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8F" w:rsidRDefault="00CE428F" w:rsidP="00CE428F">
      <w:pPr>
        <w:jc w:val="center"/>
        <w:rPr>
          <w:b/>
          <w:sz w:val="24"/>
          <w:szCs w:val="24"/>
        </w:rPr>
      </w:pPr>
      <w:r>
        <w:rPr>
          <w:b/>
          <w:sz w:val="24"/>
          <w:szCs w:val="24"/>
        </w:rPr>
        <w:t xml:space="preserve">РОССИЙСКАЯ  ФЕДЕРАЦИЯ </w:t>
      </w:r>
    </w:p>
    <w:p w:rsidR="00CE428F" w:rsidRDefault="00CE428F" w:rsidP="00CE428F">
      <w:pPr>
        <w:jc w:val="center"/>
        <w:rPr>
          <w:b/>
          <w:sz w:val="24"/>
          <w:szCs w:val="24"/>
        </w:rPr>
      </w:pPr>
      <w:r>
        <w:rPr>
          <w:b/>
          <w:sz w:val="24"/>
          <w:szCs w:val="24"/>
        </w:rPr>
        <w:t>ИРКУТСКАЯ ОБЛАСТЬ</w:t>
      </w:r>
    </w:p>
    <w:p w:rsidR="00CE428F" w:rsidRDefault="00CE428F" w:rsidP="00CE428F">
      <w:pPr>
        <w:jc w:val="center"/>
        <w:rPr>
          <w:b/>
          <w:sz w:val="24"/>
          <w:szCs w:val="24"/>
        </w:rPr>
      </w:pPr>
      <w:r>
        <w:rPr>
          <w:b/>
          <w:sz w:val="24"/>
          <w:szCs w:val="24"/>
        </w:rPr>
        <w:t>МУНИЦИПАЛЬНОГО ОБРАЗОВАНИЯ</w:t>
      </w:r>
    </w:p>
    <w:p w:rsidR="00CE428F" w:rsidRDefault="00CE428F" w:rsidP="00CE428F">
      <w:pPr>
        <w:jc w:val="center"/>
        <w:rPr>
          <w:b/>
          <w:sz w:val="24"/>
          <w:szCs w:val="24"/>
        </w:rPr>
      </w:pPr>
      <w:r>
        <w:rPr>
          <w:b/>
          <w:sz w:val="24"/>
          <w:szCs w:val="24"/>
        </w:rPr>
        <w:t>«</w:t>
      </w:r>
      <w:r w:rsidR="00D22DA3">
        <w:rPr>
          <w:b/>
          <w:sz w:val="24"/>
          <w:szCs w:val="24"/>
        </w:rPr>
        <w:t>УКЫР</w:t>
      </w:r>
      <w:r>
        <w:rPr>
          <w:b/>
          <w:sz w:val="24"/>
          <w:szCs w:val="24"/>
        </w:rPr>
        <w:t>»</w:t>
      </w:r>
    </w:p>
    <w:p w:rsidR="00CE428F" w:rsidRDefault="00CE428F" w:rsidP="00CE428F">
      <w:pPr>
        <w:jc w:val="center"/>
        <w:rPr>
          <w:b/>
          <w:sz w:val="24"/>
          <w:szCs w:val="24"/>
        </w:rPr>
      </w:pPr>
    </w:p>
    <w:p w:rsidR="00CE428F" w:rsidRDefault="00CE428F" w:rsidP="00CE428F">
      <w:pPr>
        <w:jc w:val="center"/>
        <w:rPr>
          <w:sz w:val="24"/>
          <w:szCs w:val="24"/>
        </w:rPr>
      </w:pPr>
      <w:r>
        <w:rPr>
          <w:sz w:val="24"/>
          <w:szCs w:val="24"/>
        </w:rPr>
        <w:t>ДУМА МУНИЦИПАЛЬНОГО ОБРАЗОВАНИЯ</w:t>
      </w:r>
    </w:p>
    <w:p w:rsidR="00CE428F" w:rsidRDefault="00CE428F" w:rsidP="00CE428F">
      <w:pPr>
        <w:jc w:val="center"/>
        <w:rPr>
          <w:sz w:val="24"/>
          <w:szCs w:val="24"/>
        </w:rPr>
      </w:pPr>
      <w:r>
        <w:rPr>
          <w:sz w:val="24"/>
          <w:szCs w:val="24"/>
        </w:rPr>
        <w:t>«</w:t>
      </w:r>
      <w:r w:rsidR="00D22DA3">
        <w:rPr>
          <w:sz w:val="24"/>
          <w:szCs w:val="24"/>
        </w:rPr>
        <w:t>УКЫР</w:t>
      </w:r>
      <w:r>
        <w:rPr>
          <w:sz w:val="24"/>
          <w:szCs w:val="24"/>
        </w:rPr>
        <w:t>»</w:t>
      </w:r>
    </w:p>
    <w:p w:rsidR="00CE428F" w:rsidRDefault="00CE428F" w:rsidP="00CE428F">
      <w:pPr>
        <w:jc w:val="center"/>
        <w:rPr>
          <w:sz w:val="24"/>
          <w:szCs w:val="24"/>
        </w:rPr>
      </w:pPr>
    </w:p>
    <w:p w:rsidR="00CE428F" w:rsidRDefault="00CE428F" w:rsidP="00CE428F">
      <w:pPr>
        <w:rPr>
          <w:sz w:val="24"/>
          <w:szCs w:val="24"/>
        </w:rPr>
      </w:pPr>
      <w:r>
        <w:rPr>
          <w:sz w:val="24"/>
          <w:szCs w:val="24"/>
        </w:rPr>
        <w:t>Двадцать третья      сессия                                                                          Третьего созыва</w:t>
      </w:r>
    </w:p>
    <w:p w:rsidR="00CE428F" w:rsidRDefault="00CE428F" w:rsidP="00CE428F">
      <w:pPr>
        <w:rPr>
          <w:sz w:val="24"/>
          <w:szCs w:val="24"/>
        </w:rPr>
      </w:pPr>
      <w:r>
        <w:rPr>
          <w:sz w:val="24"/>
          <w:szCs w:val="24"/>
        </w:rPr>
        <w:t xml:space="preserve">от </w:t>
      </w:r>
      <w:r w:rsidR="00D22DA3">
        <w:rPr>
          <w:sz w:val="24"/>
          <w:szCs w:val="24"/>
        </w:rPr>
        <w:t>1</w:t>
      </w:r>
      <w:r>
        <w:rPr>
          <w:sz w:val="24"/>
          <w:szCs w:val="24"/>
        </w:rPr>
        <w:t>5 ноября  201</w:t>
      </w:r>
      <w:r w:rsidR="00D22DA3">
        <w:rPr>
          <w:sz w:val="24"/>
          <w:szCs w:val="24"/>
        </w:rPr>
        <w:t>6</w:t>
      </w:r>
      <w:bookmarkStart w:id="0" w:name="_GoBack"/>
      <w:bookmarkEnd w:id="0"/>
      <w:r>
        <w:rPr>
          <w:sz w:val="24"/>
          <w:szCs w:val="24"/>
        </w:rPr>
        <w:t xml:space="preserve"> г                                                                                    с. </w:t>
      </w:r>
      <w:proofErr w:type="spellStart"/>
      <w:r w:rsidR="00F0619A">
        <w:rPr>
          <w:sz w:val="24"/>
          <w:szCs w:val="24"/>
        </w:rPr>
        <w:t>Укыр</w:t>
      </w:r>
      <w:proofErr w:type="spellEnd"/>
    </w:p>
    <w:p w:rsidR="00CE428F" w:rsidRDefault="00CE428F" w:rsidP="00CE428F">
      <w:pPr>
        <w:rPr>
          <w:sz w:val="24"/>
          <w:szCs w:val="24"/>
        </w:rPr>
      </w:pPr>
      <w:r>
        <w:rPr>
          <w:sz w:val="24"/>
          <w:szCs w:val="24"/>
        </w:rPr>
        <w:t xml:space="preserve">14-00                                                                    </w:t>
      </w:r>
    </w:p>
    <w:p w:rsidR="00CE428F" w:rsidRDefault="00CE428F" w:rsidP="00CE428F">
      <w:pPr>
        <w:rPr>
          <w:sz w:val="24"/>
          <w:szCs w:val="24"/>
        </w:rPr>
      </w:pPr>
    </w:p>
    <w:p w:rsidR="00CE428F" w:rsidRDefault="00CE428F" w:rsidP="00CE428F">
      <w:pPr>
        <w:jc w:val="center"/>
        <w:rPr>
          <w:b/>
          <w:sz w:val="24"/>
          <w:szCs w:val="24"/>
        </w:rPr>
      </w:pPr>
      <w:r>
        <w:rPr>
          <w:b/>
          <w:sz w:val="24"/>
          <w:szCs w:val="24"/>
        </w:rPr>
        <w:t>ПРОТОКОЛ</w:t>
      </w:r>
    </w:p>
    <w:p w:rsidR="00CE428F" w:rsidRDefault="00CE428F" w:rsidP="00CE428F">
      <w:pPr>
        <w:jc w:val="center"/>
        <w:rPr>
          <w:sz w:val="24"/>
          <w:szCs w:val="24"/>
        </w:rPr>
      </w:pPr>
      <w:r>
        <w:rPr>
          <w:sz w:val="24"/>
          <w:szCs w:val="24"/>
        </w:rPr>
        <w:t>Публичного слушания</w:t>
      </w:r>
    </w:p>
    <w:p w:rsidR="00CE428F" w:rsidRDefault="00CE428F" w:rsidP="00CE428F">
      <w:pPr>
        <w:jc w:val="center"/>
        <w:rPr>
          <w:sz w:val="24"/>
          <w:szCs w:val="24"/>
        </w:rPr>
      </w:pPr>
      <w:r>
        <w:rPr>
          <w:sz w:val="24"/>
          <w:szCs w:val="24"/>
        </w:rPr>
        <w:t>о внесении изменений  в Правила</w:t>
      </w:r>
    </w:p>
    <w:p w:rsidR="00CE428F" w:rsidRDefault="00CE428F" w:rsidP="00CE428F">
      <w:pPr>
        <w:jc w:val="center"/>
        <w:rPr>
          <w:sz w:val="24"/>
          <w:szCs w:val="24"/>
        </w:rPr>
      </w:pPr>
      <w:r>
        <w:rPr>
          <w:sz w:val="24"/>
          <w:szCs w:val="24"/>
        </w:rPr>
        <w:t>землепользования и застройки муниципального образования</w:t>
      </w:r>
    </w:p>
    <w:p w:rsidR="00CE428F" w:rsidRDefault="00CE428F" w:rsidP="00CE428F">
      <w:pPr>
        <w:jc w:val="center"/>
        <w:rPr>
          <w:sz w:val="24"/>
          <w:szCs w:val="24"/>
        </w:rPr>
      </w:pPr>
      <w:r>
        <w:rPr>
          <w:sz w:val="24"/>
          <w:szCs w:val="24"/>
        </w:rPr>
        <w:t>«</w:t>
      </w:r>
      <w:proofErr w:type="spellStart"/>
      <w:r w:rsidR="00F0619A">
        <w:rPr>
          <w:sz w:val="24"/>
          <w:szCs w:val="24"/>
        </w:rPr>
        <w:t>Укыр</w:t>
      </w:r>
      <w:proofErr w:type="spellEnd"/>
      <w:r>
        <w:rPr>
          <w:sz w:val="24"/>
          <w:szCs w:val="24"/>
        </w:rPr>
        <w:t>»</w:t>
      </w:r>
    </w:p>
    <w:p w:rsidR="00CE428F" w:rsidRDefault="00CE428F" w:rsidP="00CE428F">
      <w:pPr>
        <w:jc w:val="center"/>
        <w:rPr>
          <w:sz w:val="24"/>
          <w:szCs w:val="24"/>
        </w:rPr>
      </w:pPr>
    </w:p>
    <w:p w:rsidR="00CE428F" w:rsidRDefault="00CE428F" w:rsidP="00CE428F">
      <w:pPr>
        <w:rPr>
          <w:sz w:val="24"/>
          <w:szCs w:val="24"/>
        </w:rPr>
      </w:pPr>
    </w:p>
    <w:p w:rsidR="00CE428F" w:rsidRDefault="00CE428F" w:rsidP="00CE428F">
      <w:pPr>
        <w:jc w:val="center"/>
        <w:rPr>
          <w:sz w:val="24"/>
          <w:szCs w:val="24"/>
        </w:rPr>
      </w:pPr>
    </w:p>
    <w:p w:rsidR="00CE428F" w:rsidRDefault="00CE428F" w:rsidP="00CE428F">
      <w:pPr>
        <w:rPr>
          <w:sz w:val="24"/>
          <w:szCs w:val="24"/>
        </w:rPr>
      </w:pPr>
      <w:r>
        <w:rPr>
          <w:sz w:val="24"/>
          <w:szCs w:val="24"/>
        </w:rPr>
        <w:t xml:space="preserve">                                                                                                              Всего депутатов</w:t>
      </w:r>
      <w:proofErr w:type="gramStart"/>
      <w:r>
        <w:rPr>
          <w:sz w:val="24"/>
          <w:szCs w:val="24"/>
        </w:rPr>
        <w:t xml:space="preserve"> :</w:t>
      </w:r>
      <w:proofErr w:type="gramEnd"/>
      <w:r>
        <w:rPr>
          <w:sz w:val="24"/>
          <w:szCs w:val="24"/>
        </w:rPr>
        <w:t xml:space="preserve"> 10</w:t>
      </w:r>
    </w:p>
    <w:p w:rsidR="00CE428F" w:rsidRDefault="00CE428F" w:rsidP="00CE428F">
      <w:pPr>
        <w:rPr>
          <w:sz w:val="24"/>
          <w:szCs w:val="24"/>
        </w:rPr>
      </w:pPr>
      <w:r>
        <w:rPr>
          <w:sz w:val="24"/>
          <w:szCs w:val="24"/>
        </w:rPr>
        <w:t xml:space="preserve">                                                                                                             Присутствовало:  10</w:t>
      </w:r>
    </w:p>
    <w:p w:rsidR="00CE428F" w:rsidRDefault="00CE428F" w:rsidP="00CE428F">
      <w:pPr>
        <w:rPr>
          <w:sz w:val="24"/>
          <w:szCs w:val="24"/>
        </w:rPr>
      </w:pPr>
    </w:p>
    <w:p w:rsidR="00CE428F" w:rsidRDefault="00CE428F" w:rsidP="00CE428F">
      <w:pPr>
        <w:rPr>
          <w:sz w:val="24"/>
          <w:szCs w:val="24"/>
        </w:rPr>
      </w:pPr>
    </w:p>
    <w:p w:rsidR="00F0619A" w:rsidRDefault="00F0619A" w:rsidP="00F0619A">
      <w:pPr>
        <w:jc w:val="center"/>
        <w:rPr>
          <w:sz w:val="24"/>
          <w:szCs w:val="24"/>
        </w:rPr>
      </w:pPr>
      <w:proofErr w:type="spellStart"/>
      <w:r>
        <w:rPr>
          <w:sz w:val="24"/>
          <w:szCs w:val="24"/>
        </w:rPr>
        <w:t>Баглаева</w:t>
      </w:r>
      <w:proofErr w:type="spellEnd"/>
      <w:r>
        <w:rPr>
          <w:sz w:val="24"/>
          <w:szCs w:val="24"/>
        </w:rPr>
        <w:t xml:space="preserve"> Е.А., </w:t>
      </w:r>
      <w:proofErr w:type="spellStart"/>
      <w:r>
        <w:rPr>
          <w:sz w:val="24"/>
          <w:szCs w:val="24"/>
        </w:rPr>
        <w:t>Табинаева</w:t>
      </w:r>
      <w:proofErr w:type="spellEnd"/>
      <w:r>
        <w:rPr>
          <w:sz w:val="24"/>
          <w:szCs w:val="24"/>
        </w:rPr>
        <w:t xml:space="preserve"> В.П., </w:t>
      </w:r>
      <w:proofErr w:type="spellStart"/>
      <w:r>
        <w:rPr>
          <w:sz w:val="24"/>
          <w:szCs w:val="24"/>
        </w:rPr>
        <w:t>Осодоева</w:t>
      </w:r>
      <w:proofErr w:type="spellEnd"/>
      <w:r>
        <w:rPr>
          <w:sz w:val="24"/>
          <w:szCs w:val="24"/>
        </w:rPr>
        <w:t xml:space="preserve"> М.И., </w:t>
      </w:r>
      <w:proofErr w:type="spellStart"/>
      <w:r>
        <w:rPr>
          <w:sz w:val="24"/>
          <w:szCs w:val="24"/>
        </w:rPr>
        <w:t>Замоголова</w:t>
      </w:r>
      <w:proofErr w:type="spellEnd"/>
      <w:r>
        <w:rPr>
          <w:sz w:val="24"/>
          <w:szCs w:val="24"/>
        </w:rPr>
        <w:t xml:space="preserve"> Г.М., </w:t>
      </w:r>
      <w:proofErr w:type="spellStart"/>
      <w:r>
        <w:rPr>
          <w:sz w:val="24"/>
          <w:szCs w:val="24"/>
        </w:rPr>
        <w:t>Жилкина</w:t>
      </w:r>
      <w:proofErr w:type="spellEnd"/>
      <w:r>
        <w:rPr>
          <w:sz w:val="24"/>
          <w:szCs w:val="24"/>
        </w:rPr>
        <w:t xml:space="preserve"> А.Н., Нефедьева Л.А., </w:t>
      </w:r>
      <w:proofErr w:type="spellStart"/>
      <w:r>
        <w:rPr>
          <w:sz w:val="24"/>
          <w:szCs w:val="24"/>
        </w:rPr>
        <w:t>Каланчук</w:t>
      </w:r>
      <w:proofErr w:type="spellEnd"/>
      <w:r>
        <w:rPr>
          <w:sz w:val="24"/>
          <w:szCs w:val="24"/>
        </w:rPr>
        <w:t xml:space="preserve"> Е.А., </w:t>
      </w:r>
      <w:proofErr w:type="spellStart"/>
      <w:r>
        <w:rPr>
          <w:sz w:val="24"/>
          <w:szCs w:val="24"/>
        </w:rPr>
        <w:t>Сускина</w:t>
      </w:r>
      <w:proofErr w:type="spellEnd"/>
      <w:r>
        <w:rPr>
          <w:sz w:val="24"/>
          <w:szCs w:val="24"/>
        </w:rPr>
        <w:t xml:space="preserve"> Н.И., Гончаров В.Н., </w:t>
      </w:r>
      <w:proofErr w:type="spellStart"/>
      <w:r>
        <w:rPr>
          <w:sz w:val="24"/>
          <w:szCs w:val="24"/>
        </w:rPr>
        <w:t>Хепхеева</w:t>
      </w:r>
      <w:proofErr w:type="spellEnd"/>
      <w:r>
        <w:rPr>
          <w:sz w:val="24"/>
          <w:szCs w:val="24"/>
        </w:rPr>
        <w:t xml:space="preserve"> Э.А.</w:t>
      </w:r>
    </w:p>
    <w:p w:rsidR="00F0619A" w:rsidRDefault="00F0619A" w:rsidP="00F0619A">
      <w:pPr>
        <w:rPr>
          <w:sz w:val="24"/>
          <w:szCs w:val="24"/>
        </w:rPr>
      </w:pPr>
    </w:p>
    <w:p w:rsidR="00F0619A" w:rsidRDefault="00F0619A" w:rsidP="00F0619A">
      <w:pPr>
        <w:rPr>
          <w:sz w:val="24"/>
          <w:szCs w:val="24"/>
        </w:rPr>
      </w:pPr>
      <w:r>
        <w:rPr>
          <w:sz w:val="24"/>
          <w:szCs w:val="24"/>
        </w:rPr>
        <w:t>Приглашённые:</w:t>
      </w:r>
    </w:p>
    <w:p w:rsidR="00F0619A" w:rsidRDefault="00F0619A" w:rsidP="00F0619A">
      <w:pPr>
        <w:rPr>
          <w:sz w:val="24"/>
          <w:szCs w:val="24"/>
        </w:rPr>
      </w:pPr>
      <w:proofErr w:type="spellStart"/>
      <w:r>
        <w:rPr>
          <w:sz w:val="24"/>
          <w:szCs w:val="24"/>
        </w:rPr>
        <w:t>ЗаведующаяУкырского</w:t>
      </w:r>
      <w:proofErr w:type="spellEnd"/>
      <w:r>
        <w:rPr>
          <w:sz w:val="24"/>
          <w:szCs w:val="24"/>
        </w:rPr>
        <w:t xml:space="preserve"> детского сада – Григорьева Д.И</w:t>
      </w:r>
    </w:p>
    <w:p w:rsidR="00F0619A" w:rsidRDefault="00F0619A" w:rsidP="00F0619A">
      <w:pPr>
        <w:rPr>
          <w:sz w:val="24"/>
          <w:szCs w:val="24"/>
        </w:rPr>
      </w:pPr>
      <w:r>
        <w:rPr>
          <w:sz w:val="24"/>
          <w:szCs w:val="24"/>
        </w:rPr>
        <w:t xml:space="preserve">Директор </w:t>
      </w:r>
      <w:proofErr w:type="spellStart"/>
      <w:r>
        <w:rPr>
          <w:sz w:val="24"/>
          <w:szCs w:val="24"/>
        </w:rPr>
        <w:t>Укырской</w:t>
      </w:r>
      <w:proofErr w:type="spellEnd"/>
      <w:r>
        <w:rPr>
          <w:sz w:val="24"/>
          <w:szCs w:val="24"/>
        </w:rPr>
        <w:t xml:space="preserve"> средней школы–Логинова Л.Ш.</w:t>
      </w:r>
    </w:p>
    <w:p w:rsidR="00F0619A" w:rsidRDefault="00F0619A" w:rsidP="00F0619A">
      <w:pPr>
        <w:rPr>
          <w:sz w:val="24"/>
          <w:szCs w:val="24"/>
        </w:rPr>
      </w:pPr>
      <w:r>
        <w:rPr>
          <w:sz w:val="24"/>
          <w:szCs w:val="24"/>
        </w:rPr>
        <w:t xml:space="preserve">Заведующая ФАП – </w:t>
      </w:r>
      <w:proofErr w:type="spellStart"/>
      <w:r>
        <w:rPr>
          <w:sz w:val="24"/>
          <w:szCs w:val="24"/>
        </w:rPr>
        <w:t>Андриянова</w:t>
      </w:r>
      <w:proofErr w:type="spellEnd"/>
      <w:r>
        <w:rPr>
          <w:sz w:val="24"/>
          <w:szCs w:val="24"/>
        </w:rPr>
        <w:t xml:space="preserve"> А.И.</w:t>
      </w:r>
    </w:p>
    <w:p w:rsidR="00F0619A" w:rsidRDefault="00F0619A" w:rsidP="00F0619A">
      <w:pPr>
        <w:rPr>
          <w:sz w:val="24"/>
          <w:szCs w:val="24"/>
        </w:rPr>
      </w:pPr>
      <w:r>
        <w:rPr>
          <w:sz w:val="24"/>
          <w:szCs w:val="24"/>
        </w:rPr>
        <w:t>Жители села.</w:t>
      </w:r>
    </w:p>
    <w:p w:rsidR="00F0619A" w:rsidRDefault="00F0619A" w:rsidP="00F0619A">
      <w:pPr>
        <w:rPr>
          <w:sz w:val="24"/>
          <w:szCs w:val="24"/>
        </w:rPr>
      </w:pPr>
    </w:p>
    <w:p w:rsidR="00CE428F" w:rsidRDefault="00CE428F" w:rsidP="00CE428F">
      <w:pPr>
        <w:rPr>
          <w:sz w:val="24"/>
          <w:szCs w:val="24"/>
        </w:rPr>
      </w:pPr>
    </w:p>
    <w:p w:rsidR="00CE428F" w:rsidRDefault="00CE428F" w:rsidP="00CE428F">
      <w:pPr>
        <w:rPr>
          <w:b/>
          <w:sz w:val="24"/>
          <w:szCs w:val="24"/>
        </w:rPr>
      </w:pPr>
      <w:r>
        <w:rPr>
          <w:b/>
          <w:sz w:val="24"/>
          <w:szCs w:val="24"/>
        </w:rPr>
        <w:t>ПОВЕСТКА  ДНЯ:</w:t>
      </w:r>
    </w:p>
    <w:p w:rsidR="00CE428F" w:rsidRDefault="00CE428F" w:rsidP="00CE428F">
      <w:pPr>
        <w:rPr>
          <w:sz w:val="24"/>
          <w:szCs w:val="24"/>
        </w:rPr>
      </w:pPr>
      <w:r>
        <w:rPr>
          <w:sz w:val="24"/>
          <w:szCs w:val="24"/>
        </w:rPr>
        <w:t>1. О внесении изменений  в Правила землепользования и застройки муниципального образования «</w:t>
      </w:r>
      <w:proofErr w:type="spellStart"/>
      <w:r w:rsidR="00F0619A">
        <w:rPr>
          <w:sz w:val="24"/>
          <w:szCs w:val="24"/>
        </w:rPr>
        <w:t>Укыр</w:t>
      </w:r>
      <w:proofErr w:type="spellEnd"/>
      <w:r>
        <w:rPr>
          <w:sz w:val="24"/>
          <w:szCs w:val="24"/>
        </w:rPr>
        <w:t>» следующего содержания</w:t>
      </w:r>
      <w:proofErr w:type="gramStart"/>
      <w:r>
        <w:rPr>
          <w:sz w:val="24"/>
          <w:szCs w:val="24"/>
        </w:rPr>
        <w:t xml:space="preserve"> :</w:t>
      </w:r>
      <w:proofErr w:type="gramEnd"/>
    </w:p>
    <w:p w:rsidR="00CE428F" w:rsidRDefault="00CE428F" w:rsidP="00CE428F">
      <w:pPr>
        <w:autoSpaceDE w:val="0"/>
        <w:autoSpaceDN w:val="0"/>
        <w:adjustRightInd w:val="0"/>
        <w:ind w:firstLine="540"/>
        <w:jc w:val="both"/>
        <w:outlineLvl w:val="0"/>
        <w:rPr>
          <w:b/>
          <w:sz w:val="24"/>
          <w:szCs w:val="24"/>
        </w:rPr>
      </w:pPr>
      <w:r>
        <w:rPr>
          <w:sz w:val="24"/>
          <w:szCs w:val="24"/>
        </w:rPr>
        <w:t>1. Добавить  главу 8</w:t>
      </w:r>
      <w:bookmarkStart w:id="1" w:name="_Toc265064140"/>
      <w:bookmarkStart w:id="2" w:name="_Toc260741346"/>
      <w:bookmarkStart w:id="3" w:name="_Toc260741245"/>
      <w:r>
        <w:rPr>
          <w:sz w:val="24"/>
          <w:szCs w:val="24"/>
        </w:rPr>
        <w:t xml:space="preserve">: « </w:t>
      </w:r>
      <w:r>
        <w:rPr>
          <w:b/>
          <w:sz w:val="24"/>
          <w:szCs w:val="24"/>
        </w:rPr>
        <w:t>Положение о проведении публичных слушаний по вопросам землепользования и застройки</w:t>
      </w:r>
      <w:bookmarkEnd w:id="1"/>
      <w:bookmarkEnd w:id="2"/>
      <w:bookmarkEnd w:id="3"/>
      <w:r>
        <w:rPr>
          <w:b/>
          <w:sz w:val="24"/>
          <w:szCs w:val="24"/>
        </w:rPr>
        <w:t>»</w:t>
      </w:r>
    </w:p>
    <w:p w:rsidR="00CE428F" w:rsidRDefault="00CE428F" w:rsidP="00CE428F">
      <w:pPr>
        <w:pStyle w:val="a9"/>
      </w:pPr>
      <w:bookmarkStart w:id="4" w:name="_Toc265064141"/>
      <w:bookmarkStart w:id="5" w:name="_Toc260741347"/>
      <w:bookmarkStart w:id="6" w:name="_Toc260741246"/>
      <w:bookmarkStart w:id="7" w:name="_Toc248504794"/>
      <w:r>
        <w:t>Статья  57 . Общие положения</w:t>
      </w:r>
      <w:bookmarkEnd w:id="4"/>
      <w:bookmarkEnd w:id="5"/>
      <w:bookmarkEnd w:id="6"/>
      <w:bookmarkEnd w:id="7"/>
    </w:p>
    <w:p w:rsidR="00CE428F" w:rsidRDefault="00CE428F" w:rsidP="00CE428F">
      <w:pPr>
        <w:pStyle w:val="a"/>
        <w:numPr>
          <w:ilvl w:val="0"/>
          <w:numId w:val="3"/>
        </w:numPr>
        <w:ind w:left="0" w:firstLine="709"/>
        <w:rPr>
          <w:rFonts w:ascii="Times New Roman" w:hAnsi="Times New Roman"/>
        </w:rPr>
      </w:pPr>
      <w:r>
        <w:rPr>
          <w:rFonts w:ascii="Times New Roman" w:hAnsi="Times New Roman"/>
        </w:rPr>
        <w:t>Настоящее Положение о проведении публичных слушаний по вопросам землепользования и застройки (далее – Положение) определяет порядок подготовки и проведения публичных слушаний по вопросам землепользования и застройки (далее – публичные слушания) на территории муниципального образования, а также перечень документов, подлежащих рассмотрению на публичных слушаниях, и органы, обеспечивающие процедуру проведения публичных слушаний.</w:t>
      </w:r>
    </w:p>
    <w:p w:rsidR="00CE428F" w:rsidRDefault="00CE428F" w:rsidP="00CE428F">
      <w:pPr>
        <w:pStyle w:val="a"/>
        <w:numPr>
          <w:ilvl w:val="0"/>
          <w:numId w:val="3"/>
        </w:numPr>
        <w:ind w:left="0" w:firstLine="709"/>
        <w:rPr>
          <w:rFonts w:ascii="Times New Roman" w:hAnsi="Times New Roman"/>
        </w:rPr>
      </w:pPr>
      <w:r>
        <w:rPr>
          <w:rFonts w:ascii="Times New Roman" w:hAnsi="Times New Roman"/>
        </w:rPr>
        <w:t>Документами, подлежащими рассмотрению на публичных слушаниях по вопросам землепользования и застройки, являются:</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проект генерального плана муниципального образования «</w:t>
      </w:r>
      <w:proofErr w:type="spellStart"/>
      <w:r w:rsidR="00D2631A">
        <w:rPr>
          <w:rFonts w:ascii="Times New Roman" w:hAnsi="Times New Roman" w:cs="Times New Roman"/>
          <w:lang w:val="ru-RU"/>
        </w:rPr>
        <w:t>Укыр</w:t>
      </w:r>
      <w:proofErr w:type="spellEnd"/>
      <w:r>
        <w:rPr>
          <w:rFonts w:ascii="Times New Roman" w:hAnsi="Times New Roman" w:cs="Times New Roman"/>
          <w:lang w:val="ru-RU"/>
        </w:rPr>
        <w:t>»;</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lastRenderedPageBreak/>
        <w:t>предложения о внесении изменений в утвержденный генеральный план муниципального образования, за исключением предложений по изменению границ населенных пунктов в целях жилищного строительства или определения зон рекреационного назначения;</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проект Правил землепользования и застройки муниципального образования «Александровское»</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предложения о внесении изменений в утвержденные Правила землепользования и застройки муниципального образования «</w:t>
      </w:r>
      <w:proofErr w:type="spellStart"/>
      <w:r w:rsidR="00D2631A">
        <w:rPr>
          <w:rFonts w:ascii="Times New Roman" w:hAnsi="Times New Roman" w:cs="Times New Roman"/>
          <w:lang w:val="ru-RU"/>
        </w:rPr>
        <w:t>Укыр</w:t>
      </w:r>
      <w:proofErr w:type="spellEnd"/>
      <w:r>
        <w:rPr>
          <w:rFonts w:ascii="Times New Roman" w:hAnsi="Times New Roman" w:cs="Times New Roman"/>
          <w:lang w:val="ru-RU"/>
        </w:rPr>
        <w:t>»</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 xml:space="preserve"> документация по планировке территории, за исключением градостроительных планов земельных участков;</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предложения о внесении изменений в утвержденную документацию по планировке территории, за исключением градостроительных планов земельных участков;</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заявления о предоставлении разрешений на изменение перечня основных (вспомогательных) видов разрешенного использования и (или) условно разрешенных видов использования;</w:t>
      </w:r>
    </w:p>
    <w:p w:rsidR="00CE428F" w:rsidRDefault="00CE428F" w:rsidP="00CE428F">
      <w:pPr>
        <w:pStyle w:val="a0"/>
        <w:numPr>
          <w:ilvl w:val="0"/>
          <w:numId w:val="4"/>
        </w:numPr>
        <w:rPr>
          <w:rFonts w:ascii="Times New Roman" w:hAnsi="Times New Roman" w:cs="Times New Roman"/>
          <w:lang w:val="ru-RU"/>
        </w:rPr>
      </w:pPr>
      <w:r>
        <w:rPr>
          <w:rFonts w:ascii="Times New Roman" w:hAnsi="Times New Roman" w:cs="Times New Roman"/>
          <w:lang w:val="ru-RU"/>
        </w:rPr>
        <w:t>заявления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CE428F" w:rsidRDefault="00CE428F" w:rsidP="00CE428F">
      <w:pPr>
        <w:pStyle w:val="a"/>
        <w:numPr>
          <w:ilvl w:val="0"/>
          <w:numId w:val="3"/>
        </w:numPr>
        <w:ind w:left="0" w:firstLine="709"/>
        <w:rPr>
          <w:rFonts w:ascii="Times New Roman" w:hAnsi="Times New Roman"/>
        </w:rPr>
      </w:pPr>
      <w:r>
        <w:rPr>
          <w:rFonts w:ascii="Times New Roman" w:hAnsi="Times New Roman"/>
        </w:rPr>
        <w:t>Органом, обеспечивающим подготовку и проведение публичных слушаний по вопросам землепользования и застройки, является Комиссия по проведению публичных слушаний по вопросам землепользования и застройки при Администрации МО «</w:t>
      </w:r>
      <w:proofErr w:type="spellStart"/>
      <w:r w:rsidR="00D2631A">
        <w:rPr>
          <w:rFonts w:ascii="Times New Roman" w:hAnsi="Times New Roman"/>
        </w:rPr>
        <w:t>Укыр</w:t>
      </w:r>
      <w:proofErr w:type="spellEnd"/>
      <w:r>
        <w:rPr>
          <w:rFonts w:ascii="Times New Roman" w:hAnsi="Times New Roman"/>
        </w:rPr>
        <w:t>» (далее - Комиссия).</w:t>
      </w:r>
    </w:p>
    <w:p w:rsidR="00CE428F" w:rsidRDefault="00CE428F" w:rsidP="00CE428F">
      <w:pPr>
        <w:pStyle w:val="a9"/>
      </w:pPr>
      <w:bookmarkStart w:id="8" w:name="_Toc265064142"/>
      <w:bookmarkStart w:id="9" w:name="_Toc260741348"/>
      <w:bookmarkStart w:id="10" w:name="_Toc260741247"/>
      <w:bookmarkStart w:id="11" w:name="_Toc248504795"/>
      <w:r>
        <w:t>Порядок подготовки и проведения публичных слушаний</w:t>
      </w:r>
      <w:bookmarkEnd w:id="8"/>
      <w:bookmarkEnd w:id="9"/>
      <w:bookmarkEnd w:id="10"/>
      <w:bookmarkEnd w:id="11"/>
    </w:p>
    <w:p w:rsidR="00CE428F" w:rsidRDefault="00CE428F" w:rsidP="00CE428F">
      <w:pPr>
        <w:pStyle w:val="a"/>
        <w:numPr>
          <w:ilvl w:val="0"/>
          <w:numId w:val="5"/>
        </w:numPr>
        <w:ind w:left="0" w:firstLine="709"/>
        <w:rPr>
          <w:rFonts w:ascii="Times New Roman" w:hAnsi="Times New Roman"/>
        </w:rPr>
      </w:pPr>
      <w:r>
        <w:rPr>
          <w:rFonts w:ascii="Times New Roman" w:hAnsi="Times New Roman"/>
        </w:rPr>
        <w:t>Публичные слушания на территории МО «</w:t>
      </w:r>
      <w:proofErr w:type="spellStart"/>
      <w:r w:rsidR="00D2631A">
        <w:rPr>
          <w:rFonts w:ascii="Times New Roman" w:hAnsi="Times New Roman"/>
        </w:rPr>
        <w:t>Укыр</w:t>
      </w:r>
      <w:proofErr w:type="spellEnd"/>
      <w:r>
        <w:rPr>
          <w:rFonts w:ascii="Times New Roman" w:hAnsi="Times New Roman"/>
        </w:rPr>
        <w:t>» подготавливаются и проводятся в следующем порядке:</w:t>
      </w:r>
    </w:p>
    <w:p w:rsidR="00CE428F" w:rsidRDefault="00CE428F" w:rsidP="00CE428F">
      <w:pPr>
        <w:pStyle w:val="a0"/>
        <w:numPr>
          <w:ilvl w:val="0"/>
          <w:numId w:val="6"/>
        </w:numPr>
        <w:rPr>
          <w:rFonts w:ascii="Times New Roman" w:hAnsi="Times New Roman" w:cs="Times New Roman"/>
          <w:lang w:val="ru-RU"/>
        </w:rPr>
      </w:pPr>
      <w:r>
        <w:rPr>
          <w:rFonts w:ascii="Times New Roman" w:hAnsi="Times New Roman" w:cs="Times New Roman"/>
          <w:lang w:val="ru-RU"/>
        </w:rPr>
        <w:t>принятие решения о проведении публичных слушаний;</w:t>
      </w:r>
    </w:p>
    <w:p w:rsidR="00CE428F" w:rsidRDefault="00CE428F" w:rsidP="00CE428F">
      <w:pPr>
        <w:pStyle w:val="a0"/>
        <w:numPr>
          <w:ilvl w:val="0"/>
          <w:numId w:val="6"/>
        </w:numPr>
        <w:rPr>
          <w:rFonts w:ascii="Times New Roman" w:hAnsi="Times New Roman" w:cs="Times New Roman"/>
          <w:lang w:val="ru-RU"/>
        </w:rPr>
      </w:pPr>
      <w:r>
        <w:rPr>
          <w:rFonts w:ascii="Times New Roman" w:hAnsi="Times New Roman" w:cs="Times New Roman"/>
          <w:lang w:val="ru-RU"/>
        </w:rPr>
        <w:t>предварительное представление участникам публичных слушаний документов, подлежащих рассмотрению на публичных слушаниях;</w:t>
      </w:r>
    </w:p>
    <w:p w:rsidR="00CE428F" w:rsidRDefault="00CE428F" w:rsidP="00CE428F">
      <w:pPr>
        <w:pStyle w:val="a0"/>
        <w:numPr>
          <w:ilvl w:val="0"/>
          <w:numId w:val="6"/>
        </w:numPr>
        <w:rPr>
          <w:rFonts w:ascii="Times New Roman" w:hAnsi="Times New Roman" w:cs="Times New Roman"/>
          <w:lang w:val="ru-RU"/>
        </w:rPr>
      </w:pPr>
      <w:r>
        <w:rPr>
          <w:rFonts w:ascii="Times New Roman" w:hAnsi="Times New Roman" w:cs="Times New Roman"/>
          <w:lang w:val="ru-RU"/>
        </w:rPr>
        <w:t>принятие Комиссией замечаний и предложений по документу, подлежащему рассмотрению на публичных слушаниях;</w:t>
      </w:r>
    </w:p>
    <w:p w:rsidR="00CE428F" w:rsidRDefault="00CE428F" w:rsidP="00CE428F">
      <w:pPr>
        <w:pStyle w:val="a0"/>
        <w:numPr>
          <w:ilvl w:val="0"/>
          <w:numId w:val="6"/>
        </w:numPr>
        <w:rPr>
          <w:rFonts w:ascii="Times New Roman" w:hAnsi="Times New Roman" w:cs="Times New Roman"/>
        </w:rPr>
      </w:pPr>
      <w:proofErr w:type="spellStart"/>
      <w:r>
        <w:rPr>
          <w:rFonts w:ascii="Times New Roman" w:hAnsi="Times New Roman" w:cs="Times New Roman"/>
        </w:rPr>
        <w:t>проведение</w:t>
      </w:r>
      <w:proofErr w:type="spellEnd"/>
      <w:r w:rsidR="00D2631A">
        <w:rPr>
          <w:rFonts w:ascii="Times New Roman" w:hAnsi="Times New Roman" w:cs="Times New Roman"/>
          <w:lang w:val="ru-RU"/>
        </w:rPr>
        <w:t xml:space="preserve"> </w:t>
      </w:r>
      <w:proofErr w:type="spellStart"/>
      <w:r>
        <w:rPr>
          <w:rFonts w:ascii="Times New Roman" w:hAnsi="Times New Roman" w:cs="Times New Roman"/>
        </w:rPr>
        <w:t>публичных</w:t>
      </w:r>
      <w:proofErr w:type="spellEnd"/>
      <w:r w:rsidR="00D2631A">
        <w:rPr>
          <w:rFonts w:ascii="Times New Roman" w:hAnsi="Times New Roman" w:cs="Times New Roman"/>
          <w:lang w:val="ru-RU"/>
        </w:rPr>
        <w:t xml:space="preserve"> </w:t>
      </w:r>
      <w:proofErr w:type="spellStart"/>
      <w:r>
        <w:rPr>
          <w:rFonts w:ascii="Times New Roman" w:hAnsi="Times New Roman" w:cs="Times New Roman"/>
        </w:rPr>
        <w:t>слушаний</w:t>
      </w:r>
      <w:proofErr w:type="spellEnd"/>
      <w:r>
        <w:rPr>
          <w:rFonts w:ascii="Times New Roman" w:hAnsi="Times New Roman" w:cs="Times New Roman"/>
        </w:rPr>
        <w:t>;</w:t>
      </w:r>
    </w:p>
    <w:p w:rsidR="00CE428F" w:rsidRDefault="00CE428F" w:rsidP="00CE428F">
      <w:pPr>
        <w:pStyle w:val="a0"/>
        <w:numPr>
          <w:ilvl w:val="0"/>
          <w:numId w:val="6"/>
        </w:numPr>
        <w:rPr>
          <w:rFonts w:ascii="Times New Roman" w:hAnsi="Times New Roman" w:cs="Times New Roman"/>
          <w:lang w:val="ru-RU"/>
        </w:rPr>
      </w:pPr>
      <w:r>
        <w:rPr>
          <w:rFonts w:ascii="Times New Roman" w:hAnsi="Times New Roman" w:cs="Times New Roman"/>
          <w:lang w:val="ru-RU"/>
        </w:rPr>
        <w:t>принятие решения об утверждении результатов публичных слушаний.</w:t>
      </w:r>
    </w:p>
    <w:p w:rsidR="00CE428F" w:rsidRDefault="00CE428F" w:rsidP="00CE428F">
      <w:pPr>
        <w:pStyle w:val="a9"/>
      </w:pPr>
      <w:bookmarkStart w:id="12" w:name="_Toc265064143"/>
      <w:bookmarkStart w:id="13" w:name="_Toc260741349"/>
      <w:bookmarkStart w:id="14" w:name="_Toc260741248"/>
      <w:bookmarkStart w:id="15" w:name="_Toc248504796"/>
      <w:r>
        <w:t>Принятие решения о проведении публичных слушаний</w:t>
      </w:r>
      <w:bookmarkEnd w:id="12"/>
      <w:bookmarkEnd w:id="13"/>
      <w:bookmarkEnd w:id="14"/>
      <w:bookmarkEnd w:id="15"/>
    </w:p>
    <w:p w:rsidR="00CE428F" w:rsidRDefault="00CE428F" w:rsidP="00CE428F">
      <w:pPr>
        <w:pStyle w:val="a"/>
        <w:numPr>
          <w:ilvl w:val="0"/>
          <w:numId w:val="7"/>
        </w:numPr>
        <w:ind w:left="0" w:firstLine="709"/>
        <w:rPr>
          <w:rFonts w:ascii="Times New Roman" w:hAnsi="Times New Roman"/>
        </w:rPr>
      </w:pPr>
      <w:r>
        <w:rPr>
          <w:rFonts w:ascii="Times New Roman" w:hAnsi="Times New Roman"/>
        </w:rPr>
        <w:t>Решение о проведении публичных слушаний принимает Глава МО «</w:t>
      </w:r>
      <w:proofErr w:type="spellStart"/>
      <w:r w:rsidR="00D2631A">
        <w:rPr>
          <w:rFonts w:ascii="Times New Roman" w:hAnsi="Times New Roman"/>
        </w:rPr>
        <w:t>Укыр</w:t>
      </w:r>
      <w:proofErr w:type="spellEnd"/>
      <w:r>
        <w:rPr>
          <w:rFonts w:ascii="Times New Roman" w:hAnsi="Times New Roman"/>
        </w:rPr>
        <w:t>» в форме нормативного правового акта.</w:t>
      </w:r>
    </w:p>
    <w:p w:rsidR="00CE428F" w:rsidRDefault="00CE428F" w:rsidP="00CE428F">
      <w:pPr>
        <w:pStyle w:val="a"/>
        <w:numPr>
          <w:ilvl w:val="0"/>
          <w:numId w:val="7"/>
        </w:numPr>
        <w:ind w:left="0" w:firstLine="709"/>
        <w:rPr>
          <w:rFonts w:ascii="Times New Roman" w:hAnsi="Times New Roman"/>
        </w:rPr>
      </w:pPr>
      <w:r>
        <w:rPr>
          <w:rFonts w:ascii="Times New Roman" w:hAnsi="Times New Roman"/>
        </w:rPr>
        <w:lastRenderedPageBreak/>
        <w:t>Решение о проведении публичных слушаний должно содержать следующие положения:</w:t>
      </w:r>
    </w:p>
    <w:p w:rsidR="00CE428F" w:rsidRDefault="00CE428F" w:rsidP="00CE428F">
      <w:pPr>
        <w:pStyle w:val="a0"/>
        <w:numPr>
          <w:ilvl w:val="0"/>
          <w:numId w:val="8"/>
        </w:numPr>
        <w:rPr>
          <w:rFonts w:ascii="Times New Roman" w:hAnsi="Times New Roman" w:cs="Times New Roman"/>
          <w:lang w:val="ru-RU"/>
        </w:rPr>
      </w:pPr>
      <w:r>
        <w:rPr>
          <w:rFonts w:ascii="Times New Roman" w:hAnsi="Times New Roman" w:cs="Times New Roman"/>
          <w:lang w:val="ru-RU"/>
        </w:rPr>
        <w:t>о наименовании документа, подлежащего рассмотрению на публичных слушаниях;</w:t>
      </w:r>
    </w:p>
    <w:p w:rsidR="00CE428F" w:rsidRDefault="00CE428F" w:rsidP="00CE428F">
      <w:pPr>
        <w:pStyle w:val="a0"/>
        <w:numPr>
          <w:ilvl w:val="0"/>
          <w:numId w:val="8"/>
        </w:numPr>
        <w:rPr>
          <w:rFonts w:ascii="Times New Roman" w:hAnsi="Times New Roman" w:cs="Times New Roman"/>
          <w:lang w:val="ru-RU"/>
        </w:rPr>
      </w:pPr>
      <w:r>
        <w:rPr>
          <w:rFonts w:ascii="Times New Roman" w:hAnsi="Times New Roman" w:cs="Times New Roman"/>
          <w:lang w:val="ru-RU"/>
        </w:rPr>
        <w:t>о дате (датах), времени и месте (местах) проведения публичных слушаний;</w:t>
      </w:r>
    </w:p>
    <w:p w:rsidR="00CE428F" w:rsidRDefault="00CE428F" w:rsidP="00CE428F">
      <w:pPr>
        <w:pStyle w:val="a0"/>
        <w:numPr>
          <w:ilvl w:val="0"/>
          <w:numId w:val="8"/>
        </w:numPr>
        <w:rPr>
          <w:rFonts w:ascii="Times New Roman" w:hAnsi="Times New Roman" w:cs="Times New Roman"/>
          <w:lang w:val="ru-RU"/>
        </w:rPr>
      </w:pPr>
      <w:r>
        <w:rPr>
          <w:rFonts w:ascii="Times New Roman" w:hAnsi="Times New Roman" w:cs="Times New Roman"/>
          <w:lang w:val="ru-RU"/>
        </w:rPr>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CE428F" w:rsidRDefault="00CE428F" w:rsidP="00CE428F">
      <w:pPr>
        <w:pStyle w:val="a"/>
        <w:numPr>
          <w:ilvl w:val="0"/>
          <w:numId w:val="0"/>
        </w:numPr>
        <w:ind w:left="709"/>
        <w:jc w:val="left"/>
        <w:rPr>
          <w:rFonts w:ascii="Times New Roman" w:hAnsi="Times New Roman"/>
        </w:rPr>
      </w:pPr>
      <w:r>
        <w:rPr>
          <w:rFonts w:ascii="Times New Roman" w:hAnsi="Times New Roman"/>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 иной официальной информации.</w:t>
      </w:r>
    </w:p>
    <w:p w:rsidR="00CE428F" w:rsidRDefault="00CE428F" w:rsidP="00CE428F">
      <w:pPr>
        <w:pStyle w:val="a9"/>
      </w:pPr>
      <w:bookmarkStart w:id="16" w:name="_Toc265064144"/>
      <w:bookmarkStart w:id="17" w:name="_Toc260741350"/>
      <w:bookmarkStart w:id="18" w:name="_Toc260741249"/>
      <w:bookmarkStart w:id="19" w:name="_Toc248504797"/>
      <w:r>
        <w:t>Требования к определению участников публичных слушаний и их извещению в отдельных случаях</w:t>
      </w:r>
      <w:bookmarkEnd w:id="16"/>
      <w:bookmarkEnd w:id="17"/>
      <w:bookmarkEnd w:id="18"/>
      <w:bookmarkEnd w:id="19"/>
    </w:p>
    <w:p w:rsidR="00CE428F" w:rsidRDefault="00CE428F" w:rsidP="00CE428F">
      <w:pPr>
        <w:pStyle w:val="a"/>
        <w:numPr>
          <w:ilvl w:val="0"/>
          <w:numId w:val="9"/>
        </w:numPr>
        <w:ind w:left="0" w:firstLine="709"/>
        <w:rPr>
          <w:rFonts w:ascii="Times New Roman" w:hAnsi="Times New Roman"/>
        </w:rPr>
      </w:pPr>
      <w:r>
        <w:rPr>
          <w:rFonts w:ascii="Times New Roman" w:hAnsi="Times New Roman"/>
        </w:rPr>
        <w:t>При вынесении на публичные слушания проекта генерального плана МО «</w:t>
      </w:r>
      <w:proofErr w:type="spellStart"/>
      <w:r w:rsidR="00D2631A">
        <w:rPr>
          <w:rFonts w:ascii="Times New Roman" w:hAnsi="Times New Roman"/>
        </w:rPr>
        <w:t>Укыр</w:t>
      </w:r>
      <w:proofErr w:type="spellEnd"/>
      <w:r>
        <w:rPr>
          <w:rFonts w:ascii="Times New Roman" w:hAnsi="Times New Roman"/>
        </w:rPr>
        <w:t>» и правил землепользования и застройки МО «</w:t>
      </w:r>
      <w:proofErr w:type="spellStart"/>
      <w:r w:rsidR="00D2631A">
        <w:rPr>
          <w:rFonts w:ascii="Times New Roman" w:hAnsi="Times New Roman"/>
        </w:rPr>
        <w:t>Укыр</w:t>
      </w:r>
      <w:proofErr w:type="spellEnd"/>
      <w:r>
        <w:rPr>
          <w:rFonts w:ascii="Times New Roman" w:hAnsi="Times New Roman"/>
        </w:rPr>
        <w:t>»  к участию в рассмотрении таких документов приглашаются все жители сельского поселения.</w:t>
      </w:r>
    </w:p>
    <w:p w:rsidR="00CE428F" w:rsidRDefault="00CE428F" w:rsidP="00CE428F">
      <w:pPr>
        <w:pStyle w:val="a"/>
        <w:numPr>
          <w:ilvl w:val="0"/>
          <w:numId w:val="9"/>
        </w:numPr>
        <w:ind w:left="0" w:firstLine="709"/>
        <w:rPr>
          <w:rFonts w:ascii="Times New Roman" w:hAnsi="Times New Roman"/>
        </w:rPr>
      </w:pPr>
      <w:r>
        <w:rPr>
          <w:rFonts w:ascii="Times New Roman" w:hAnsi="Times New Roman"/>
        </w:rPr>
        <w:t>При вынесении на публичные слушания предложений о внесении изменений в генеральный план МО «</w:t>
      </w:r>
      <w:proofErr w:type="spellStart"/>
      <w:r w:rsidR="00D2631A">
        <w:rPr>
          <w:rFonts w:ascii="Times New Roman" w:hAnsi="Times New Roman"/>
        </w:rPr>
        <w:t>Укыр</w:t>
      </w:r>
      <w:proofErr w:type="spellEnd"/>
      <w:r>
        <w:rPr>
          <w:rFonts w:ascii="Times New Roman" w:hAnsi="Times New Roman"/>
        </w:rPr>
        <w:t>» к участию приглашаются жители тех населенных пунктов, в отношении территорий которых предложено внесение таких изменений, а также населенных пунктов, имеющих с ними общую границу.</w:t>
      </w:r>
    </w:p>
    <w:p w:rsidR="00CE428F" w:rsidRDefault="00CE428F" w:rsidP="00CE428F">
      <w:pPr>
        <w:pStyle w:val="a"/>
        <w:numPr>
          <w:ilvl w:val="0"/>
          <w:numId w:val="9"/>
        </w:numPr>
        <w:ind w:left="0" w:firstLine="709"/>
        <w:rPr>
          <w:rFonts w:ascii="Times New Roman" w:hAnsi="Times New Roman"/>
        </w:rPr>
      </w:pPr>
      <w:r>
        <w:rPr>
          <w:rFonts w:ascii="Times New Roman" w:hAnsi="Times New Roman"/>
        </w:rPr>
        <w:t>При вынесении на публичные слушания предложений о внесении изменений в правила землепользования и застройки МО «</w:t>
      </w:r>
      <w:proofErr w:type="spellStart"/>
      <w:r w:rsidR="00D2631A">
        <w:rPr>
          <w:rFonts w:ascii="Times New Roman" w:hAnsi="Times New Roman"/>
        </w:rPr>
        <w:t>Укыр</w:t>
      </w:r>
      <w:proofErr w:type="spellEnd"/>
      <w:r>
        <w:rPr>
          <w:rFonts w:ascii="Times New Roman" w:hAnsi="Times New Roman"/>
        </w:rPr>
        <w:t>» к участию в рассмотрении приглашаются жители тех населенных пунктов, в отношении территорий которых предложено внесение таких изменений, а также населенных пунктов, имеющих с ними общую границу, за исключением случая, когда такие публичные слушания проводятся в связи с размещением или реконструкцией отдельного объекта капитального строительства.</w:t>
      </w:r>
    </w:p>
    <w:p w:rsidR="00CE428F" w:rsidRDefault="00CE428F" w:rsidP="00CE428F">
      <w:pPr>
        <w:pStyle w:val="a6"/>
        <w:rPr>
          <w:rFonts w:ascii="Times New Roman" w:hAnsi="Times New Roman"/>
        </w:rPr>
      </w:pPr>
      <w:r>
        <w:rPr>
          <w:rFonts w:ascii="Times New Roman" w:hAnsi="Times New Roman"/>
        </w:rPr>
        <w:t>В указанном случае Комиссия направляет извещения о проведении публичных слушаний:</w:t>
      </w:r>
    </w:p>
    <w:p w:rsidR="00CE428F" w:rsidRDefault="00CE428F" w:rsidP="00CE428F">
      <w:pPr>
        <w:pStyle w:val="a0"/>
        <w:numPr>
          <w:ilvl w:val="0"/>
          <w:numId w:val="10"/>
        </w:numPr>
        <w:rPr>
          <w:rFonts w:ascii="Times New Roman" w:hAnsi="Times New Roman" w:cs="Times New Roman"/>
          <w:lang w:val="ru-RU"/>
        </w:rPr>
      </w:pPr>
      <w:r>
        <w:rPr>
          <w:rFonts w:ascii="Times New Roman" w:hAnsi="Times New Roman" w:cs="Times New Roman"/>
          <w:lang w:val="ru-RU"/>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E428F" w:rsidRDefault="00CE428F" w:rsidP="00CE428F">
      <w:pPr>
        <w:pStyle w:val="a0"/>
        <w:numPr>
          <w:ilvl w:val="0"/>
          <w:numId w:val="10"/>
        </w:numPr>
        <w:rPr>
          <w:rFonts w:ascii="Times New Roman" w:hAnsi="Times New Roman" w:cs="Times New Roman"/>
          <w:lang w:val="ru-RU"/>
        </w:rPr>
      </w:pPr>
      <w:r>
        <w:rPr>
          <w:rFonts w:ascii="Times New Roman" w:hAnsi="Times New Roman" w:cs="Times New Roman"/>
          <w:lang w:val="ru-RU"/>
        </w:rPr>
        <w:t>правообладателям зданий, строений, сооружений, расположенных на земельных участках, имеющих общую границу с указанным земельным участком;</w:t>
      </w:r>
    </w:p>
    <w:p w:rsidR="00CE428F" w:rsidRDefault="00CE428F" w:rsidP="00CE428F">
      <w:pPr>
        <w:pStyle w:val="a0"/>
        <w:numPr>
          <w:ilvl w:val="0"/>
          <w:numId w:val="10"/>
        </w:numPr>
        <w:rPr>
          <w:rFonts w:ascii="Times New Roman" w:hAnsi="Times New Roman" w:cs="Times New Roman"/>
          <w:lang w:val="ru-RU"/>
        </w:rPr>
      </w:pPr>
      <w:r>
        <w:rPr>
          <w:rFonts w:ascii="Times New Roman" w:hAnsi="Times New Roman" w:cs="Times New Roman"/>
          <w:lang w:val="ru-RU"/>
        </w:rPr>
        <w:t>правообладателям помещений в таком объекте;</w:t>
      </w:r>
    </w:p>
    <w:p w:rsidR="00CE428F" w:rsidRDefault="00CE428F" w:rsidP="00CE428F">
      <w:pPr>
        <w:pStyle w:val="a0"/>
        <w:numPr>
          <w:ilvl w:val="0"/>
          <w:numId w:val="10"/>
        </w:numPr>
        <w:rPr>
          <w:rFonts w:ascii="Times New Roman" w:hAnsi="Times New Roman" w:cs="Times New Roman"/>
          <w:lang w:val="ru-RU"/>
        </w:rPr>
      </w:pPr>
      <w:r>
        <w:rPr>
          <w:rFonts w:ascii="Times New Roman" w:hAnsi="Times New Roman" w:cs="Times New Roman"/>
          <w:lang w:val="ru-RU"/>
        </w:rPr>
        <w:t>правообладателям объектов капитального строительства, расположенных в границах зон с особыми условиями использования территорий.</w:t>
      </w:r>
    </w:p>
    <w:p w:rsidR="00CE428F" w:rsidRDefault="00CE428F" w:rsidP="00CE428F">
      <w:pPr>
        <w:pStyle w:val="a6"/>
        <w:rPr>
          <w:rFonts w:ascii="Times New Roman" w:hAnsi="Times New Roman" w:cs="Times New Roman"/>
        </w:rPr>
      </w:pPr>
      <w:r>
        <w:rPr>
          <w:rFonts w:ascii="Times New Roman" w:hAnsi="Times New Roman"/>
        </w:rPr>
        <w:lastRenderedPageBreak/>
        <w:t>Извещения направляются в срок не позднее, чем через 15 дней со дня принятия Главой решения о проведении публичных слушаний по предложениям о внесении изменений в правила землепользования и застройки.</w:t>
      </w:r>
    </w:p>
    <w:p w:rsidR="00CE428F" w:rsidRDefault="00CE428F" w:rsidP="00CE428F">
      <w:pPr>
        <w:pStyle w:val="a"/>
        <w:numPr>
          <w:ilvl w:val="0"/>
          <w:numId w:val="9"/>
        </w:numPr>
        <w:ind w:left="0" w:firstLine="709"/>
        <w:rPr>
          <w:rFonts w:ascii="Times New Roman" w:hAnsi="Times New Roman"/>
        </w:rPr>
      </w:pPr>
      <w:r>
        <w:rPr>
          <w:rFonts w:ascii="Times New Roman" w:hAnsi="Times New Roman"/>
        </w:rPr>
        <w:t>При вынесении на публичные слушания 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 к участию в их рассмотрении приглашаются:</w:t>
      </w:r>
    </w:p>
    <w:p w:rsidR="00CE428F" w:rsidRDefault="00CE428F" w:rsidP="00CE428F">
      <w:pPr>
        <w:pStyle w:val="a0"/>
        <w:numPr>
          <w:ilvl w:val="0"/>
          <w:numId w:val="11"/>
        </w:numPr>
        <w:rPr>
          <w:rFonts w:ascii="Times New Roman" w:hAnsi="Times New Roman" w:cs="Times New Roman"/>
          <w:lang w:val="ru-RU"/>
        </w:rPr>
      </w:pPr>
      <w:r>
        <w:rPr>
          <w:rFonts w:ascii="Times New Roman" w:hAnsi="Times New Roman" w:cs="Times New Roman"/>
          <w:lang w:val="ru-RU"/>
        </w:rPr>
        <w:t>граждане, проживающие на территории, применительно к которой осуществляется подготовка таких документов;</w:t>
      </w:r>
    </w:p>
    <w:p w:rsidR="00CE428F" w:rsidRDefault="00CE428F" w:rsidP="00CE428F">
      <w:pPr>
        <w:pStyle w:val="a0"/>
        <w:numPr>
          <w:ilvl w:val="0"/>
          <w:numId w:val="11"/>
        </w:numPr>
        <w:rPr>
          <w:rFonts w:ascii="Times New Roman" w:hAnsi="Times New Roman" w:cs="Times New Roman"/>
          <w:lang w:val="ru-RU"/>
        </w:rPr>
      </w:pPr>
      <w:r>
        <w:rPr>
          <w:rFonts w:ascii="Times New Roman" w:hAnsi="Times New Roman" w:cs="Times New Roman"/>
          <w:lang w:val="ru-RU"/>
        </w:rPr>
        <w:t>правообладатели земельных участков и объектов капитального строительства, расположенных на указанной территории;</w:t>
      </w:r>
    </w:p>
    <w:p w:rsidR="00CE428F" w:rsidRDefault="00CE428F" w:rsidP="00CE428F">
      <w:pPr>
        <w:pStyle w:val="a0"/>
        <w:numPr>
          <w:ilvl w:val="0"/>
          <w:numId w:val="11"/>
        </w:numPr>
        <w:rPr>
          <w:rFonts w:ascii="Times New Roman" w:hAnsi="Times New Roman" w:cs="Times New Roman"/>
          <w:lang w:val="ru-RU"/>
        </w:rPr>
      </w:pPr>
      <w:r>
        <w:rPr>
          <w:rFonts w:ascii="Times New Roman" w:hAnsi="Times New Roman" w:cs="Times New Roman"/>
          <w:lang w:val="ru-RU"/>
        </w:rPr>
        <w:t>лица, законные интересы которых могут быть нарушены в связи с реализацией таких документов.</w:t>
      </w:r>
    </w:p>
    <w:p w:rsidR="00CE428F" w:rsidRDefault="00CE428F" w:rsidP="00CE428F">
      <w:pPr>
        <w:pStyle w:val="a"/>
        <w:numPr>
          <w:ilvl w:val="0"/>
          <w:numId w:val="9"/>
        </w:numPr>
        <w:ind w:left="0" w:firstLine="709"/>
        <w:rPr>
          <w:rFonts w:ascii="Times New Roman" w:hAnsi="Times New Roman"/>
        </w:rPr>
      </w:pPr>
      <w:r>
        <w:rPr>
          <w:rFonts w:ascii="Times New Roman" w:hAnsi="Times New Roman"/>
        </w:rPr>
        <w:t>При вынесении на публичные слушания заявлений на изменение перечня основных (вспомогательных) видов разрешенного использования и (или)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CE428F" w:rsidRDefault="00CE428F" w:rsidP="00CE428F">
      <w:pPr>
        <w:pStyle w:val="a0"/>
        <w:numPr>
          <w:ilvl w:val="0"/>
          <w:numId w:val="12"/>
        </w:numPr>
        <w:rPr>
          <w:rFonts w:ascii="Times New Roman" w:hAnsi="Times New Roman" w:cs="Times New Roman"/>
          <w:lang w:val="ru-RU"/>
        </w:rPr>
      </w:pPr>
      <w:r>
        <w:rPr>
          <w:rFonts w:ascii="Times New Roman" w:hAnsi="Times New Roman" w:cs="Times New Roman"/>
          <w:lang w:val="ru-RU"/>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w:t>
      </w:r>
    </w:p>
    <w:p w:rsidR="00CE428F" w:rsidRDefault="00CE428F" w:rsidP="00CE428F">
      <w:pPr>
        <w:pStyle w:val="a0"/>
        <w:numPr>
          <w:ilvl w:val="0"/>
          <w:numId w:val="12"/>
        </w:numPr>
        <w:rPr>
          <w:rFonts w:ascii="Times New Roman" w:hAnsi="Times New Roman" w:cs="Times New Roman"/>
          <w:lang w:val="ru-RU"/>
        </w:rPr>
      </w:pPr>
      <w:r>
        <w:rPr>
          <w:rFonts w:ascii="Times New Roman" w:hAnsi="Times New Roman" w:cs="Times New Roman"/>
          <w:lang w:val="ru-RU"/>
        </w:rPr>
        <w:t>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w:t>
      </w:r>
    </w:p>
    <w:p w:rsidR="00CE428F" w:rsidRDefault="00CE428F" w:rsidP="00CE428F">
      <w:pPr>
        <w:pStyle w:val="a6"/>
        <w:rPr>
          <w:rFonts w:ascii="Times New Roman" w:hAnsi="Times New Roman" w:cs="Times New Roman"/>
        </w:rPr>
      </w:pPr>
      <w:r>
        <w:rPr>
          <w:rFonts w:ascii="Times New Roman" w:hAnsi="Times New Roman"/>
        </w:rPr>
        <w:t>В этом случае Комиссия направляет сообщения о проведении публичных слушаний:</w:t>
      </w:r>
    </w:p>
    <w:p w:rsidR="00CE428F" w:rsidRDefault="00CE428F" w:rsidP="00CE428F">
      <w:pPr>
        <w:pStyle w:val="a0"/>
        <w:numPr>
          <w:ilvl w:val="0"/>
          <w:numId w:val="13"/>
        </w:numPr>
        <w:rPr>
          <w:rFonts w:ascii="Times New Roman" w:hAnsi="Times New Roman" w:cs="Times New Roman"/>
          <w:lang w:val="ru-RU"/>
        </w:rPr>
      </w:pPr>
      <w:r>
        <w:rPr>
          <w:rFonts w:ascii="Times New Roman" w:hAnsi="Times New Roman" w:cs="Times New Roman"/>
          <w:lang w:val="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CE428F" w:rsidRDefault="00CE428F" w:rsidP="00CE428F">
      <w:pPr>
        <w:pStyle w:val="a0"/>
        <w:numPr>
          <w:ilvl w:val="0"/>
          <w:numId w:val="13"/>
        </w:numPr>
        <w:rPr>
          <w:rFonts w:ascii="Times New Roman" w:hAnsi="Times New Roman" w:cs="Times New Roman"/>
          <w:lang w:val="ru-RU"/>
        </w:rPr>
      </w:pPr>
      <w:r>
        <w:rPr>
          <w:rFonts w:ascii="Times New Roman" w:hAnsi="Times New Roman" w:cs="Times New Roman"/>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428F" w:rsidRDefault="00CE428F" w:rsidP="00CE428F">
      <w:pPr>
        <w:pStyle w:val="a0"/>
        <w:numPr>
          <w:ilvl w:val="0"/>
          <w:numId w:val="13"/>
        </w:numPr>
        <w:rPr>
          <w:rFonts w:ascii="Times New Roman" w:hAnsi="Times New Roman" w:cs="Times New Roman"/>
          <w:lang w:val="ru-RU"/>
        </w:rPr>
      </w:pPr>
      <w:r>
        <w:rPr>
          <w:rFonts w:ascii="Times New Roman" w:hAnsi="Times New Roman" w:cs="Times New Roman"/>
          <w:lang w:val="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428F" w:rsidRDefault="00CE428F" w:rsidP="00CE428F">
      <w:pPr>
        <w:pStyle w:val="a6"/>
        <w:rPr>
          <w:rFonts w:ascii="Times New Roman" w:hAnsi="Times New Roman" w:cs="Times New Roman"/>
        </w:rPr>
      </w:pPr>
      <w:r>
        <w:rPr>
          <w:rFonts w:ascii="Times New Roman" w:hAnsi="Times New Roman"/>
        </w:rPr>
        <w:lastRenderedPageBreak/>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p>
    <w:p w:rsidR="00CE428F" w:rsidRDefault="00CE428F" w:rsidP="00CE428F">
      <w:pPr>
        <w:pStyle w:val="a9"/>
      </w:pPr>
      <w:bookmarkStart w:id="20" w:name="_Toc265064145"/>
      <w:bookmarkStart w:id="21" w:name="_Toc260741351"/>
      <w:bookmarkStart w:id="22" w:name="_Toc260741250"/>
      <w:bookmarkStart w:id="23" w:name="_Toc248504798"/>
      <w:r>
        <w:t>Предварительное представление участникам публичных слушаний документов, подлежащих рассмотрению на публичных слушаниях</w:t>
      </w:r>
      <w:bookmarkEnd w:id="20"/>
      <w:bookmarkEnd w:id="21"/>
      <w:bookmarkEnd w:id="22"/>
      <w:bookmarkEnd w:id="23"/>
    </w:p>
    <w:p w:rsidR="00CE428F" w:rsidRDefault="00CE428F" w:rsidP="00CE428F">
      <w:pPr>
        <w:pStyle w:val="a"/>
        <w:numPr>
          <w:ilvl w:val="0"/>
          <w:numId w:val="14"/>
        </w:numPr>
        <w:ind w:left="0" w:firstLine="709"/>
        <w:rPr>
          <w:rFonts w:ascii="Times New Roman" w:hAnsi="Times New Roman"/>
        </w:rPr>
      </w:pPr>
      <w:r>
        <w:rPr>
          <w:rFonts w:ascii="Times New Roman" w:hAnsi="Times New Roman"/>
        </w:rPr>
        <w:t>Комиссия обязана предоставлять в установленном порядке всем заинтересованным лицам полную информацию о документе, подлежащем рассмотрению на публичных слушаниях, и обеспечивать им возможность получения ответов на вопросы, возникшие в процессе рассмотрения документов, представленных на публичные слушания.</w:t>
      </w:r>
    </w:p>
    <w:p w:rsidR="00CE428F" w:rsidRDefault="00CE428F" w:rsidP="00CE428F">
      <w:pPr>
        <w:pStyle w:val="a"/>
        <w:numPr>
          <w:ilvl w:val="0"/>
          <w:numId w:val="14"/>
        </w:numPr>
        <w:ind w:left="0" w:firstLine="709"/>
        <w:rPr>
          <w:rFonts w:ascii="Times New Roman" w:hAnsi="Times New Roman"/>
        </w:rPr>
      </w:pPr>
      <w:r>
        <w:rPr>
          <w:rFonts w:ascii="Times New Roman" w:hAnsi="Times New Roman"/>
        </w:rPr>
        <w:t>Форма предоставления информации определяется Комиссией в соответствии с решением, принятым Главой поселения и может быть выбрана посредством организации и проведения:</w:t>
      </w:r>
    </w:p>
    <w:p w:rsidR="00CE428F" w:rsidRDefault="00CE428F" w:rsidP="00CE428F">
      <w:pPr>
        <w:pStyle w:val="a0"/>
        <w:numPr>
          <w:ilvl w:val="0"/>
          <w:numId w:val="15"/>
        </w:numPr>
        <w:rPr>
          <w:rFonts w:ascii="Times New Roman" w:hAnsi="Times New Roman" w:cs="Times New Roman"/>
          <w:lang w:val="ru-RU"/>
        </w:rPr>
      </w:pPr>
      <w:r>
        <w:rPr>
          <w:rFonts w:ascii="Times New Roman" w:hAnsi="Times New Roman" w:cs="Times New Roman"/>
          <w:lang w:val="ru-RU"/>
        </w:rPr>
        <w:t>выставок и экспозиций демонстрационных материалов;</w:t>
      </w:r>
    </w:p>
    <w:p w:rsidR="00CE428F" w:rsidRDefault="00CE428F" w:rsidP="00CE428F">
      <w:pPr>
        <w:pStyle w:val="a0"/>
        <w:numPr>
          <w:ilvl w:val="0"/>
          <w:numId w:val="15"/>
        </w:numPr>
        <w:rPr>
          <w:rFonts w:ascii="Times New Roman" w:hAnsi="Times New Roman" w:cs="Times New Roman"/>
          <w:lang w:val="ru-RU"/>
        </w:rPr>
      </w:pPr>
      <w:r>
        <w:rPr>
          <w:rFonts w:ascii="Times New Roman" w:hAnsi="Times New Roman" w:cs="Times New Roman"/>
          <w:lang w:val="ru-RU"/>
        </w:rPr>
        <w:t>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rsidR="00CE428F" w:rsidRDefault="00CE428F" w:rsidP="00CE428F">
      <w:pPr>
        <w:pStyle w:val="a9"/>
      </w:pPr>
      <w:bookmarkStart w:id="24" w:name="_Toc265064146"/>
      <w:bookmarkStart w:id="25" w:name="_Toc260741352"/>
      <w:bookmarkStart w:id="26" w:name="_Toc260741251"/>
      <w:bookmarkStart w:id="27" w:name="_Toc248504799"/>
      <w:r>
        <w:t>Принятие Комиссией замечаний и предложений по документу, подлежащему рассмотрению на публичных слушаниях</w:t>
      </w:r>
      <w:bookmarkEnd w:id="24"/>
      <w:bookmarkEnd w:id="25"/>
      <w:bookmarkEnd w:id="26"/>
      <w:bookmarkEnd w:id="27"/>
    </w:p>
    <w:p w:rsidR="00CE428F" w:rsidRDefault="00CE428F" w:rsidP="00CE428F">
      <w:pPr>
        <w:pStyle w:val="a"/>
        <w:numPr>
          <w:ilvl w:val="0"/>
          <w:numId w:val="16"/>
        </w:numPr>
        <w:ind w:left="0" w:firstLine="709"/>
        <w:rPr>
          <w:rFonts w:ascii="Times New Roman" w:hAnsi="Times New Roman"/>
        </w:rPr>
      </w:pPr>
      <w:r>
        <w:rPr>
          <w:rFonts w:ascii="Times New Roman" w:hAnsi="Times New Roman"/>
        </w:rPr>
        <w:t>Лица, заинтересованные в изменении документов, представленных для рассмотрения на публичных слушаниях, вправе представить в Комиссию свои предложения и (или) замечания по любому из них.</w:t>
      </w:r>
    </w:p>
    <w:p w:rsidR="00CE428F" w:rsidRDefault="00CE428F" w:rsidP="00CE428F">
      <w:pPr>
        <w:pStyle w:val="a"/>
        <w:numPr>
          <w:ilvl w:val="0"/>
          <w:numId w:val="16"/>
        </w:numPr>
        <w:ind w:left="0" w:firstLine="709"/>
        <w:rPr>
          <w:rFonts w:ascii="Times New Roman" w:hAnsi="Times New Roman"/>
        </w:rPr>
      </w:pPr>
      <w:r>
        <w:rPr>
          <w:rFonts w:ascii="Times New Roman" w:hAnsi="Times New Roman"/>
        </w:rPr>
        <w:t>Замечания и предложения по документу, подлежащему рассмотрению на публичных слушаниях (далее – замечания и (или) предложения), принимаются Комиссией исключительно в письменном виде не позднее, чем за 7 дней до назначенной даты проведения публичных слушаний.</w:t>
      </w:r>
    </w:p>
    <w:p w:rsidR="00CE428F" w:rsidRDefault="00CE428F" w:rsidP="00CE428F">
      <w:pPr>
        <w:pStyle w:val="a"/>
        <w:numPr>
          <w:ilvl w:val="0"/>
          <w:numId w:val="16"/>
        </w:numPr>
        <w:ind w:left="0" w:firstLine="709"/>
        <w:rPr>
          <w:rFonts w:ascii="Times New Roman" w:hAnsi="Times New Roman"/>
        </w:rPr>
      </w:pPr>
      <w:r>
        <w:rPr>
          <w:rFonts w:ascii="Times New Roman" w:hAnsi="Times New Roman"/>
        </w:rPr>
        <w:t>Обсуждению на публичных слушаниях подлежат только замечания и (или) предложения, поступившие в Комиссию в письменном виде и в срок, установленный пунктом 2 настоящей статьи.</w:t>
      </w:r>
    </w:p>
    <w:p w:rsidR="00CE428F" w:rsidRDefault="00CE428F" w:rsidP="00CE428F">
      <w:pPr>
        <w:pStyle w:val="a9"/>
      </w:pPr>
      <w:bookmarkStart w:id="28" w:name="_Toc265064147"/>
      <w:bookmarkStart w:id="29" w:name="_Toc260741353"/>
      <w:bookmarkStart w:id="30" w:name="_Toc260741252"/>
      <w:bookmarkStart w:id="31" w:name="_Toc248504800"/>
      <w:r>
        <w:t>Проведение публичных слушаний</w:t>
      </w:r>
      <w:bookmarkEnd w:id="28"/>
      <w:bookmarkEnd w:id="29"/>
      <w:bookmarkEnd w:id="30"/>
      <w:bookmarkEnd w:id="31"/>
    </w:p>
    <w:p w:rsidR="00CE428F" w:rsidRDefault="00CE428F" w:rsidP="00CE428F">
      <w:pPr>
        <w:pStyle w:val="a"/>
        <w:numPr>
          <w:ilvl w:val="0"/>
          <w:numId w:val="17"/>
        </w:numPr>
        <w:ind w:left="0" w:firstLine="709"/>
        <w:rPr>
          <w:rFonts w:ascii="Times New Roman" w:hAnsi="Times New Roman"/>
        </w:rPr>
      </w:pPr>
      <w:r>
        <w:rPr>
          <w:rFonts w:ascii="Times New Roman" w:hAnsi="Times New Roman"/>
        </w:rPr>
        <w:t>Публичные слушания проводятся в рабочие дни.</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Перед началом обсуждения участники публичных слушаний должны быть проинформированы:</w:t>
      </w:r>
    </w:p>
    <w:p w:rsidR="00CE428F" w:rsidRDefault="00CE428F" w:rsidP="00CE428F">
      <w:pPr>
        <w:pStyle w:val="a0"/>
        <w:numPr>
          <w:ilvl w:val="0"/>
          <w:numId w:val="18"/>
        </w:numPr>
        <w:rPr>
          <w:rFonts w:ascii="Times New Roman" w:hAnsi="Times New Roman" w:cs="Times New Roman"/>
          <w:lang w:val="ru-RU"/>
        </w:rPr>
      </w:pPr>
      <w:r>
        <w:rPr>
          <w:rFonts w:ascii="Times New Roman" w:hAnsi="Times New Roman" w:cs="Times New Roman"/>
          <w:lang w:val="ru-RU"/>
        </w:rPr>
        <w:t>о наименовании документа, подлежащего рассмотрению на публичных слушаниях;</w:t>
      </w:r>
    </w:p>
    <w:p w:rsidR="00CE428F" w:rsidRDefault="00CE428F" w:rsidP="00CE428F">
      <w:pPr>
        <w:pStyle w:val="a0"/>
        <w:numPr>
          <w:ilvl w:val="0"/>
          <w:numId w:val="18"/>
        </w:numPr>
        <w:rPr>
          <w:rFonts w:ascii="Times New Roman" w:hAnsi="Times New Roman" w:cs="Times New Roman"/>
          <w:lang w:val="ru-RU"/>
        </w:rPr>
      </w:pPr>
      <w:r>
        <w:rPr>
          <w:rFonts w:ascii="Times New Roman" w:hAnsi="Times New Roman" w:cs="Times New Roman"/>
          <w:lang w:val="ru-RU"/>
        </w:rPr>
        <w:t>о продолжительности времени обсуждения, которое не может превышать 3 часов в день, если иное решение не принято голосованием участников публичных слушаний;</w:t>
      </w:r>
    </w:p>
    <w:p w:rsidR="00CE428F" w:rsidRDefault="00CE428F" w:rsidP="00CE428F">
      <w:pPr>
        <w:pStyle w:val="a0"/>
        <w:numPr>
          <w:ilvl w:val="0"/>
          <w:numId w:val="18"/>
        </w:numPr>
        <w:rPr>
          <w:rFonts w:ascii="Times New Roman" w:hAnsi="Times New Roman" w:cs="Times New Roman"/>
          <w:lang w:val="ru-RU"/>
        </w:rPr>
      </w:pPr>
      <w:r>
        <w:rPr>
          <w:rFonts w:ascii="Times New Roman" w:hAnsi="Times New Roman" w:cs="Times New Roman"/>
          <w:lang w:val="ru-RU"/>
        </w:rPr>
        <w:lastRenderedPageBreak/>
        <w:t>о регламенте проведения публичных слушаний (включая вопросы предельной продолжительности выступлений участников публичных слушаний).</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Во время проведения публичных слушаний ведется протокол, в котором фиксируются:</w:t>
      </w:r>
    </w:p>
    <w:p w:rsidR="00CE428F" w:rsidRDefault="00CE428F" w:rsidP="00CE428F">
      <w:pPr>
        <w:pStyle w:val="a0"/>
        <w:numPr>
          <w:ilvl w:val="0"/>
          <w:numId w:val="19"/>
        </w:numPr>
        <w:rPr>
          <w:rFonts w:ascii="Times New Roman" w:hAnsi="Times New Roman" w:cs="Times New Roman"/>
          <w:lang w:val="ru-RU"/>
        </w:rPr>
      </w:pPr>
      <w:r>
        <w:rPr>
          <w:rFonts w:ascii="Times New Roman" w:hAnsi="Times New Roman" w:cs="Times New Roman"/>
          <w:lang w:val="ru-RU"/>
        </w:rPr>
        <w:t>замечания и (или) предложения, поступившие в Комиссию;</w:t>
      </w:r>
    </w:p>
    <w:p w:rsidR="00CE428F" w:rsidRDefault="00CE428F" w:rsidP="00CE428F">
      <w:pPr>
        <w:pStyle w:val="a0"/>
        <w:numPr>
          <w:ilvl w:val="0"/>
          <w:numId w:val="19"/>
        </w:numPr>
        <w:rPr>
          <w:rFonts w:ascii="Times New Roman" w:hAnsi="Times New Roman" w:cs="Times New Roman"/>
          <w:lang w:val="ru-RU"/>
        </w:rPr>
      </w:pPr>
      <w:r>
        <w:rPr>
          <w:rFonts w:ascii="Times New Roman" w:hAnsi="Times New Roman" w:cs="Times New Roman"/>
          <w:lang w:val="ru-RU"/>
        </w:rPr>
        <w:t>ответы, подготовленные по этим замечаниям и (или) предложениям;</w:t>
      </w:r>
    </w:p>
    <w:p w:rsidR="00CE428F" w:rsidRDefault="00CE428F" w:rsidP="00CE428F">
      <w:pPr>
        <w:pStyle w:val="a0"/>
        <w:numPr>
          <w:ilvl w:val="0"/>
          <w:numId w:val="19"/>
        </w:numPr>
        <w:rPr>
          <w:rFonts w:ascii="Times New Roman" w:hAnsi="Times New Roman" w:cs="Times New Roman"/>
          <w:lang w:val="ru-RU"/>
        </w:rPr>
      </w:pPr>
      <w:r>
        <w:rPr>
          <w:rFonts w:ascii="Times New Roman" w:hAnsi="Times New Roman" w:cs="Times New Roman"/>
          <w:lang w:val="ru-RU"/>
        </w:rPr>
        <w:t>решения лиц, направивших предложения и (или) замечания, о снятии своих замечаний и (или) предложений либо об оставлении их без изменения.</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При отсутствии на публичных слушаниях лица, направившего свои предложения и (или) замечания, в протоколе заносятся его замечания и (или) предложения, ответы на замечания и (или) предложения и делается соответствующая запись об отсутствии лица, направившего замечания и (или) предложения.</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Ответы, подготовленные по замечаниям и (или) предложениям, должны содержать одно из следующих положений:</w:t>
      </w:r>
    </w:p>
    <w:p w:rsidR="00CE428F" w:rsidRDefault="00CE428F" w:rsidP="00CE428F">
      <w:pPr>
        <w:pStyle w:val="a0"/>
        <w:numPr>
          <w:ilvl w:val="0"/>
          <w:numId w:val="20"/>
        </w:numPr>
        <w:rPr>
          <w:rFonts w:ascii="Times New Roman" w:hAnsi="Times New Roman" w:cs="Times New Roman"/>
          <w:lang w:val="ru-RU"/>
        </w:rPr>
      </w:pPr>
      <w:r>
        <w:rPr>
          <w:rFonts w:ascii="Times New Roman" w:hAnsi="Times New Roman" w:cs="Times New Roman"/>
          <w:lang w:val="ru-RU"/>
        </w:rPr>
        <w:t>о согласии с направленным в Комиссию замечанием и (или) предложением;</w:t>
      </w:r>
    </w:p>
    <w:p w:rsidR="00CE428F" w:rsidRDefault="00CE428F" w:rsidP="00CE428F">
      <w:pPr>
        <w:pStyle w:val="a0"/>
        <w:numPr>
          <w:ilvl w:val="0"/>
          <w:numId w:val="20"/>
        </w:numPr>
        <w:rPr>
          <w:rFonts w:ascii="Times New Roman" w:hAnsi="Times New Roman" w:cs="Times New Roman"/>
          <w:lang w:val="ru-RU"/>
        </w:rPr>
      </w:pPr>
      <w:r>
        <w:rPr>
          <w:rFonts w:ascii="Times New Roman" w:hAnsi="Times New Roman" w:cs="Times New Roman"/>
          <w:lang w:val="ru-RU"/>
        </w:rPr>
        <w:t>о несогласии с направленным в Комиссию замечанием и (или) предложением и об отказе во внесении соответствующих изменений в рассматриваемый документ с обоснованием данного положения.</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С учетом положений протокола Комиссия подготавливает заключение об утверждении результатов проведения публичных слушаний, которое должно содержать одно из следующих положений:</w:t>
      </w:r>
    </w:p>
    <w:p w:rsidR="00CE428F" w:rsidRDefault="00CE428F" w:rsidP="00CE428F">
      <w:pPr>
        <w:pStyle w:val="a0"/>
        <w:numPr>
          <w:ilvl w:val="0"/>
          <w:numId w:val="21"/>
        </w:numPr>
        <w:rPr>
          <w:rFonts w:ascii="Times New Roman" w:hAnsi="Times New Roman" w:cs="Times New Roman"/>
          <w:lang w:val="ru-RU"/>
        </w:rPr>
      </w:pPr>
      <w:r>
        <w:rPr>
          <w:rFonts w:ascii="Times New Roman" w:hAnsi="Times New Roman" w:cs="Times New Roman"/>
          <w:lang w:val="ru-RU"/>
        </w:rPr>
        <w:t>о направлении на утверждение документа, рассмотренного на публичных слушаниях;</w:t>
      </w:r>
    </w:p>
    <w:p w:rsidR="00CE428F" w:rsidRDefault="00CE428F" w:rsidP="00CE428F">
      <w:pPr>
        <w:pStyle w:val="a0"/>
        <w:numPr>
          <w:ilvl w:val="0"/>
          <w:numId w:val="21"/>
        </w:numPr>
        <w:rPr>
          <w:rFonts w:ascii="Times New Roman" w:hAnsi="Times New Roman" w:cs="Times New Roman"/>
          <w:lang w:val="ru-RU"/>
        </w:rPr>
      </w:pPr>
      <w:r>
        <w:rPr>
          <w:rFonts w:ascii="Times New Roman" w:hAnsi="Times New Roman" w:cs="Times New Roman"/>
          <w:lang w:val="ru-RU"/>
        </w:rPr>
        <w:t>о направлении документа, рассмотренного на публичных слушаниях, на доработку для внесения в него соответствующих изменений.</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Публичные слушания считаются состоявшимися в случаях, когда выполнены все требования Градостроительного кодекса Российской Федерации и настоящего Положения о проведении публичных слушаний в части сроков, процедур информирования и наличия подготовленных к публичным слушаниям документов и материалов.</w:t>
      </w:r>
    </w:p>
    <w:p w:rsidR="00CE428F" w:rsidRDefault="00CE428F" w:rsidP="00CE428F">
      <w:pPr>
        <w:pStyle w:val="a"/>
        <w:numPr>
          <w:ilvl w:val="0"/>
          <w:numId w:val="17"/>
        </w:numPr>
        <w:ind w:left="0" w:firstLine="709"/>
        <w:rPr>
          <w:rFonts w:ascii="Times New Roman" w:hAnsi="Times New Roman"/>
        </w:rPr>
      </w:pPr>
      <w:r>
        <w:rPr>
          <w:rFonts w:ascii="Times New Roman" w:hAnsi="Times New Roman"/>
        </w:rPr>
        <w:t>Факт отсутствия замечаний и (или)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CE428F" w:rsidRDefault="00CE428F" w:rsidP="00CE428F">
      <w:pPr>
        <w:pStyle w:val="a9"/>
      </w:pPr>
      <w:bookmarkStart w:id="32" w:name="_Toc265064148"/>
      <w:bookmarkStart w:id="33" w:name="_Toc260741354"/>
      <w:bookmarkStart w:id="34" w:name="_Toc260741253"/>
      <w:bookmarkStart w:id="35" w:name="_Toc248504801"/>
      <w:r>
        <w:t>Принятие решения об утверждении результатов публичных слушаний</w:t>
      </w:r>
      <w:bookmarkEnd w:id="32"/>
      <w:bookmarkEnd w:id="33"/>
      <w:bookmarkEnd w:id="34"/>
      <w:bookmarkEnd w:id="35"/>
    </w:p>
    <w:p w:rsidR="00CE428F" w:rsidRDefault="00CE428F" w:rsidP="00CE428F">
      <w:pPr>
        <w:pStyle w:val="a"/>
        <w:numPr>
          <w:ilvl w:val="0"/>
          <w:numId w:val="22"/>
        </w:numPr>
        <w:ind w:left="0" w:firstLine="709"/>
        <w:rPr>
          <w:rFonts w:ascii="Times New Roman" w:hAnsi="Times New Roman"/>
        </w:rPr>
      </w:pPr>
      <w:r>
        <w:rPr>
          <w:rFonts w:ascii="Times New Roman" w:hAnsi="Times New Roman"/>
        </w:rPr>
        <w:t>Заключение о результатах публичных слушаний утверждается Главой МО «</w:t>
      </w:r>
      <w:proofErr w:type="spellStart"/>
      <w:r w:rsidR="00D2631A">
        <w:rPr>
          <w:rFonts w:ascii="Times New Roman" w:hAnsi="Times New Roman"/>
        </w:rPr>
        <w:t>Укыр</w:t>
      </w:r>
      <w:proofErr w:type="spellEnd"/>
      <w:r>
        <w:rPr>
          <w:rFonts w:ascii="Times New Roman" w:hAnsi="Times New Roman"/>
        </w:rPr>
        <w:t>»</w:t>
      </w:r>
    </w:p>
    <w:p w:rsidR="00CE428F" w:rsidRDefault="00CE428F" w:rsidP="00CE428F">
      <w:pPr>
        <w:pStyle w:val="a"/>
        <w:numPr>
          <w:ilvl w:val="0"/>
          <w:numId w:val="22"/>
        </w:numPr>
        <w:ind w:left="0" w:firstLine="426"/>
        <w:rPr>
          <w:rFonts w:ascii="Times New Roman" w:hAnsi="Times New Roman"/>
        </w:rPr>
      </w:pPr>
      <w:r>
        <w:rPr>
          <w:rFonts w:ascii="Times New Roman" w:hAnsi="Times New Roman"/>
        </w:rPr>
        <w:t xml:space="preserve">Утверждённые заключения о результатах публичных слушаний подлежат опубликованию в порядке, установленном для официального опубликования </w:t>
      </w:r>
      <w:r>
        <w:rPr>
          <w:rFonts w:ascii="Times New Roman" w:hAnsi="Times New Roman"/>
        </w:rPr>
        <w:lastRenderedPageBreak/>
        <w:t>муниципальных правовых актов, иной официальной информации, и размещаются на официальном сайте муниципального образования в сети интернет.</w:t>
      </w:r>
    </w:p>
    <w:p w:rsidR="00CE428F" w:rsidRDefault="00CE428F" w:rsidP="00CE428F">
      <w:pPr>
        <w:spacing w:before="100" w:beforeAutospacing="1" w:after="100" w:afterAutospacing="1"/>
        <w:outlineLvl w:val="1"/>
        <w:rPr>
          <w:b/>
          <w:bCs/>
          <w:sz w:val="24"/>
          <w:szCs w:val="24"/>
        </w:rPr>
      </w:pPr>
      <w:r>
        <w:rPr>
          <w:b/>
          <w:sz w:val="24"/>
          <w:szCs w:val="24"/>
        </w:rPr>
        <w:t>2</w:t>
      </w:r>
      <w:r>
        <w:rPr>
          <w:sz w:val="24"/>
          <w:szCs w:val="24"/>
        </w:rPr>
        <w:t xml:space="preserve">. </w:t>
      </w:r>
      <w:r>
        <w:rPr>
          <w:b/>
          <w:sz w:val="24"/>
          <w:szCs w:val="24"/>
        </w:rPr>
        <w:t>Добавить главу 9</w:t>
      </w:r>
      <w:r>
        <w:rPr>
          <w:b/>
        </w:rPr>
        <w:t xml:space="preserve"> :</w:t>
      </w:r>
      <w:r>
        <w:rPr>
          <w:b/>
          <w:bCs/>
          <w:sz w:val="24"/>
          <w:szCs w:val="24"/>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E428F" w:rsidRDefault="00CE428F" w:rsidP="00CE428F">
      <w:pPr>
        <w:spacing w:before="100" w:beforeAutospacing="1" w:after="100" w:afterAutospacing="1"/>
        <w:outlineLvl w:val="2"/>
        <w:rPr>
          <w:b/>
          <w:bCs/>
          <w:sz w:val="24"/>
          <w:szCs w:val="24"/>
        </w:rPr>
      </w:pPr>
      <w:r>
        <w:rPr>
          <w:b/>
          <w:bCs/>
          <w:sz w:val="24"/>
          <w:szCs w:val="24"/>
        </w:rPr>
        <w:t>Статья 58 . Изменение одного вида на другой вид разрешенного использования земельных участков и иных объектов недвижимости</w:t>
      </w:r>
    </w:p>
    <w:p w:rsidR="00CE428F" w:rsidRDefault="00CE428F" w:rsidP="00CE428F">
      <w:pPr>
        <w:spacing w:before="100" w:beforeAutospacing="1" w:after="100" w:afterAutospacing="1"/>
        <w:rPr>
          <w:sz w:val="24"/>
          <w:szCs w:val="24"/>
        </w:rPr>
      </w:pPr>
      <w:r>
        <w:rPr>
          <w:sz w:val="24"/>
          <w:szCs w:val="24"/>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сельского поселения, в соответствии с градостроительным регламентом при условии соблюдения требований технических регламентов.</w:t>
      </w:r>
    </w:p>
    <w:p w:rsidR="00CE428F" w:rsidRDefault="00CE428F" w:rsidP="00CE428F">
      <w:pPr>
        <w:spacing w:before="100" w:beforeAutospacing="1" w:after="100" w:afterAutospacing="1"/>
        <w:rPr>
          <w:sz w:val="24"/>
          <w:szCs w:val="24"/>
        </w:rPr>
      </w:pPr>
      <w:r>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E428F" w:rsidRDefault="00CE428F" w:rsidP="00CE428F">
      <w:pPr>
        <w:spacing w:before="100" w:beforeAutospacing="1" w:after="100" w:afterAutospacing="1"/>
        <w:rPr>
          <w:sz w:val="24"/>
          <w:szCs w:val="24"/>
        </w:rPr>
      </w:pPr>
      <w:r>
        <w:rPr>
          <w:sz w:val="24"/>
          <w:szCs w:val="24"/>
        </w:rPr>
        <w:t>3. В случае</w:t>
      </w:r>
      <w:proofErr w:type="gramStart"/>
      <w:r>
        <w:rPr>
          <w:sz w:val="24"/>
          <w:szCs w:val="24"/>
        </w:rPr>
        <w:t>,</w:t>
      </w:r>
      <w:proofErr w:type="gramEnd"/>
      <w:r>
        <w:rPr>
          <w:sz w:val="24"/>
          <w:szCs w:val="24"/>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статьей 19 настоящих Правил.</w:t>
      </w:r>
    </w:p>
    <w:p w:rsidR="00CE428F" w:rsidRDefault="00CE428F" w:rsidP="00CE428F">
      <w:pPr>
        <w:spacing w:before="100" w:beforeAutospacing="1" w:after="100" w:afterAutospacing="1"/>
        <w:rPr>
          <w:sz w:val="24"/>
          <w:szCs w:val="24"/>
        </w:rPr>
      </w:pPr>
      <w:r>
        <w:rPr>
          <w:sz w:val="24"/>
          <w:szCs w:val="24"/>
        </w:rPr>
        <w:t>4. В случае</w:t>
      </w:r>
      <w:proofErr w:type="gramStart"/>
      <w:r>
        <w:rPr>
          <w:sz w:val="24"/>
          <w:szCs w:val="24"/>
        </w:rPr>
        <w:t>,</w:t>
      </w:r>
      <w:proofErr w:type="gramEnd"/>
      <w:r>
        <w:rPr>
          <w:sz w:val="24"/>
          <w:szCs w:val="24"/>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МО «</w:t>
      </w:r>
      <w:proofErr w:type="spellStart"/>
      <w:r w:rsidR="00D2631A">
        <w:rPr>
          <w:sz w:val="24"/>
          <w:szCs w:val="24"/>
        </w:rPr>
        <w:t>Укыр</w:t>
      </w:r>
      <w:proofErr w:type="spellEnd"/>
      <w:r>
        <w:rPr>
          <w:sz w:val="24"/>
          <w:szCs w:val="24"/>
        </w:rPr>
        <w:t>», уполномоченном в области градостроительной деятельности.</w:t>
      </w:r>
    </w:p>
    <w:p w:rsidR="00CE428F" w:rsidRDefault="00CE428F" w:rsidP="00CE428F">
      <w:pPr>
        <w:spacing w:before="100" w:beforeAutospacing="1" w:after="100" w:afterAutospacing="1"/>
        <w:rPr>
          <w:sz w:val="24"/>
          <w:szCs w:val="24"/>
        </w:rPr>
      </w:pPr>
      <w:r>
        <w:rPr>
          <w:sz w:val="24"/>
          <w:szCs w:val="24"/>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CE428F" w:rsidRDefault="00CE428F" w:rsidP="00CE428F">
      <w:pPr>
        <w:spacing w:before="100" w:beforeAutospacing="1" w:after="100" w:afterAutospacing="1"/>
        <w:rPr>
          <w:sz w:val="24"/>
          <w:szCs w:val="24"/>
        </w:rPr>
      </w:pPr>
      <w:r>
        <w:rPr>
          <w:sz w:val="24"/>
          <w:szCs w:val="24"/>
        </w:rPr>
        <w:t>6. В случае</w:t>
      </w:r>
      <w:proofErr w:type="gramStart"/>
      <w:r>
        <w:rPr>
          <w:sz w:val="24"/>
          <w:szCs w:val="24"/>
        </w:rPr>
        <w:t>,</w:t>
      </w:r>
      <w:proofErr w:type="gramEnd"/>
      <w:r>
        <w:rPr>
          <w:sz w:val="24"/>
          <w:szCs w:val="24"/>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23 настоящих Правил.</w:t>
      </w:r>
    </w:p>
    <w:p w:rsidR="00CE428F" w:rsidRDefault="00CE428F" w:rsidP="00CE428F">
      <w:pPr>
        <w:spacing w:before="100" w:beforeAutospacing="1" w:after="100" w:afterAutospacing="1"/>
        <w:rPr>
          <w:sz w:val="24"/>
          <w:szCs w:val="24"/>
        </w:rPr>
      </w:pPr>
      <w:r>
        <w:rPr>
          <w:sz w:val="24"/>
          <w:szCs w:val="24"/>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E428F" w:rsidRDefault="00CE428F" w:rsidP="00CE428F">
      <w:pPr>
        <w:spacing w:before="100" w:beforeAutospacing="1" w:after="100" w:afterAutospacing="1"/>
        <w:outlineLvl w:val="2"/>
        <w:rPr>
          <w:b/>
          <w:bCs/>
          <w:sz w:val="24"/>
          <w:szCs w:val="24"/>
        </w:rPr>
      </w:pPr>
      <w:r>
        <w:rPr>
          <w:b/>
          <w:bCs/>
          <w:sz w:val="24"/>
          <w:szCs w:val="24"/>
        </w:rPr>
        <w:lastRenderedPageBreak/>
        <w:t>Статья 59. Порядок предоставления разрешения на условно-разрешенный вид использования земельного участка или объекта капитального строительства</w:t>
      </w:r>
    </w:p>
    <w:p w:rsidR="00CE428F" w:rsidRDefault="00CE428F" w:rsidP="00CE428F">
      <w:pPr>
        <w:spacing w:before="100" w:beforeAutospacing="1" w:after="100" w:afterAutospacing="1"/>
        <w:rPr>
          <w:sz w:val="24"/>
          <w:szCs w:val="24"/>
        </w:rPr>
      </w:pPr>
      <w:r>
        <w:rPr>
          <w:sz w:val="24"/>
          <w:szCs w:val="24"/>
        </w:rPr>
        <w:t xml:space="preserve">1. </w:t>
      </w:r>
      <w:proofErr w:type="gramStart"/>
      <w:r>
        <w:rPr>
          <w:sz w:val="24"/>
          <w:szCs w:val="24"/>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CE428F" w:rsidRDefault="00CE428F" w:rsidP="00CE428F">
      <w:pPr>
        <w:spacing w:before="100" w:beforeAutospacing="1" w:after="100" w:afterAutospacing="1"/>
        <w:rPr>
          <w:sz w:val="24"/>
          <w:szCs w:val="24"/>
        </w:rPr>
      </w:pPr>
      <w:r>
        <w:rPr>
          <w:sz w:val="24"/>
          <w:szCs w:val="24"/>
        </w:rPr>
        <w:t>2. Физические, юридические лица, заинтересованные в получении разрешения на условно разрешенный вид использования обращаются в администрацию МО «</w:t>
      </w:r>
      <w:proofErr w:type="spellStart"/>
      <w:r w:rsidR="00D2631A">
        <w:rPr>
          <w:sz w:val="24"/>
          <w:szCs w:val="24"/>
        </w:rPr>
        <w:t>Укыр</w:t>
      </w:r>
      <w:proofErr w:type="spellEnd"/>
      <w:r>
        <w:rPr>
          <w:sz w:val="24"/>
          <w:szCs w:val="24"/>
        </w:rPr>
        <w:t>» в Комиссию по землепользованию и застройке с соответствующим заявлением.</w:t>
      </w:r>
    </w:p>
    <w:p w:rsidR="00CE428F" w:rsidRDefault="00CE428F" w:rsidP="00CE428F">
      <w:pPr>
        <w:spacing w:before="100" w:beforeAutospacing="1" w:after="100" w:afterAutospacing="1"/>
        <w:rPr>
          <w:sz w:val="24"/>
          <w:szCs w:val="24"/>
        </w:rPr>
      </w:pPr>
      <w:r>
        <w:rPr>
          <w:sz w:val="24"/>
          <w:szCs w:val="24"/>
        </w:rPr>
        <w:t>      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муниципального образования.</w:t>
      </w:r>
    </w:p>
    <w:p w:rsidR="00CE428F" w:rsidRDefault="00CE428F" w:rsidP="00CE428F">
      <w:pPr>
        <w:numPr>
          <w:ilvl w:val="0"/>
          <w:numId w:val="23"/>
        </w:numPr>
        <w:spacing w:before="100" w:beforeAutospacing="1" w:after="100" w:afterAutospacing="1"/>
        <w:rPr>
          <w:sz w:val="24"/>
          <w:szCs w:val="24"/>
        </w:rPr>
      </w:pPr>
      <w:r>
        <w:rPr>
          <w:sz w:val="24"/>
          <w:szCs w:val="24"/>
        </w:rPr>
        <w:t>Вопрос о предоставлении разрешения на условно разрешенный вид использования выносится Комиссией на публичные слушания в соответствии с порядком, установленным органом местного самоуправления муниципального образования, требованиями положений статьи 39 Градостроительного кодекса Российской Федерации, главы 5 настоящих Правил, в соответствии с действующим законодательством.</w:t>
      </w:r>
    </w:p>
    <w:p w:rsidR="00CE428F" w:rsidRDefault="00CE428F" w:rsidP="00CE428F">
      <w:pPr>
        <w:numPr>
          <w:ilvl w:val="0"/>
          <w:numId w:val="23"/>
        </w:numPr>
        <w:spacing w:before="100" w:beforeAutospacing="1" w:after="100" w:afterAutospacing="1"/>
        <w:rPr>
          <w:sz w:val="24"/>
          <w:szCs w:val="24"/>
        </w:rPr>
      </w:pPr>
      <w:r>
        <w:rPr>
          <w:sz w:val="24"/>
          <w:szCs w:val="24"/>
        </w:rPr>
        <w:t>Участники публичных слушаний по вопросу предоставления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E428F" w:rsidRDefault="00CE428F" w:rsidP="00CE428F">
      <w:pPr>
        <w:numPr>
          <w:ilvl w:val="0"/>
          <w:numId w:val="23"/>
        </w:numPr>
        <w:spacing w:before="100" w:beforeAutospacing="1" w:after="100" w:afterAutospacing="1"/>
        <w:rPr>
          <w:sz w:val="24"/>
          <w:szCs w:val="24"/>
        </w:rPr>
      </w:pPr>
      <w:r>
        <w:rPr>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МО «</w:t>
      </w:r>
      <w:proofErr w:type="spellStart"/>
      <w:r w:rsidR="00D2631A">
        <w:rPr>
          <w:sz w:val="24"/>
          <w:szCs w:val="24"/>
        </w:rPr>
        <w:t>Укыр</w:t>
      </w:r>
      <w:proofErr w:type="spellEnd"/>
      <w:r>
        <w:rPr>
          <w:sz w:val="24"/>
          <w:szCs w:val="24"/>
        </w:rPr>
        <w:t>», иной официальной информации, и размещается на официальном сайте администрации МО «</w:t>
      </w:r>
      <w:proofErr w:type="spellStart"/>
      <w:r w:rsidR="00D2631A">
        <w:rPr>
          <w:sz w:val="24"/>
          <w:szCs w:val="24"/>
        </w:rPr>
        <w:t>Укыр</w:t>
      </w:r>
      <w:proofErr w:type="spellEnd"/>
      <w:r>
        <w:rPr>
          <w:sz w:val="24"/>
          <w:szCs w:val="24"/>
        </w:rPr>
        <w:t>» в сети "Интернет" (при его  наличии).</w:t>
      </w:r>
    </w:p>
    <w:p w:rsidR="00CE428F" w:rsidRDefault="00CE428F" w:rsidP="00CE428F">
      <w:pPr>
        <w:numPr>
          <w:ilvl w:val="0"/>
          <w:numId w:val="23"/>
        </w:numPr>
        <w:spacing w:before="100" w:beforeAutospacing="1" w:after="100" w:afterAutospacing="1"/>
        <w:rPr>
          <w:sz w:val="24"/>
          <w:szCs w:val="24"/>
        </w:rPr>
      </w:pPr>
      <w:r>
        <w:rPr>
          <w:sz w:val="24"/>
          <w:szCs w:val="24"/>
        </w:rPr>
        <w:t>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МО «</w:t>
      </w:r>
      <w:proofErr w:type="spellStart"/>
      <w:r w:rsidR="00D2631A">
        <w:rPr>
          <w:sz w:val="24"/>
          <w:szCs w:val="24"/>
        </w:rPr>
        <w:t>Укыр</w:t>
      </w:r>
      <w:proofErr w:type="spellEnd"/>
      <w:r>
        <w:rPr>
          <w:sz w:val="24"/>
          <w:szCs w:val="24"/>
        </w:rPr>
        <w:t>»</w:t>
      </w:r>
    </w:p>
    <w:p w:rsidR="00CE428F" w:rsidRDefault="00CE428F" w:rsidP="00CE428F">
      <w:pPr>
        <w:numPr>
          <w:ilvl w:val="0"/>
          <w:numId w:val="23"/>
        </w:numPr>
        <w:spacing w:before="100" w:beforeAutospacing="1" w:after="100" w:afterAutospacing="1"/>
        <w:rPr>
          <w:sz w:val="24"/>
          <w:szCs w:val="24"/>
        </w:rPr>
      </w:pPr>
      <w:r>
        <w:rPr>
          <w:sz w:val="24"/>
          <w:szCs w:val="24"/>
        </w:rPr>
        <w:t>Для подготовки указанных в части 6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CE428F" w:rsidRDefault="00CE428F" w:rsidP="00CE428F">
      <w:pPr>
        <w:numPr>
          <w:ilvl w:val="0"/>
          <w:numId w:val="23"/>
        </w:numPr>
        <w:spacing w:before="100" w:beforeAutospacing="1" w:after="100" w:afterAutospacing="1"/>
        <w:rPr>
          <w:sz w:val="24"/>
          <w:szCs w:val="24"/>
        </w:rPr>
      </w:pPr>
      <w:r>
        <w:rPr>
          <w:sz w:val="24"/>
          <w:szCs w:val="24"/>
        </w:rPr>
        <w:t>В указанных заключениях:</w:t>
      </w:r>
    </w:p>
    <w:p w:rsidR="00CE428F" w:rsidRDefault="00CE428F" w:rsidP="00CE428F">
      <w:pPr>
        <w:spacing w:before="100" w:beforeAutospacing="1" w:after="100" w:afterAutospacing="1"/>
        <w:rPr>
          <w:sz w:val="24"/>
          <w:szCs w:val="24"/>
        </w:rPr>
      </w:pPr>
      <w:r>
        <w:rPr>
          <w:sz w:val="24"/>
          <w:szCs w:val="24"/>
        </w:rPr>
        <w:t>8.1. дается оценка соответствия намерений заявителя требованиям настоящих Правил;</w:t>
      </w:r>
    </w:p>
    <w:p w:rsidR="00CE428F" w:rsidRDefault="00CE428F" w:rsidP="00CE428F">
      <w:pPr>
        <w:spacing w:before="100" w:beforeAutospacing="1" w:after="100" w:afterAutospacing="1"/>
        <w:rPr>
          <w:sz w:val="24"/>
          <w:szCs w:val="24"/>
        </w:rPr>
      </w:pPr>
      <w:r>
        <w:rPr>
          <w:sz w:val="24"/>
          <w:szCs w:val="24"/>
        </w:rPr>
        <w:lastRenderedPageBreak/>
        <w:t>8.2.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CE428F" w:rsidRDefault="00CE428F" w:rsidP="00CE428F">
      <w:pPr>
        <w:spacing w:before="100" w:beforeAutospacing="1" w:after="100" w:afterAutospacing="1"/>
        <w:rPr>
          <w:sz w:val="24"/>
          <w:szCs w:val="24"/>
        </w:rPr>
      </w:pPr>
      <w:r>
        <w:rPr>
          <w:sz w:val="24"/>
          <w:szCs w:val="24"/>
        </w:rPr>
        <w:t>8.3.характеризуются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CE428F" w:rsidRDefault="00CE428F" w:rsidP="00CE428F">
      <w:pPr>
        <w:numPr>
          <w:ilvl w:val="0"/>
          <w:numId w:val="24"/>
        </w:numPr>
        <w:spacing w:before="100" w:beforeAutospacing="1" w:after="100" w:afterAutospacing="1"/>
        <w:rPr>
          <w:sz w:val="24"/>
          <w:szCs w:val="24"/>
        </w:rPr>
      </w:pPr>
      <w:r>
        <w:rPr>
          <w:sz w:val="24"/>
          <w:szCs w:val="24"/>
        </w:rPr>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МО «</w:t>
      </w:r>
      <w:proofErr w:type="spellStart"/>
      <w:r w:rsidR="00D2631A">
        <w:rPr>
          <w:sz w:val="24"/>
          <w:szCs w:val="24"/>
        </w:rPr>
        <w:t>Укыр</w:t>
      </w:r>
      <w:proofErr w:type="spellEnd"/>
      <w:r>
        <w:rPr>
          <w:sz w:val="24"/>
          <w:szCs w:val="24"/>
        </w:rPr>
        <w:t>» в течение 3 (Трех) дней со дня поступления указанных в части 6 настоящей статьи рекомендаций в соответствии с требованиями действующего законодательства.</w:t>
      </w:r>
    </w:p>
    <w:p w:rsidR="00CE428F" w:rsidRDefault="00CE428F" w:rsidP="00CE428F">
      <w:pPr>
        <w:spacing w:before="100" w:beforeAutospacing="1" w:after="100" w:afterAutospacing="1"/>
        <w:outlineLvl w:val="2"/>
        <w:rPr>
          <w:b/>
          <w:bCs/>
          <w:sz w:val="24"/>
          <w:szCs w:val="24"/>
        </w:rPr>
      </w:pPr>
      <w:r>
        <w:rPr>
          <w:b/>
          <w:bCs/>
          <w:sz w:val="24"/>
          <w:szCs w:val="24"/>
        </w:rPr>
        <w:t>Статья 60.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CE428F" w:rsidRDefault="00CE428F" w:rsidP="00CE428F">
      <w:pPr>
        <w:spacing w:before="100" w:beforeAutospacing="1" w:after="100" w:afterAutospacing="1"/>
        <w:rPr>
          <w:sz w:val="24"/>
          <w:szCs w:val="24"/>
        </w:rPr>
      </w:pPr>
      <w:r>
        <w:rPr>
          <w:sz w:val="24"/>
          <w:szCs w:val="24"/>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428F" w:rsidRDefault="00CE428F" w:rsidP="00CE428F">
      <w:pPr>
        <w:spacing w:before="100" w:beforeAutospacing="1" w:after="100" w:afterAutospacing="1"/>
        <w:rPr>
          <w:sz w:val="24"/>
          <w:szCs w:val="24"/>
        </w:rPr>
      </w:pPr>
      <w:r>
        <w:rPr>
          <w:sz w:val="24"/>
          <w:szCs w:val="24"/>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CE428F" w:rsidRDefault="00CE428F" w:rsidP="00CE428F">
      <w:pPr>
        <w:spacing w:before="100" w:beforeAutospacing="1" w:after="100" w:afterAutospacing="1"/>
        <w:rPr>
          <w:sz w:val="24"/>
          <w:szCs w:val="24"/>
        </w:rPr>
      </w:pPr>
      <w:r>
        <w:rPr>
          <w:sz w:val="24"/>
          <w:szCs w:val="24"/>
        </w:rPr>
        <w:t>1) соответствуют требованиям технических регламентов, требованиям охраны объектов культурного наследия;</w:t>
      </w:r>
    </w:p>
    <w:p w:rsidR="00CE428F" w:rsidRDefault="00CE428F" w:rsidP="00CE428F">
      <w:pPr>
        <w:spacing w:before="100" w:beforeAutospacing="1" w:after="100" w:afterAutospacing="1"/>
        <w:rPr>
          <w:sz w:val="24"/>
          <w:szCs w:val="24"/>
        </w:rPr>
      </w:pPr>
      <w:proofErr w:type="gramStart"/>
      <w:r>
        <w:rPr>
          <w:sz w:val="24"/>
          <w:szCs w:val="24"/>
        </w:rPr>
        <w:t>2) необходимы для эффективного использования земельного участка;</w:t>
      </w:r>
      <w:proofErr w:type="gramEnd"/>
    </w:p>
    <w:p w:rsidR="00CE428F" w:rsidRDefault="00CE428F" w:rsidP="00CE428F">
      <w:pPr>
        <w:spacing w:before="100" w:beforeAutospacing="1" w:after="100" w:afterAutospacing="1"/>
        <w:rPr>
          <w:sz w:val="24"/>
          <w:szCs w:val="24"/>
        </w:rPr>
      </w:pPr>
      <w:r>
        <w:rPr>
          <w:sz w:val="24"/>
          <w:szCs w:val="24"/>
        </w:rPr>
        <w:t>3) не ущемляют права владельцев смежных земельных участков, других объектов недвижимости.</w:t>
      </w:r>
    </w:p>
    <w:p w:rsidR="00CE428F" w:rsidRDefault="00CE428F" w:rsidP="00CE428F">
      <w:pPr>
        <w:spacing w:before="100" w:beforeAutospacing="1" w:after="100" w:afterAutospacing="1"/>
        <w:rPr>
          <w:sz w:val="24"/>
          <w:szCs w:val="24"/>
        </w:rPr>
      </w:pPr>
      <w:r>
        <w:rPr>
          <w:sz w:val="24"/>
          <w:szCs w:val="24"/>
        </w:rPr>
        <w:t>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w:t>
      </w:r>
    </w:p>
    <w:p w:rsidR="00CE428F" w:rsidRDefault="00CE428F" w:rsidP="00CE428F">
      <w:pPr>
        <w:spacing w:before="100" w:beforeAutospacing="1" w:after="100" w:afterAutospacing="1"/>
        <w:rPr>
          <w:sz w:val="24"/>
          <w:szCs w:val="24"/>
        </w:rPr>
      </w:pPr>
      <w:r>
        <w:rPr>
          <w:sz w:val="24"/>
          <w:szCs w:val="24"/>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w:t>
      </w:r>
      <w:r>
        <w:rPr>
          <w:sz w:val="24"/>
          <w:szCs w:val="24"/>
        </w:rPr>
        <w:lastRenderedPageBreak/>
        <w:t>проведения публичных слушаний и доступных для ознакомления всем заинтересованным лицам.</w:t>
      </w:r>
    </w:p>
    <w:p w:rsidR="00CE428F" w:rsidRDefault="00CE428F" w:rsidP="00CE428F">
      <w:pPr>
        <w:spacing w:before="100" w:beforeAutospacing="1" w:after="100" w:afterAutospacing="1"/>
        <w:rPr>
          <w:sz w:val="24"/>
          <w:szCs w:val="24"/>
        </w:rPr>
      </w:pPr>
      <w:r>
        <w:rPr>
          <w:sz w:val="24"/>
          <w:szCs w:val="24"/>
        </w:rPr>
        <w:t>Комиссия подготавливает и направляет в администрацию МО «</w:t>
      </w:r>
      <w:proofErr w:type="spellStart"/>
      <w:r w:rsidR="00D2631A">
        <w:rPr>
          <w:sz w:val="24"/>
          <w:szCs w:val="24"/>
        </w:rPr>
        <w:t>Укыр</w:t>
      </w:r>
      <w:proofErr w:type="spellEnd"/>
      <w:r>
        <w:rPr>
          <w:sz w:val="24"/>
          <w:szCs w:val="24"/>
        </w:rPr>
        <w:t>» рекомендации по результатам рассмотрения письменных заключений и публичных слушаний не позднее семи дней после их проведения.</w:t>
      </w:r>
    </w:p>
    <w:p w:rsidR="00CE428F" w:rsidRDefault="00CE428F" w:rsidP="00CE428F">
      <w:pPr>
        <w:spacing w:before="100" w:beforeAutospacing="1" w:after="100" w:afterAutospacing="1"/>
        <w:rPr>
          <w:sz w:val="24"/>
          <w:szCs w:val="24"/>
        </w:rPr>
      </w:pPr>
      <w:r>
        <w:rPr>
          <w:sz w:val="24"/>
          <w:szCs w:val="24"/>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E428F" w:rsidRDefault="00CE428F" w:rsidP="00CE428F">
      <w:pPr>
        <w:spacing w:before="100" w:beforeAutospacing="1" w:after="100" w:afterAutospacing="1"/>
        <w:rPr>
          <w:sz w:val="24"/>
          <w:szCs w:val="24"/>
        </w:rPr>
      </w:pPr>
      <w:r>
        <w:rPr>
          <w:sz w:val="24"/>
          <w:szCs w:val="24"/>
        </w:rPr>
        <w:t>6. На основании рекомендаций Комиссии администрация МО «</w:t>
      </w:r>
      <w:proofErr w:type="spellStart"/>
      <w:r w:rsidR="00D2631A">
        <w:rPr>
          <w:sz w:val="24"/>
          <w:szCs w:val="24"/>
        </w:rPr>
        <w:t>Укыр</w:t>
      </w:r>
      <w:proofErr w:type="spellEnd"/>
      <w:r>
        <w:rPr>
          <w:sz w:val="24"/>
          <w:szCs w:val="24"/>
        </w:rPr>
        <w:t>»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CE428F" w:rsidRDefault="00CE428F" w:rsidP="00CE428F">
      <w:pPr>
        <w:spacing w:before="100" w:beforeAutospacing="1" w:after="100" w:afterAutospacing="1"/>
        <w:rPr>
          <w:sz w:val="24"/>
          <w:szCs w:val="24"/>
        </w:rPr>
      </w:pPr>
      <w:r>
        <w:rPr>
          <w:sz w:val="24"/>
          <w:szCs w:val="24"/>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E428F" w:rsidRDefault="00CE428F" w:rsidP="00CE428F">
      <w:pPr>
        <w:spacing w:before="100" w:beforeAutospacing="1" w:after="100" w:afterAutospacing="1"/>
        <w:rPr>
          <w:sz w:val="24"/>
          <w:szCs w:val="24"/>
        </w:rPr>
      </w:pPr>
      <w:r>
        <w:rPr>
          <w:sz w:val="24"/>
          <w:szCs w:val="24"/>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CE428F" w:rsidRDefault="00CE428F" w:rsidP="00CE428F">
      <w:pPr>
        <w:rPr>
          <w:sz w:val="24"/>
          <w:szCs w:val="24"/>
        </w:rPr>
      </w:pPr>
      <w:r>
        <w:rPr>
          <w:b/>
          <w:sz w:val="24"/>
          <w:szCs w:val="24"/>
        </w:rPr>
        <w:t>ДОКЛАДЧИК</w:t>
      </w:r>
      <w:proofErr w:type="gramStart"/>
      <w:r>
        <w:rPr>
          <w:sz w:val="24"/>
          <w:szCs w:val="24"/>
        </w:rPr>
        <w:t xml:space="preserve"> :</w:t>
      </w:r>
      <w:proofErr w:type="gramEnd"/>
      <w:r>
        <w:rPr>
          <w:sz w:val="24"/>
          <w:szCs w:val="24"/>
        </w:rPr>
        <w:t xml:space="preserve"> </w:t>
      </w:r>
      <w:proofErr w:type="spellStart"/>
      <w:r w:rsidR="00D2631A">
        <w:rPr>
          <w:sz w:val="24"/>
          <w:szCs w:val="24"/>
        </w:rPr>
        <w:t>Баглаева</w:t>
      </w:r>
      <w:proofErr w:type="spellEnd"/>
      <w:r w:rsidR="00D2631A">
        <w:rPr>
          <w:sz w:val="24"/>
          <w:szCs w:val="24"/>
        </w:rPr>
        <w:t xml:space="preserve"> Е.А</w:t>
      </w:r>
      <w:r>
        <w:rPr>
          <w:sz w:val="24"/>
          <w:szCs w:val="24"/>
        </w:rPr>
        <w:t>.</w:t>
      </w:r>
    </w:p>
    <w:p w:rsidR="00CE428F" w:rsidRDefault="00CE428F" w:rsidP="00CE428F">
      <w:pPr>
        <w:rPr>
          <w:sz w:val="24"/>
          <w:szCs w:val="24"/>
        </w:rPr>
      </w:pPr>
      <w:r>
        <w:rPr>
          <w:b/>
          <w:sz w:val="24"/>
          <w:szCs w:val="24"/>
        </w:rPr>
        <w:t>СЛУШАЛИ</w:t>
      </w:r>
      <w:r>
        <w:rPr>
          <w:sz w:val="24"/>
          <w:szCs w:val="24"/>
        </w:rPr>
        <w:t xml:space="preserve">: </w:t>
      </w:r>
      <w:proofErr w:type="spellStart"/>
      <w:r w:rsidR="00D2631A">
        <w:rPr>
          <w:sz w:val="24"/>
          <w:szCs w:val="24"/>
        </w:rPr>
        <w:t>Баглаева</w:t>
      </w:r>
      <w:proofErr w:type="spellEnd"/>
      <w:r w:rsidR="00D2631A">
        <w:rPr>
          <w:sz w:val="24"/>
          <w:szCs w:val="24"/>
        </w:rPr>
        <w:t xml:space="preserve"> Е.А.. – Глава</w:t>
      </w:r>
      <w:r>
        <w:rPr>
          <w:sz w:val="24"/>
          <w:szCs w:val="24"/>
        </w:rPr>
        <w:t xml:space="preserve"> МО «</w:t>
      </w:r>
      <w:proofErr w:type="spellStart"/>
      <w:r w:rsidR="00D2631A">
        <w:rPr>
          <w:sz w:val="24"/>
          <w:szCs w:val="24"/>
        </w:rPr>
        <w:t>Укыр</w:t>
      </w:r>
      <w:proofErr w:type="spellEnd"/>
      <w:r>
        <w:rPr>
          <w:sz w:val="24"/>
          <w:szCs w:val="24"/>
        </w:rPr>
        <w:t xml:space="preserve">» О внесении изменений  в Правила землепользования и застройки муниципального образования «Александровское </w:t>
      </w:r>
      <w:r>
        <w:rPr>
          <w:b/>
          <w:sz w:val="24"/>
          <w:szCs w:val="24"/>
        </w:rPr>
        <w:t>ВЫСТУПИЛИ</w:t>
      </w:r>
      <w:r>
        <w:rPr>
          <w:sz w:val="24"/>
          <w:szCs w:val="24"/>
        </w:rPr>
        <w:t xml:space="preserve">: </w:t>
      </w:r>
      <w:proofErr w:type="spellStart"/>
      <w:r w:rsidR="00D2631A">
        <w:rPr>
          <w:sz w:val="24"/>
          <w:szCs w:val="24"/>
        </w:rPr>
        <w:t>Сускина</w:t>
      </w:r>
      <w:proofErr w:type="spellEnd"/>
      <w:r w:rsidR="00D2631A">
        <w:rPr>
          <w:sz w:val="24"/>
          <w:szCs w:val="24"/>
        </w:rPr>
        <w:t xml:space="preserve"> Н.И</w:t>
      </w:r>
      <w:r>
        <w:rPr>
          <w:sz w:val="24"/>
          <w:szCs w:val="24"/>
        </w:rPr>
        <w:t xml:space="preserve">. – Депутат Думы, для приведения ПЗЗ в соответствие с законодательством  надо внести </w:t>
      </w:r>
      <w:proofErr w:type="gramStart"/>
      <w:r>
        <w:rPr>
          <w:sz w:val="24"/>
          <w:szCs w:val="24"/>
        </w:rPr>
        <w:t>изменения</w:t>
      </w:r>
      <w:proofErr w:type="gramEnd"/>
      <w:r>
        <w:rPr>
          <w:sz w:val="24"/>
          <w:szCs w:val="24"/>
        </w:rPr>
        <w:t xml:space="preserve"> в правила   дополнив статями 8 и  9.</w:t>
      </w:r>
    </w:p>
    <w:p w:rsidR="00CE428F" w:rsidRDefault="00CE428F" w:rsidP="00CE428F">
      <w:pPr>
        <w:rPr>
          <w:sz w:val="24"/>
          <w:szCs w:val="24"/>
        </w:rPr>
      </w:pPr>
      <w:r>
        <w:rPr>
          <w:b/>
          <w:sz w:val="24"/>
          <w:szCs w:val="24"/>
        </w:rPr>
        <w:t>РЕШИЛИ</w:t>
      </w:r>
      <w:r>
        <w:rPr>
          <w:sz w:val="24"/>
          <w:szCs w:val="24"/>
        </w:rPr>
        <w:t>: Одобрить внесения и дополнения в Правила землепользования и застройки муниципального образования «</w:t>
      </w:r>
      <w:proofErr w:type="spellStart"/>
      <w:r w:rsidR="00D2631A">
        <w:rPr>
          <w:sz w:val="24"/>
          <w:szCs w:val="24"/>
        </w:rPr>
        <w:t>Укыр</w:t>
      </w:r>
      <w:proofErr w:type="spellEnd"/>
      <w:r w:rsidR="00D2631A">
        <w:rPr>
          <w:sz w:val="24"/>
          <w:szCs w:val="24"/>
        </w:rPr>
        <w:t>»</w:t>
      </w:r>
      <w:proofErr w:type="gramStart"/>
      <w:r>
        <w:rPr>
          <w:sz w:val="24"/>
          <w:szCs w:val="24"/>
        </w:rPr>
        <w:t xml:space="preserve"> .</w:t>
      </w:r>
      <w:proofErr w:type="gramEnd"/>
    </w:p>
    <w:p w:rsidR="00CE428F" w:rsidRDefault="00CE428F" w:rsidP="00CE428F">
      <w:pPr>
        <w:rPr>
          <w:sz w:val="24"/>
          <w:szCs w:val="24"/>
        </w:rPr>
      </w:pPr>
    </w:p>
    <w:p w:rsidR="00CE428F" w:rsidRDefault="00CE428F" w:rsidP="00CE428F">
      <w:pPr>
        <w:rPr>
          <w:sz w:val="24"/>
          <w:szCs w:val="24"/>
        </w:rPr>
      </w:pPr>
      <w:r>
        <w:rPr>
          <w:sz w:val="24"/>
          <w:szCs w:val="24"/>
        </w:rPr>
        <w:t>Результат публичных слушаний опубликовать в средствах массовой информации.</w:t>
      </w:r>
    </w:p>
    <w:p w:rsidR="00CE428F" w:rsidRDefault="00CE428F" w:rsidP="00CE428F">
      <w:pPr>
        <w:rPr>
          <w:sz w:val="24"/>
          <w:szCs w:val="24"/>
        </w:rPr>
      </w:pPr>
    </w:p>
    <w:p w:rsidR="00CE428F" w:rsidRDefault="00CE428F" w:rsidP="00CE428F">
      <w:pPr>
        <w:rPr>
          <w:sz w:val="24"/>
          <w:szCs w:val="24"/>
        </w:rPr>
      </w:pPr>
      <w:r>
        <w:rPr>
          <w:sz w:val="24"/>
          <w:szCs w:val="24"/>
        </w:rPr>
        <w:t xml:space="preserve">Председатель:                         </w:t>
      </w:r>
      <w:proofErr w:type="spellStart"/>
      <w:r w:rsidR="00D2631A">
        <w:rPr>
          <w:sz w:val="24"/>
          <w:szCs w:val="24"/>
        </w:rPr>
        <w:t>Е.А.Баглаева</w:t>
      </w:r>
      <w:proofErr w:type="spellEnd"/>
      <w:r w:rsidR="00D2631A">
        <w:rPr>
          <w:sz w:val="24"/>
          <w:szCs w:val="24"/>
        </w:rPr>
        <w:t xml:space="preserve"> </w:t>
      </w:r>
    </w:p>
    <w:p w:rsidR="00CE428F" w:rsidRDefault="00CE428F" w:rsidP="00CE428F">
      <w:pPr>
        <w:rPr>
          <w:sz w:val="24"/>
          <w:szCs w:val="24"/>
        </w:rPr>
      </w:pPr>
      <w:r>
        <w:rPr>
          <w:sz w:val="24"/>
          <w:szCs w:val="24"/>
        </w:rPr>
        <w:t xml:space="preserve">Секретарь:                               </w:t>
      </w:r>
      <w:r w:rsidR="00D2631A">
        <w:rPr>
          <w:sz w:val="24"/>
          <w:szCs w:val="24"/>
        </w:rPr>
        <w:t>С.А.Нархинова</w:t>
      </w:r>
    </w:p>
    <w:p w:rsidR="00CE428F" w:rsidRDefault="00CE428F" w:rsidP="00CE428F">
      <w:pPr>
        <w:rPr>
          <w:sz w:val="24"/>
          <w:szCs w:val="24"/>
        </w:rPr>
      </w:pPr>
    </w:p>
    <w:p w:rsidR="00CE428F" w:rsidRDefault="00CE428F" w:rsidP="00CE428F">
      <w:pPr>
        <w:rPr>
          <w:sz w:val="24"/>
          <w:szCs w:val="24"/>
        </w:rPr>
      </w:pPr>
    </w:p>
    <w:p w:rsidR="00CE428F" w:rsidRDefault="00CE428F" w:rsidP="00CE428F">
      <w:pPr>
        <w:rPr>
          <w:sz w:val="24"/>
          <w:szCs w:val="24"/>
        </w:rPr>
      </w:pPr>
    </w:p>
    <w:p w:rsidR="00CE428F" w:rsidRDefault="00CE428F" w:rsidP="00CE428F"/>
    <w:p w:rsidR="00CE428F" w:rsidRDefault="00CE428F" w:rsidP="00CE428F">
      <w:pPr>
        <w:tabs>
          <w:tab w:val="left" w:pos="1065"/>
        </w:tabs>
        <w:jc w:val="both"/>
      </w:pPr>
    </w:p>
    <w:p w:rsidR="006D054C" w:rsidRDefault="006D054C"/>
    <w:sectPr w:rsidR="006D054C" w:rsidSect="00855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787"/>
    <w:multiLevelType w:val="multilevel"/>
    <w:tmpl w:val="A50A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120970"/>
    <w:multiLevelType w:val="multilevel"/>
    <w:tmpl w:val="6EEE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EB4FF8"/>
    <w:multiLevelType w:val="hybridMultilevel"/>
    <w:tmpl w:val="14F45440"/>
    <w:lvl w:ilvl="0" w:tplc="7E7CC76E">
      <w:start w:val="1"/>
      <w:numFmt w:val="decimal"/>
      <w:pStyle w:val="a"/>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6B322A37"/>
    <w:multiLevelType w:val="hybridMultilevel"/>
    <w:tmpl w:val="92F0A304"/>
    <w:lvl w:ilvl="0" w:tplc="5AC6CB2C">
      <w:start w:val="1"/>
      <w:numFmt w:val="decimal"/>
      <w:pStyle w:val="a0"/>
      <w:suff w:val="space"/>
      <w:lvlText w:val="%1)"/>
      <w:lvlJc w:val="left"/>
      <w:pPr>
        <w:ind w:left="-141" w:firstLine="709"/>
      </w:pPr>
      <w:rPr>
        <w:color w:val="auto"/>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C44"/>
    <w:rsid w:val="003D6368"/>
    <w:rsid w:val="006D054C"/>
    <w:rsid w:val="007A006E"/>
    <w:rsid w:val="00855CFB"/>
    <w:rsid w:val="00CE428F"/>
    <w:rsid w:val="00D22DA3"/>
    <w:rsid w:val="00D2631A"/>
    <w:rsid w:val="00D52C44"/>
    <w:rsid w:val="00F06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E428F"/>
    <w:pPr>
      <w:spacing w:after="0" w:line="240" w:lineRule="auto"/>
    </w:pPr>
    <w:rPr>
      <w:rFonts w:ascii="Times New Roman" w:eastAsia="Times New Roman" w:hAnsi="Times New Roman" w:cs="Times New Roman"/>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П_Обычный Знак"/>
    <w:link w:val="a6"/>
    <w:locked/>
    <w:rsid w:val="00CE428F"/>
    <w:rPr>
      <w:rFonts w:ascii="Tahoma" w:eastAsia="Times New Roman" w:hAnsi="Tahoma" w:cs="Tahoma"/>
      <w:color w:val="000000"/>
      <w:sz w:val="24"/>
      <w:szCs w:val="24"/>
    </w:rPr>
  </w:style>
  <w:style w:type="paragraph" w:customStyle="1" w:styleId="a6">
    <w:name w:val="П_Обычный"/>
    <w:basedOn w:val="a1"/>
    <w:link w:val="a5"/>
    <w:autoRedefine/>
    <w:qFormat/>
    <w:rsid w:val="00CE428F"/>
    <w:pPr>
      <w:spacing w:after="200" w:line="276" w:lineRule="auto"/>
      <w:ind w:firstLine="709"/>
      <w:jc w:val="both"/>
    </w:pPr>
    <w:rPr>
      <w:rFonts w:ascii="Tahoma" w:hAnsi="Tahoma" w:cs="Tahoma"/>
      <w:color w:val="000000"/>
      <w:sz w:val="24"/>
      <w:szCs w:val="24"/>
    </w:rPr>
  </w:style>
  <w:style w:type="character" w:customStyle="1" w:styleId="a7">
    <w:name w:val="ПЧасть Знак"/>
    <w:link w:val="a"/>
    <w:locked/>
    <w:rsid w:val="00CE428F"/>
    <w:rPr>
      <w:rFonts w:ascii="Tahoma" w:eastAsia="Times New Roman" w:hAnsi="Tahoma" w:cs="Times New Roman"/>
      <w:color w:val="000000"/>
      <w:sz w:val="24"/>
      <w:szCs w:val="24"/>
    </w:rPr>
  </w:style>
  <w:style w:type="paragraph" w:customStyle="1" w:styleId="a">
    <w:name w:val="ПЧасть"/>
    <w:basedOn w:val="a6"/>
    <w:link w:val="a7"/>
    <w:qFormat/>
    <w:rsid w:val="00CE428F"/>
    <w:pPr>
      <w:numPr>
        <w:numId w:val="1"/>
      </w:numPr>
      <w:tabs>
        <w:tab w:val="num" w:pos="360"/>
        <w:tab w:val="num" w:pos="720"/>
        <w:tab w:val="left" w:pos="993"/>
      </w:tabs>
      <w:ind w:left="0" w:firstLine="709"/>
      <w:contextualSpacing/>
    </w:pPr>
    <w:rPr>
      <w:rFonts w:cs="Times New Roman"/>
    </w:rPr>
  </w:style>
  <w:style w:type="character" w:customStyle="1" w:styleId="a8">
    <w:name w:val="ПСтатья Знак"/>
    <w:link w:val="a9"/>
    <w:locked/>
    <w:rsid w:val="00CE428F"/>
    <w:rPr>
      <w:rFonts w:ascii="Times New Roman" w:eastAsia="Times New Roman" w:hAnsi="Times New Roman" w:cs="Times New Roman"/>
      <w:sz w:val="24"/>
      <w:szCs w:val="24"/>
    </w:rPr>
  </w:style>
  <w:style w:type="paragraph" w:customStyle="1" w:styleId="a9">
    <w:name w:val="ПСтатья"/>
    <w:basedOn w:val="a6"/>
    <w:next w:val="a6"/>
    <w:link w:val="a8"/>
    <w:autoRedefine/>
    <w:qFormat/>
    <w:rsid w:val="00CE428F"/>
    <w:pPr>
      <w:keepNext/>
      <w:spacing w:before="120" w:after="120"/>
      <w:ind w:left="709" w:firstLine="0"/>
      <w:contextualSpacing/>
      <w:jc w:val="left"/>
      <w:outlineLvl w:val="1"/>
    </w:pPr>
    <w:rPr>
      <w:rFonts w:ascii="Times New Roman" w:hAnsi="Times New Roman" w:cs="Times New Roman"/>
      <w:color w:val="auto"/>
    </w:rPr>
  </w:style>
  <w:style w:type="paragraph" w:customStyle="1" w:styleId="a0">
    <w:name w:val="ППункт"/>
    <w:basedOn w:val="a1"/>
    <w:autoRedefine/>
    <w:qFormat/>
    <w:rsid w:val="00CE428F"/>
    <w:pPr>
      <w:numPr>
        <w:numId w:val="2"/>
      </w:numPr>
      <w:tabs>
        <w:tab w:val="left" w:pos="1134"/>
      </w:tabs>
      <w:spacing w:after="200" w:line="276" w:lineRule="auto"/>
      <w:jc w:val="both"/>
    </w:pPr>
    <w:rPr>
      <w:rFonts w:ascii="Tahoma" w:hAnsi="Tahoma" w:cs="Tahoma"/>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E428F"/>
    <w:pPr>
      <w:spacing w:after="0" w:line="240" w:lineRule="auto"/>
    </w:pPr>
    <w:rPr>
      <w:rFonts w:ascii="Times New Roman" w:eastAsia="Times New Roman" w:hAnsi="Times New Roman" w:cs="Times New Roman"/>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П_Обычный Знак"/>
    <w:link w:val="a6"/>
    <w:locked/>
    <w:rsid w:val="00CE428F"/>
    <w:rPr>
      <w:rFonts w:ascii="Tahoma" w:eastAsia="Times New Roman" w:hAnsi="Tahoma" w:cs="Tahoma"/>
      <w:color w:val="000000"/>
      <w:sz w:val="24"/>
      <w:szCs w:val="24"/>
      <w:lang w:val="x-none" w:eastAsia="x-none"/>
    </w:rPr>
  </w:style>
  <w:style w:type="paragraph" w:customStyle="1" w:styleId="a6">
    <w:name w:val="П_Обычный"/>
    <w:basedOn w:val="a1"/>
    <w:link w:val="a5"/>
    <w:autoRedefine/>
    <w:qFormat/>
    <w:rsid w:val="00CE428F"/>
    <w:pPr>
      <w:spacing w:after="200" w:line="276" w:lineRule="auto"/>
      <w:ind w:firstLine="709"/>
      <w:jc w:val="both"/>
    </w:pPr>
    <w:rPr>
      <w:rFonts w:ascii="Tahoma" w:hAnsi="Tahoma" w:cs="Tahoma"/>
      <w:color w:val="000000"/>
      <w:sz w:val="24"/>
      <w:szCs w:val="24"/>
      <w:lang w:val="x-none" w:eastAsia="x-none"/>
    </w:rPr>
  </w:style>
  <w:style w:type="character" w:customStyle="1" w:styleId="a7">
    <w:name w:val="ПЧасть Знак"/>
    <w:link w:val="a"/>
    <w:locked/>
    <w:rsid w:val="00CE428F"/>
    <w:rPr>
      <w:rFonts w:ascii="Tahoma" w:eastAsia="Times New Roman" w:hAnsi="Tahoma" w:cs="Times New Roman"/>
      <w:color w:val="000000"/>
      <w:sz w:val="24"/>
      <w:szCs w:val="24"/>
      <w:lang w:val="x-none" w:eastAsia="x-none"/>
    </w:rPr>
  </w:style>
  <w:style w:type="paragraph" w:customStyle="1" w:styleId="a">
    <w:name w:val="ПЧасть"/>
    <w:basedOn w:val="a6"/>
    <w:link w:val="a7"/>
    <w:qFormat/>
    <w:rsid w:val="00CE428F"/>
    <w:pPr>
      <w:numPr>
        <w:numId w:val="1"/>
      </w:numPr>
      <w:tabs>
        <w:tab w:val="num" w:pos="360"/>
        <w:tab w:val="num" w:pos="720"/>
        <w:tab w:val="left" w:pos="993"/>
      </w:tabs>
      <w:ind w:left="0" w:firstLine="709"/>
      <w:contextualSpacing/>
    </w:pPr>
    <w:rPr>
      <w:rFonts w:cs="Times New Roman"/>
    </w:rPr>
  </w:style>
  <w:style w:type="character" w:customStyle="1" w:styleId="a8">
    <w:name w:val="ПСтатья Знак"/>
    <w:link w:val="a9"/>
    <w:locked/>
    <w:rsid w:val="00CE428F"/>
    <w:rPr>
      <w:rFonts w:ascii="Times New Roman" w:eastAsia="Times New Roman" w:hAnsi="Times New Roman" w:cs="Times New Roman"/>
      <w:sz w:val="24"/>
      <w:szCs w:val="24"/>
      <w:lang w:val="x-none" w:eastAsia="x-none"/>
    </w:rPr>
  </w:style>
  <w:style w:type="paragraph" w:customStyle="1" w:styleId="a9">
    <w:name w:val="ПСтатья"/>
    <w:basedOn w:val="a6"/>
    <w:next w:val="a6"/>
    <w:link w:val="a8"/>
    <w:autoRedefine/>
    <w:qFormat/>
    <w:rsid w:val="00CE428F"/>
    <w:pPr>
      <w:keepNext/>
      <w:spacing w:before="120" w:after="120"/>
      <w:ind w:left="709" w:firstLine="0"/>
      <w:contextualSpacing/>
      <w:jc w:val="left"/>
      <w:outlineLvl w:val="1"/>
    </w:pPr>
    <w:rPr>
      <w:rFonts w:ascii="Times New Roman" w:hAnsi="Times New Roman" w:cs="Times New Roman"/>
      <w:color w:val="auto"/>
    </w:rPr>
  </w:style>
  <w:style w:type="paragraph" w:customStyle="1" w:styleId="a0">
    <w:name w:val="ППункт"/>
    <w:basedOn w:val="a1"/>
    <w:autoRedefine/>
    <w:qFormat/>
    <w:rsid w:val="00CE428F"/>
    <w:pPr>
      <w:numPr>
        <w:numId w:val="2"/>
      </w:numPr>
      <w:tabs>
        <w:tab w:val="left" w:pos="1134"/>
      </w:tabs>
      <w:spacing w:after="200" w:line="276" w:lineRule="auto"/>
      <w:jc w:val="both"/>
    </w:pPr>
    <w:rPr>
      <w:rFonts w:ascii="Tahoma" w:hAnsi="Tahoma" w:cs="Tahoma"/>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3533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3563</Words>
  <Characters>20313</Characters>
  <Application>Microsoft Office Word</Application>
  <DocSecurity>0</DocSecurity>
  <Lines>169</Lines>
  <Paragraphs>47</Paragraphs>
  <ScaleCrop>false</ScaleCrop>
  <Company/>
  <LinksUpToDate>false</LinksUpToDate>
  <CharactersWithSpaces>23829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ДжамиляН</dc:creator>
  <cp:keywords/>
  <dc:description/>
  <cp:lastModifiedBy>Глава</cp:lastModifiedBy>
  <cp:revision>7</cp:revision>
  <dcterms:created xsi:type="dcterms:W3CDTF">2016-11-23T08:11:00Z</dcterms:created>
  <dcterms:modified xsi:type="dcterms:W3CDTF">2016-11-24T02:38:00Z</dcterms:modified>
</cp:coreProperties>
</file>