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2B" w:rsidRDefault="00757F18" w:rsidP="00757F1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757F18" w:rsidRDefault="00757F18" w:rsidP="00757F1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БОХАНСКИЙ РАЙОН </w:t>
      </w:r>
    </w:p>
    <w:p w:rsidR="00757F18" w:rsidRDefault="00757F18" w:rsidP="00757F1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«ТИХОНОВКА»</w:t>
      </w:r>
    </w:p>
    <w:p w:rsidR="00757F18" w:rsidRDefault="00757F18" w:rsidP="00757F18">
      <w:pPr>
        <w:spacing w:after="0"/>
        <w:jc w:val="center"/>
        <w:rPr>
          <w:sz w:val="28"/>
          <w:szCs w:val="28"/>
        </w:rPr>
      </w:pPr>
    </w:p>
    <w:p w:rsidR="00757F18" w:rsidRDefault="00757F18" w:rsidP="00757F1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57F18" w:rsidRDefault="00757F18" w:rsidP="00757F18">
      <w:pPr>
        <w:spacing w:after="0"/>
        <w:jc w:val="center"/>
        <w:rPr>
          <w:sz w:val="28"/>
          <w:szCs w:val="28"/>
        </w:rPr>
      </w:pPr>
    </w:p>
    <w:p w:rsidR="00757F18" w:rsidRDefault="00757F18" w:rsidP="00757F18">
      <w:pPr>
        <w:spacing w:after="0"/>
        <w:rPr>
          <w:sz w:val="28"/>
          <w:szCs w:val="28"/>
        </w:rPr>
      </w:pPr>
      <w:r>
        <w:rPr>
          <w:sz w:val="28"/>
          <w:szCs w:val="28"/>
        </w:rPr>
        <w:t>«</w:t>
      </w:r>
      <w:r w:rsidR="00A13F2B" w:rsidRPr="00A13F2B">
        <w:rPr>
          <w:sz w:val="28"/>
          <w:szCs w:val="28"/>
          <w:u w:val="single"/>
          <w:lang w:val="en-US"/>
        </w:rPr>
        <w:t>26</w:t>
      </w:r>
      <w:r>
        <w:rPr>
          <w:sz w:val="28"/>
          <w:szCs w:val="28"/>
        </w:rPr>
        <w:t>»_</w:t>
      </w:r>
      <w:r w:rsidR="00A13F2B" w:rsidRPr="00A13F2B">
        <w:rPr>
          <w:sz w:val="28"/>
          <w:szCs w:val="28"/>
          <w:u w:val="single"/>
          <w:lang w:val="en-US"/>
        </w:rPr>
        <w:t>12</w:t>
      </w:r>
      <w:r>
        <w:rPr>
          <w:sz w:val="28"/>
          <w:szCs w:val="28"/>
        </w:rPr>
        <w:t>___ 2011 г.</w:t>
      </w:r>
      <w:r w:rsidR="00A13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13F2B">
        <w:rPr>
          <w:sz w:val="28"/>
          <w:szCs w:val="28"/>
        </w:rPr>
        <w:t xml:space="preserve">№ </w:t>
      </w:r>
      <w:r w:rsidR="00A13F2B" w:rsidRPr="00A13F2B">
        <w:rPr>
          <w:sz w:val="28"/>
          <w:szCs w:val="28"/>
          <w:u w:val="single"/>
        </w:rPr>
        <w:t>78</w:t>
      </w:r>
      <w:r>
        <w:rPr>
          <w:sz w:val="28"/>
          <w:szCs w:val="28"/>
        </w:rPr>
        <w:t xml:space="preserve">                                                                с. Тихоновка</w:t>
      </w:r>
    </w:p>
    <w:p w:rsidR="00757F18" w:rsidRDefault="00757F18" w:rsidP="00757F18">
      <w:pPr>
        <w:spacing w:after="0"/>
        <w:rPr>
          <w:sz w:val="28"/>
          <w:szCs w:val="28"/>
        </w:rPr>
      </w:pPr>
    </w:p>
    <w:p w:rsidR="00757F18" w:rsidRDefault="00757F18" w:rsidP="00757F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об </w:t>
      </w:r>
    </w:p>
    <w:p w:rsidR="00757F18" w:rsidRDefault="00333414" w:rsidP="00757F18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обще</w:t>
      </w:r>
      <w:r w:rsidR="00757F18">
        <w:rPr>
          <w:sz w:val="28"/>
          <w:szCs w:val="28"/>
        </w:rPr>
        <w:t xml:space="preserve">м отделе администрации </w:t>
      </w:r>
    </w:p>
    <w:p w:rsidR="00757F18" w:rsidRDefault="00757F18" w:rsidP="00757F18">
      <w:pPr>
        <w:spacing w:after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«Тихоновка»</w:t>
      </w:r>
    </w:p>
    <w:p w:rsidR="00757F18" w:rsidRDefault="00757F18" w:rsidP="00757F18">
      <w:pPr>
        <w:spacing w:after="0"/>
        <w:rPr>
          <w:sz w:val="28"/>
          <w:szCs w:val="28"/>
        </w:rPr>
      </w:pPr>
    </w:p>
    <w:p w:rsidR="00757F18" w:rsidRDefault="00757F18" w:rsidP="00757F18">
      <w:pPr>
        <w:spacing w:after="0"/>
        <w:rPr>
          <w:sz w:val="28"/>
          <w:szCs w:val="28"/>
        </w:rPr>
      </w:pPr>
    </w:p>
    <w:p w:rsidR="00757F18" w:rsidRDefault="00757F18" w:rsidP="00757F1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Утверд</w:t>
      </w:r>
      <w:r w:rsidR="00333414">
        <w:rPr>
          <w:sz w:val="28"/>
          <w:szCs w:val="28"/>
        </w:rPr>
        <w:t>ить Положение об общем</w:t>
      </w:r>
      <w:r>
        <w:rPr>
          <w:sz w:val="28"/>
          <w:szCs w:val="28"/>
        </w:rPr>
        <w:t xml:space="preserve"> отделе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«Тихоновка». Приложение № 1.</w:t>
      </w:r>
    </w:p>
    <w:p w:rsidR="00757F18" w:rsidRDefault="00757F18" w:rsidP="00757F18">
      <w:pPr>
        <w:spacing w:after="0"/>
        <w:rPr>
          <w:sz w:val="28"/>
          <w:szCs w:val="28"/>
        </w:rPr>
      </w:pPr>
    </w:p>
    <w:p w:rsidR="00757F18" w:rsidRDefault="00757F18" w:rsidP="00757F18">
      <w:pPr>
        <w:spacing w:after="0"/>
        <w:rPr>
          <w:sz w:val="28"/>
          <w:szCs w:val="28"/>
        </w:rPr>
      </w:pPr>
    </w:p>
    <w:p w:rsidR="00757F18" w:rsidRDefault="00757F18" w:rsidP="00757F18">
      <w:pPr>
        <w:spacing w:after="0"/>
        <w:rPr>
          <w:sz w:val="28"/>
          <w:szCs w:val="28"/>
        </w:rPr>
      </w:pPr>
    </w:p>
    <w:p w:rsidR="00757F18" w:rsidRDefault="00757F18" w:rsidP="00757F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Глава администрации ___________ М.В. Скоробогатова</w:t>
      </w:r>
    </w:p>
    <w:p w:rsidR="00757F18" w:rsidRDefault="00757F18" w:rsidP="00757F18">
      <w:pPr>
        <w:spacing w:after="0"/>
        <w:rPr>
          <w:sz w:val="28"/>
          <w:szCs w:val="28"/>
        </w:rPr>
      </w:pPr>
    </w:p>
    <w:p w:rsidR="00757F18" w:rsidRDefault="00757F18" w:rsidP="00757F18">
      <w:pPr>
        <w:spacing w:after="0"/>
        <w:rPr>
          <w:sz w:val="28"/>
          <w:szCs w:val="28"/>
        </w:rPr>
      </w:pPr>
    </w:p>
    <w:p w:rsidR="00757F18" w:rsidRDefault="00757F18" w:rsidP="00757F18">
      <w:pPr>
        <w:spacing w:after="0"/>
        <w:rPr>
          <w:sz w:val="28"/>
          <w:szCs w:val="28"/>
        </w:rPr>
      </w:pPr>
    </w:p>
    <w:p w:rsidR="00757F18" w:rsidRDefault="00757F18" w:rsidP="00757F18">
      <w:pPr>
        <w:spacing w:after="0"/>
        <w:rPr>
          <w:sz w:val="28"/>
          <w:szCs w:val="28"/>
        </w:rPr>
      </w:pPr>
    </w:p>
    <w:p w:rsidR="00757F18" w:rsidRDefault="00757F18" w:rsidP="00757F18">
      <w:pPr>
        <w:spacing w:after="0"/>
        <w:rPr>
          <w:sz w:val="28"/>
          <w:szCs w:val="28"/>
        </w:rPr>
      </w:pPr>
    </w:p>
    <w:p w:rsidR="00757F18" w:rsidRDefault="00757F18" w:rsidP="00757F18">
      <w:pPr>
        <w:spacing w:after="0"/>
        <w:rPr>
          <w:sz w:val="28"/>
          <w:szCs w:val="28"/>
        </w:rPr>
      </w:pPr>
    </w:p>
    <w:p w:rsidR="00757F18" w:rsidRDefault="00757F18" w:rsidP="00757F18">
      <w:pPr>
        <w:spacing w:after="0"/>
        <w:rPr>
          <w:sz w:val="28"/>
          <w:szCs w:val="28"/>
        </w:rPr>
      </w:pPr>
    </w:p>
    <w:p w:rsidR="00757F18" w:rsidRDefault="00757F18" w:rsidP="00757F18">
      <w:pPr>
        <w:spacing w:after="0"/>
        <w:rPr>
          <w:sz w:val="28"/>
          <w:szCs w:val="28"/>
        </w:rPr>
      </w:pPr>
    </w:p>
    <w:p w:rsidR="00757F18" w:rsidRDefault="00757F18" w:rsidP="00757F18">
      <w:pPr>
        <w:spacing w:after="0"/>
        <w:rPr>
          <w:sz w:val="28"/>
          <w:szCs w:val="28"/>
        </w:rPr>
      </w:pPr>
    </w:p>
    <w:p w:rsidR="00757F18" w:rsidRDefault="00757F18" w:rsidP="00757F18">
      <w:pPr>
        <w:spacing w:after="0"/>
        <w:rPr>
          <w:sz w:val="28"/>
          <w:szCs w:val="28"/>
        </w:rPr>
      </w:pPr>
    </w:p>
    <w:p w:rsidR="00757F18" w:rsidRDefault="00757F18" w:rsidP="00757F18">
      <w:pPr>
        <w:spacing w:after="0"/>
        <w:rPr>
          <w:sz w:val="28"/>
          <w:szCs w:val="28"/>
        </w:rPr>
      </w:pPr>
    </w:p>
    <w:p w:rsidR="00757F18" w:rsidRDefault="00757F18" w:rsidP="00757F18">
      <w:pPr>
        <w:spacing w:after="0"/>
        <w:rPr>
          <w:sz w:val="28"/>
          <w:szCs w:val="28"/>
        </w:rPr>
      </w:pPr>
    </w:p>
    <w:p w:rsidR="00757F18" w:rsidRDefault="00757F18" w:rsidP="00757F18">
      <w:pPr>
        <w:spacing w:after="0"/>
        <w:rPr>
          <w:sz w:val="28"/>
          <w:szCs w:val="28"/>
        </w:rPr>
      </w:pPr>
    </w:p>
    <w:p w:rsidR="00757F18" w:rsidRDefault="00757F18" w:rsidP="00757F18">
      <w:pPr>
        <w:spacing w:after="0"/>
        <w:rPr>
          <w:sz w:val="28"/>
          <w:szCs w:val="28"/>
        </w:rPr>
      </w:pPr>
    </w:p>
    <w:p w:rsidR="00757F18" w:rsidRDefault="00757F18" w:rsidP="00757F18">
      <w:pPr>
        <w:spacing w:after="0"/>
        <w:rPr>
          <w:sz w:val="28"/>
          <w:szCs w:val="28"/>
        </w:rPr>
      </w:pPr>
    </w:p>
    <w:p w:rsidR="00757F18" w:rsidRDefault="00757F18" w:rsidP="00757F18">
      <w:pPr>
        <w:spacing w:after="0"/>
        <w:rPr>
          <w:sz w:val="28"/>
          <w:szCs w:val="28"/>
        </w:rPr>
      </w:pPr>
    </w:p>
    <w:p w:rsidR="00B53D99" w:rsidRDefault="00B53D99" w:rsidP="00757F18">
      <w:pPr>
        <w:spacing w:after="0"/>
        <w:rPr>
          <w:sz w:val="28"/>
          <w:szCs w:val="28"/>
        </w:rPr>
      </w:pPr>
    </w:p>
    <w:p w:rsidR="00757F18" w:rsidRDefault="00757F18" w:rsidP="00757F18">
      <w:pPr>
        <w:spacing w:after="0"/>
        <w:rPr>
          <w:sz w:val="28"/>
          <w:szCs w:val="28"/>
        </w:rPr>
      </w:pPr>
    </w:p>
    <w:p w:rsidR="00757F18" w:rsidRPr="00B53D99" w:rsidRDefault="00FC1687" w:rsidP="00757F18">
      <w:pPr>
        <w:spacing w:after="0"/>
        <w:jc w:val="right"/>
        <w:rPr>
          <w:sz w:val="24"/>
          <w:szCs w:val="24"/>
        </w:rPr>
      </w:pPr>
      <w:r w:rsidRPr="00B53D99">
        <w:rPr>
          <w:sz w:val="24"/>
          <w:szCs w:val="24"/>
        </w:rPr>
        <w:lastRenderedPageBreak/>
        <w:t xml:space="preserve">Приложение № 1 </w:t>
      </w:r>
    </w:p>
    <w:p w:rsidR="00FC1687" w:rsidRPr="00B53D99" w:rsidRDefault="00FC1687" w:rsidP="00757F18">
      <w:pPr>
        <w:spacing w:after="0"/>
        <w:jc w:val="right"/>
        <w:rPr>
          <w:sz w:val="24"/>
          <w:szCs w:val="24"/>
        </w:rPr>
      </w:pPr>
      <w:r w:rsidRPr="00B53D99">
        <w:rPr>
          <w:sz w:val="24"/>
          <w:szCs w:val="24"/>
        </w:rPr>
        <w:t xml:space="preserve">К постановлению главы МО «Тихоновка» </w:t>
      </w:r>
    </w:p>
    <w:p w:rsidR="00F42553" w:rsidRDefault="00FC1687" w:rsidP="00757F18">
      <w:pPr>
        <w:spacing w:after="0"/>
        <w:jc w:val="right"/>
        <w:rPr>
          <w:sz w:val="24"/>
          <w:szCs w:val="24"/>
        </w:rPr>
      </w:pPr>
      <w:r w:rsidRPr="00B53D99">
        <w:rPr>
          <w:sz w:val="24"/>
          <w:szCs w:val="24"/>
        </w:rPr>
        <w:t>№</w:t>
      </w:r>
      <w:r w:rsidR="00A13F2B">
        <w:rPr>
          <w:sz w:val="24"/>
          <w:szCs w:val="24"/>
        </w:rPr>
        <w:t xml:space="preserve"> </w:t>
      </w:r>
      <w:r w:rsidR="00A13F2B" w:rsidRPr="00A13F2B">
        <w:rPr>
          <w:sz w:val="24"/>
          <w:szCs w:val="24"/>
          <w:u w:val="single"/>
        </w:rPr>
        <w:t>78</w:t>
      </w:r>
      <w:r w:rsidR="00A13F2B">
        <w:rPr>
          <w:sz w:val="24"/>
          <w:szCs w:val="24"/>
          <w:u w:val="single"/>
        </w:rPr>
        <w:t xml:space="preserve"> </w:t>
      </w:r>
      <w:r w:rsidRPr="00B53D99">
        <w:rPr>
          <w:sz w:val="24"/>
          <w:szCs w:val="24"/>
        </w:rPr>
        <w:t xml:space="preserve"> </w:t>
      </w:r>
      <w:r w:rsidR="00A13F2B">
        <w:rPr>
          <w:sz w:val="24"/>
          <w:szCs w:val="24"/>
        </w:rPr>
        <w:t xml:space="preserve"> </w:t>
      </w:r>
      <w:r w:rsidRPr="00B53D99">
        <w:rPr>
          <w:sz w:val="24"/>
          <w:szCs w:val="24"/>
        </w:rPr>
        <w:t>«</w:t>
      </w:r>
      <w:r w:rsidR="00A13F2B" w:rsidRPr="00A13F2B">
        <w:rPr>
          <w:sz w:val="24"/>
          <w:szCs w:val="24"/>
          <w:u w:val="single"/>
        </w:rPr>
        <w:t>26</w:t>
      </w:r>
      <w:r w:rsidRPr="00B53D99">
        <w:rPr>
          <w:sz w:val="24"/>
          <w:szCs w:val="24"/>
        </w:rPr>
        <w:t>»__</w:t>
      </w:r>
      <w:r w:rsidR="00A13F2B" w:rsidRPr="00A13F2B">
        <w:rPr>
          <w:sz w:val="24"/>
          <w:szCs w:val="24"/>
          <w:u w:val="single"/>
        </w:rPr>
        <w:t>декабря  2011г.</w:t>
      </w:r>
      <w:r w:rsidRPr="00B53D99">
        <w:rPr>
          <w:sz w:val="24"/>
          <w:szCs w:val="24"/>
        </w:rPr>
        <w:t>__</w:t>
      </w:r>
    </w:p>
    <w:p w:rsidR="00A13F2B" w:rsidRPr="00B53D99" w:rsidRDefault="00A13F2B" w:rsidP="00757F18">
      <w:pPr>
        <w:spacing w:after="0"/>
        <w:jc w:val="right"/>
        <w:rPr>
          <w:sz w:val="24"/>
          <w:szCs w:val="24"/>
        </w:rPr>
      </w:pPr>
    </w:p>
    <w:p w:rsidR="00F42553" w:rsidRPr="00B53D99" w:rsidRDefault="00F42553" w:rsidP="00F42553">
      <w:pPr>
        <w:spacing w:after="0"/>
        <w:jc w:val="center"/>
        <w:rPr>
          <w:sz w:val="24"/>
          <w:szCs w:val="24"/>
        </w:rPr>
      </w:pPr>
      <w:r w:rsidRPr="00B53D99">
        <w:rPr>
          <w:sz w:val="24"/>
          <w:szCs w:val="24"/>
        </w:rPr>
        <w:t>ПОЛОЖЕНИЕ</w:t>
      </w:r>
    </w:p>
    <w:p w:rsidR="00F42553" w:rsidRPr="00B53D99" w:rsidRDefault="00333414" w:rsidP="00F4255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об обще</w:t>
      </w:r>
      <w:r w:rsidR="00F42553" w:rsidRPr="00B53D99">
        <w:rPr>
          <w:sz w:val="24"/>
          <w:szCs w:val="24"/>
        </w:rPr>
        <w:t xml:space="preserve">м отделе администрации </w:t>
      </w:r>
    </w:p>
    <w:p w:rsidR="00F42553" w:rsidRPr="00B53D99" w:rsidRDefault="00F42553" w:rsidP="00F42553">
      <w:pPr>
        <w:spacing w:after="0"/>
        <w:jc w:val="center"/>
        <w:rPr>
          <w:sz w:val="24"/>
          <w:szCs w:val="24"/>
        </w:rPr>
      </w:pPr>
      <w:r w:rsidRPr="00B53D99">
        <w:rPr>
          <w:sz w:val="24"/>
          <w:szCs w:val="24"/>
        </w:rPr>
        <w:t>муниципального образования «Тихоновка»</w:t>
      </w:r>
    </w:p>
    <w:p w:rsidR="00F42553" w:rsidRPr="00B53D99" w:rsidRDefault="00F42553" w:rsidP="00F42553">
      <w:pPr>
        <w:spacing w:after="0"/>
        <w:jc w:val="center"/>
        <w:rPr>
          <w:sz w:val="24"/>
          <w:szCs w:val="24"/>
        </w:rPr>
      </w:pPr>
    </w:p>
    <w:p w:rsidR="00F42553" w:rsidRPr="00B53D99" w:rsidRDefault="00F42553" w:rsidP="00F42553">
      <w:pPr>
        <w:pStyle w:val="a3"/>
        <w:numPr>
          <w:ilvl w:val="0"/>
          <w:numId w:val="2"/>
        </w:numPr>
        <w:spacing w:after="0"/>
        <w:jc w:val="center"/>
        <w:rPr>
          <w:sz w:val="24"/>
          <w:szCs w:val="24"/>
        </w:rPr>
      </w:pPr>
      <w:r w:rsidRPr="00B53D99">
        <w:rPr>
          <w:sz w:val="24"/>
          <w:szCs w:val="24"/>
        </w:rPr>
        <w:t>ОБЩИЕ ПОЛОЖЕНИЯ</w:t>
      </w:r>
    </w:p>
    <w:p w:rsidR="00B85A5F" w:rsidRPr="00B53D99" w:rsidRDefault="00333414" w:rsidP="00396031">
      <w:pPr>
        <w:pStyle w:val="a3"/>
        <w:numPr>
          <w:ilvl w:val="1"/>
          <w:numId w:val="2"/>
        </w:numPr>
        <w:spacing w:after="0"/>
        <w:ind w:left="-709" w:firstLine="0"/>
        <w:rPr>
          <w:sz w:val="24"/>
          <w:szCs w:val="24"/>
        </w:rPr>
      </w:pPr>
      <w:r>
        <w:rPr>
          <w:sz w:val="24"/>
          <w:szCs w:val="24"/>
        </w:rPr>
        <w:t>Общий</w:t>
      </w:r>
      <w:r w:rsidR="00F42553" w:rsidRPr="00B53D99">
        <w:rPr>
          <w:sz w:val="24"/>
          <w:szCs w:val="24"/>
        </w:rPr>
        <w:t xml:space="preserve"> отдел </w:t>
      </w:r>
      <w:r w:rsidR="00B85A5F" w:rsidRPr="00B53D99">
        <w:rPr>
          <w:sz w:val="24"/>
          <w:szCs w:val="24"/>
        </w:rPr>
        <w:t xml:space="preserve"> (далее по тексту –Отдел) является стр</w:t>
      </w:r>
      <w:r w:rsidR="00396031" w:rsidRPr="00B53D99">
        <w:rPr>
          <w:sz w:val="24"/>
          <w:szCs w:val="24"/>
        </w:rPr>
        <w:t xml:space="preserve">уктурным </w:t>
      </w:r>
      <w:r w:rsidR="00B85A5F" w:rsidRPr="00B53D99">
        <w:rPr>
          <w:sz w:val="24"/>
          <w:szCs w:val="24"/>
        </w:rPr>
        <w:t>органом администрации муниципального образования «Тихоновка» без права юридического лица.</w:t>
      </w:r>
    </w:p>
    <w:p w:rsidR="00396031" w:rsidRPr="00B53D99" w:rsidRDefault="00AE5183" w:rsidP="00AE5183">
      <w:pPr>
        <w:pStyle w:val="a3"/>
        <w:numPr>
          <w:ilvl w:val="1"/>
          <w:numId w:val="2"/>
        </w:numPr>
        <w:spacing w:after="0"/>
        <w:ind w:left="0"/>
        <w:rPr>
          <w:sz w:val="24"/>
          <w:szCs w:val="24"/>
        </w:rPr>
      </w:pPr>
      <w:r w:rsidRPr="00B53D99">
        <w:rPr>
          <w:sz w:val="24"/>
          <w:szCs w:val="24"/>
        </w:rPr>
        <w:t>Отдел в своей деятельности руководствуется Конституцией РФ, Федераль</w:t>
      </w:r>
      <w:r w:rsidR="00B53D99">
        <w:rPr>
          <w:sz w:val="24"/>
          <w:szCs w:val="24"/>
        </w:rPr>
        <w:t>ными</w:t>
      </w:r>
    </w:p>
    <w:p w:rsidR="00AE5183" w:rsidRPr="00B53D99" w:rsidRDefault="00AE5183" w:rsidP="00396031">
      <w:pPr>
        <w:pStyle w:val="a3"/>
        <w:spacing w:after="0"/>
        <w:ind w:left="-709"/>
        <w:rPr>
          <w:sz w:val="24"/>
          <w:szCs w:val="24"/>
        </w:rPr>
      </w:pPr>
      <w:r w:rsidRPr="00B53D99">
        <w:rPr>
          <w:sz w:val="24"/>
          <w:szCs w:val="24"/>
        </w:rPr>
        <w:t>законами «Об общих принципах организации местного самоуправления в РФ», «О муниципал</w:t>
      </w:r>
      <w:r w:rsidRPr="00B53D99">
        <w:rPr>
          <w:sz w:val="24"/>
          <w:szCs w:val="24"/>
        </w:rPr>
        <w:t>ь</w:t>
      </w:r>
      <w:r w:rsidRPr="00B53D99">
        <w:rPr>
          <w:sz w:val="24"/>
          <w:szCs w:val="24"/>
        </w:rPr>
        <w:t>ной службе в РФ», Трудовым кодексом РФ, Уставом Иркутской области, законом Иркутской области «О муниципальной службе в Иркутской области», иными законами РФ, Иркутской области</w:t>
      </w:r>
      <w:r w:rsidR="001232EA" w:rsidRPr="00B53D99">
        <w:rPr>
          <w:sz w:val="24"/>
          <w:szCs w:val="24"/>
        </w:rPr>
        <w:t>, Устав МО «Боханский район», Устав МО «Тихоновка» , решениями Думы МО «Боха</w:t>
      </w:r>
      <w:r w:rsidR="001232EA" w:rsidRPr="00B53D99">
        <w:rPr>
          <w:sz w:val="24"/>
          <w:szCs w:val="24"/>
        </w:rPr>
        <w:t>н</w:t>
      </w:r>
      <w:r w:rsidR="001232EA" w:rsidRPr="00B53D99">
        <w:rPr>
          <w:sz w:val="24"/>
          <w:szCs w:val="24"/>
        </w:rPr>
        <w:t>ский район», решениями Думы МО «Тихоновка»</w:t>
      </w:r>
      <w:r w:rsidRPr="00B53D99">
        <w:rPr>
          <w:sz w:val="24"/>
          <w:szCs w:val="24"/>
        </w:rPr>
        <w:t xml:space="preserve"> </w:t>
      </w:r>
      <w:r w:rsidR="001232EA" w:rsidRPr="00B53D99">
        <w:rPr>
          <w:sz w:val="24"/>
          <w:szCs w:val="24"/>
        </w:rPr>
        <w:t>, постановлениями и распоряжениями главы МО «Тихоновка», Соглашениями о передачи части полномочий муниципального образования «Тихоновка» муниципальному образованию МО «Боханский район»</w:t>
      </w:r>
    </w:p>
    <w:p w:rsidR="001232EA" w:rsidRPr="00B53D99" w:rsidRDefault="001232EA" w:rsidP="001232EA">
      <w:pPr>
        <w:pStyle w:val="a3"/>
        <w:numPr>
          <w:ilvl w:val="0"/>
          <w:numId w:val="2"/>
        </w:numPr>
        <w:spacing w:after="0"/>
        <w:ind w:left="284" w:firstLine="76"/>
        <w:jc w:val="center"/>
        <w:rPr>
          <w:sz w:val="24"/>
          <w:szCs w:val="24"/>
        </w:rPr>
      </w:pPr>
      <w:r w:rsidRPr="00B53D99">
        <w:rPr>
          <w:sz w:val="24"/>
          <w:szCs w:val="24"/>
        </w:rPr>
        <w:t>ОСНОВНЫЕ З</w:t>
      </w:r>
      <w:r w:rsidR="00333414">
        <w:rPr>
          <w:sz w:val="24"/>
          <w:szCs w:val="24"/>
        </w:rPr>
        <w:t>АДАЧИ И ФУНКЦИИ ОБЩЕГО</w:t>
      </w:r>
      <w:r w:rsidRPr="00B53D99">
        <w:rPr>
          <w:sz w:val="24"/>
          <w:szCs w:val="24"/>
        </w:rPr>
        <w:t xml:space="preserve"> ОТДЕЛА</w:t>
      </w:r>
    </w:p>
    <w:p w:rsidR="00396031" w:rsidRPr="00B53D99" w:rsidRDefault="001232EA" w:rsidP="001232EA">
      <w:pPr>
        <w:spacing w:after="0"/>
        <w:rPr>
          <w:sz w:val="24"/>
          <w:szCs w:val="24"/>
        </w:rPr>
      </w:pPr>
      <w:r w:rsidRPr="00B53D99">
        <w:rPr>
          <w:sz w:val="24"/>
          <w:szCs w:val="24"/>
        </w:rPr>
        <w:t>Основными задачами и функциями отдела являются:</w:t>
      </w:r>
    </w:p>
    <w:p w:rsidR="00396031" w:rsidRPr="00B53D99" w:rsidRDefault="00396031" w:rsidP="00396031">
      <w:pPr>
        <w:spacing w:after="0"/>
        <w:ind w:left="-851"/>
        <w:rPr>
          <w:sz w:val="24"/>
          <w:szCs w:val="24"/>
        </w:rPr>
      </w:pPr>
      <w:r w:rsidRPr="00B53D99">
        <w:rPr>
          <w:sz w:val="24"/>
          <w:szCs w:val="24"/>
        </w:rPr>
        <w:t xml:space="preserve">  </w:t>
      </w:r>
      <w:r w:rsidR="001232EA" w:rsidRPr="00B53D99">
        <w:rPr>
          <w:sz w:val="24"/>
          <w:szCs w:val="24"/>
        </w:rPr>
        <w:t>2.1</w:t>
      </w:r>
      <w:r w:rsidRPr="00B53D99">
        <w:rPr>
          <w:sz w:val="24"/>
          <w:szCs w:val="24"/>
        </w:rPr>
        <w:t>.</w:t>
      </w:r>
      <w:r w:rsidR="001232EA" w:rsidRPr="00B53D99">
        <w:rPr>
          <w:sz w:val="24"/>
          <w:szCs w:val="24"/>
        </w:rPr>
        <w:t xml:space="preserve"> </w:t>
      </w:r>
      <w:r w:rsidRPr="00B53D99">
        <w:rPr>
          <w:sz w:val="24"/>
          <w:szCs w:val="24"/>
        </w:rPr>
        <w:t xml:space="preserve">     </w:t>
      </w:r>
      <w:r w:rsidR="001232EA" w:rsidRPr="00B53D99">
        <w:rPr>
          <w:sz w:val="24"/>
          <w:szCs w:val="24"/>
        </w:rPr>
        <w:t>Организационное обеспечение деятельности а</w:t>
      </w:r>
      <w:r w:rsidRPr="00B53D99">
        <w:rPr>
          <w:sz w:val="24"/>
          <w:szCs w:val="24"/>
        </w:rPr>
        <w:t>дминистрации муниципаль</w:t>
      </w:r>
      <w:r w:rsidR="00B53D99">
        <w:rPr>
          <w:sz w:val="24"/>
          <w:szCs w:val="24"/>
        </w:rPr>
        <w:t>ного</w:t>
      </w:r>
    </w:p>
    <w:p w:rsidR="00396031" w:rsidRPr="00B53D99" w:rsidRDefault="00B53D99" w:rsidP="00396031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6031" w:rsidRPr="00B53D99">
        <w:rPr>
          <w:sz w:val="24"/>
          <w:szCs w:val="24"/>
        </w:rPr>
        <w:t>образования «Тихоновка».</w:t>
      </w:r>
    </w:p>
    <w:p w:rsidR="00396031" w:rsidRPr="00B53D99" w:rsidRDefault="00396031" w:rsidP="00396031">
      <w:pPr>
        <w:spacing w:after="0"/>
        <w:ind w:left="-851"/>
        <w:rPr>
          <w:sz w:val="24"/>
          <w:szCs w:val="24"/>
        </w:rPr>
      </w:pPr>
      <w:r w:rsidRPr="00B53D99">
        <w:rPr>
          <w:sz w:val="24"/>
          <w:szCs w:val="24"/>
        </w:rPr>
        <w:t xml:space="preserve">  2.2.     Участие в формировании архивных фондов муниципального образования,     подготовка документов к передаче на постоянное хранение в муниципальный архив и по истечению временного хранения уничтожение соответствующих документов по актам.</w:t>
      </w:r>
    </w:p>
    <w:p w:rsidR="00396031" w:rsidRPr="00B53D99" w:rsidRDefault="00396031" w:rsidP="00396031">
      <w:pPr>
        <w:spacing w:after="0"/>
        <w:ind w:left="-851"/>
        <w:rPr>
          <w:sz w:val="24"/>
          <w:szCs w:val="24"/>
        </w:rPr>
      </w:pPr>
      <w:r w:rsidRPr="00B53D99">
        <w:rPr>
          <w:sz w:val="24"/>
          <w:szCs w:val="24"/>
        </w:rPr>
        <w:t xml:space="preserve">  2.3.     Организационное обеспечение подготовки и проведения муниципальных выборов и референдумов на территории поселения.</w:t>
      </w:r>
    </w:p>
    <w:p w:rsidR="00396031" w:rsidRPr="00B53D99" w:rsidRDefault="00396031" w:rsidP="00396031">
      <w:pPr>
        <w:spacing w:after="0"/>
        <w:ind w:left="-851"/>
        <w:rPr>
          <w:sz w:val="24"/>
          <w:szCs w:val="24"/>
        </w:rPr>
      </w:pPr>
      <w:r w:rsidRPr="00B53D99">
        <w:rPr>
          <w:sz w:val="24"/>
          <w:szCs w:val="24"/>
        </w:rPr>
        <w:t>2.4.       Организация взаимосвязи администрации муниципального образования с ТИК и УИК по вопросам проведения выборов и референдумов.</w:t>
      </w:r>
    </w:p>
    <w:p w:rsidR="00396031" w:rsidRPr="00B53D99" w:rsidRDefault="00396031" w:rsidP="00396031">
      <w:pPr>
        <w:spacing w:after="0"/>
        <w:ind w:left="-851"/>
        <w:rPr>
          <w:sz w:val="24"/>
          <w:szCs w:val="24"/>
        </w:rPr>
      </w:pPr>
      <w:r w:rsidRPr="00B53D99">
        <w:rPr>
          <w:sz w:val="24"/>
          <w:szCs w:val="24"/>
        </w:rPr>
        <w:t>2.5.       Планирование работы администрации муниципального образования «Тихоновка».</w:t>
      </w:r>
    </w:p>
    <w:p w:rsidR="00CD6CDF" w:rsidRPr="00B53D99" w:rsidRDefault="00396031" w:rsidP="00396031">
      <w:pPr>
        <w:spacing w:after="0"/>
        <w:ind w:left="-851"/>
        <w:rPr>
          <w:sz w:val="24"/>
          <w:szCs w:val="24"/>
        </w:rPr>
      </w:pPr>
      <w:r w:rsidRPr="00B53D99">
        <w:rPr>
          <w:sz w:val="24"/>
          <w:szCs w:val="24"/>
        </w:rPr>
        <w:t xml:space="preserve">2.6.      Организация работы </w:t>
      </w:r>
      <w:r w:rsidR="00CD6CDF" w:rsidRPr="00B53D99">
        <w:rPr>
          <w:sz w:val="24"/>
          <w:szCs w:val="24"/>
        </w:rPr>
        <w:t>Административного Совета администрации муниципального образования «Тихоновка». Оповещение членов Административного Совета о плане работы и проведении Административного Совета. Оповещение ответственных за подготовку вопросов, рассматриваемых на заседаниях Административного Совета. Оповещение руководителей учреждений и организаций, чье участие в рассмотрении вопросов на Административном Совете необходимо.</w:t>
      </w:r>
    </w:p>
    <w:p w:rsidR="00CD6CDF" w:rsidRPr="00B53D99" w:rsidRDefault="00CD6CDF" w:rsidP="00396031">
      <w:pPr>
        <w:spacing w:after="0"/>
        <w:ind w:left="-851"/>
        <w:rPr>
          <w:sz w:val="24"/>
          <w:szCs w:val="24"/>
        </w:rPr>
      </w:pPr>
      <w:r w:rsidRPr="00B53D99">
        <w:rPr>
          <w:sz w:val="24"/>
          <w:szCs w:val="24"/>
        </w:rPr>
        <w:t xml:space="preserve">2.7.    Организация и контроль за проведением в муниципальном образовании  </w:t>
      </w:r>
      <w:r w:rsidR="00396031" w:rsidRPr="00B53D99">
        <w:rPr>
          <w:sz w:val="24"/>
          <w:szCs w:val="24"/>
        </w:rPr>
        <w:t xml:space="preserve"> </w:t>
      </w:r>
      <w:r w:rsidRPr="00B53D99">
        <w:rPr>
          <w:sz w:val="24"/>
          <w:szCs w:val="24"/>
        </w:rPr>
        <w:t>сходов жителей, публичных слушаний, других мероприятий.</w:t>
      </w:r>
      <w:r w:rsidR="00396031" w:rsidRPr="00B53D99">
        <w:rPr>
          <w:sz w:val="24"/>
          <w:szCs w:val="24"/>
        </w:rPr>
        <w:t xml:space="preserve">  </w:t>
      </w:r>
      <w:r w:rsidRPr="00B53D99">
        <w:rPr>
          <w:sz w:val="24"/>
          <w:szCs w:val="24"/>
        </w:rPr>
        <w:t>Участие специалистов отдела в сходах, собраниях жителей и домовладельцев муниципального образования «Тихоновка».</w:t>
      </w:r>
    </w:p>
    <w:p w:rsidR="00CD6CDF" w:rsidRPr="00B53D99" w:rsidRDefault="00CD6CDF" w:rsidP="00396031">
      <w:pPr>
        <w:spacing w:after="0"/>
        <w:ind w:left="-851"/>
        <w:rPr>
          <w:sz w:val="24"/>
          <w:szCs w:val="24"/>
        </w:rPr>
      </w:pPr>
      <w:r w:rsidRPr="00B53D99">
        <w:rPr>
          <w:sz w:val="24"/>
          <w:szCs w:val="24"/>
        </w:rPr>
        <w:t>2.8.    Обеспечение организационной поддержки работы депутатов Думы муниципального образования «Тихоновка».</w:t>
      </w:r>
    </w:p>
    <w:p w:rsidR="00396031" w:rsidRPr="00B53D99" w:rsidRDefault="00CD6CDF" w:rsidP="00396031">
      <w:pPr>
        <w:spacing w:after="0"/>
        <w:ind w:left="-851"/>
        <w:rPr>
          <w:sz w:val="24"/>
          <w:szCs w:val="24"/>
        </w:rPr>
      </w:pPr>
      <w:r w:rsidRPr="00B53D99">
        <w:rPr>
          <w:sz w:val="24"/>
          <w:szCs w:val="24"/>
        </w:rPr>
        <w:lastRenderedPageBreak/>
        <w:t xml:space="preserve">2.9. </w:t>
      </w:r>
      <w:r w:rsidR="00396031" w:rsidRPr="00B53D99">
        <w:rPr>
          <w:sz w:val="24"/>
          <w:szCs w:val="24"/>
        </w:rPr>
        <w:t xml:space="preserve"> </w:t>
      </w:r>
      <w:r w:rsidRPr="00B53D99">
        <w:rPr>
          <w:sz w:val="24"/>
          <w:szCs w:val="24"/>
        </w:rPr>
        <w:t xml:space="preserve">  Организация работы по приему граждан Главой администрации, заместителем главы, специалистами.</w:t>
      </w:r>
    </w:p>
    <w:p w:rsidR="00CD6CDF" w:rsidRPr="00B53D99" w:rsidRDefault="00CD6CDF" w:rsidP="00396031">
      <w:pPr>
        <w:spacing w:after="0"/>
        <w:ind w:left="-851"/>
        <w:rPr>
          <w:sz w:val="24"/>
          <w:szCs w:val="24"/>
        </w:rPr>
      </w:pPr>
      <w:r w:rsidRPr="00B53D99">
        <w:rPr>
          <w:sz w:val="24"/>
          <w:szCs w:val="24"/>
        </w:rPr>
        <w:t>2.10.  Подготовка проектов постановлений и распоряжений Главы муниципального образования.</w:t>
      </w:r>
    </w:p>
    <w:p w:rsidR="00CD6CDF" w:rsidRPr="00B53D99" w:rsidRDefault="00CD6CDF" w:rsidP="00396031">
      <w:pPr>
        <w:spacing w:after="0"/>
        <w:ind w:left="-851"/>
        <w:rPr>
          <w:sz w:val="24"/>
          <w:szCs w:val="24"/>
        </w:rPr>
      </w:pPr>
      <w:r w:rsidRPr="00B53D99">
        <w:rPr>
          <w:sz w:val="24"/>
          <w:szCs w:val="24"/>
        </w:rPr>
        <w:t>2.11.  Разработка нормативных правовых актов, представление их на утверждение по предметам ведения отдела.</w:t>
      </w:r>
    </w:p>
    <w:p w:rsidR="003B65EE" w:rsidRPr="00B53D99" w:rsidRDefault="00CD6CDF" w:rsidP="00396031">
      <w:pPr>
        <w:spacing w:after="0"/>
        <w:ind w:left="-851"/>
        <w:rPr>
          <w:sz w:val="24"/>
          <w:szCs w:val="24"/>
        </w:rPr>
      </w:pPr>
      <w:r w:rsidRPr="00B53D99">
        <w:rPr>
          <w:sz w:val="24"/>
          <w:szCs w:val="24"/>
        </w:rPr>
        <w:t>2.12. Контроль за своевременной публикацией нормативных правовых актов</w:t>
      </w:r>
      <w:r w:rsidR="003B65EE" w:rsidRPr="00B53D99">
        <w:rPr>
          <w:sz w:val="24"/>
          <w:szCs w:val="24"/>
        </w:rPr>
        <w:t xml:space="preserve"> муниципального образования.</w:t>
      </w:r>
    </w:p>
    <w:p w:rsidR="003B65EE" w:rsidRPr="00B53D99" w:rsidRDefault="003B65EE" w:rsidP="00396031">
      <w:pPr>
        <w:spacing w:after="0"/>
        <w:ind w:left="-851"/>
        <w:rPr>
          <w:sz w:val="24"/>
          <w:szCs w:val="24"/>
        </w:rPr>
      </w:pPr>
      <w:r w:rsidRPr="00B53D99">
        <w:rPr>
          <w:sz w:val="24"/>
          <w:szCs w:val="24"/>
        </w:rPr>
        <w:t>2.13.  Организация и ведение делопроизводства администрации муниципального образования «Тихоновка»  согласно нормативно-методической базы. Разработка и представление на утверждение нормативных правовых актов в этой сфере деятельности.</w:t>
      </w:r>
    </w:p>
    <w:p w:rsidR="003B65EE" w:rsidRPr="00B53D99" w:rsidRDefault="003B65EE" w:rsidP="00396031">
      <w:pPr>
        <w:spacing w:after="0"/>
        <w:ind w:left="-851"/>
        <w:rPr>
          <w:sz w:val="24"/>
          <w:szCs w:val="24"/>
        </w:rPr>
      </w:pPr>
      <w:r w:rsidRPr="00B53D99">
        <w:rPr>
          <w:sz w:val="24"/>
          <w:szCs w:val="24"/>
        </w:rPr>
        <w:t>2.14.  Прием и учет корреспонденции, поступающей в администрацию муниципального образования «Тихоновка».</w:t>
      </w:r>
    </w:p>
    <w:p w:rsidR="008229D8" w:rsidRPr="00B53D99" w:rsidRDefault="003B65EE" w:rsidP="00396031">
      <w:pPr>
        <w:spacing w:after="0"/>
        <w:ind w:left="-851"/>
        <w:rPr>
          <w:sz w:val="24"/>
          <w:szCs w:val="24"/>
        </w:rPr>
      </w:pPr>
      <w:r w:rsidRPr="00B53D99">
        <w:rPr>
          <w:sz w:val="24"/>
          <w:szCs w:val="24"/>
        </w:rPr>
        <w:t>2.15.   Оформление протоколов Административного Совета, Совета профилактики, Комиссии по делам семьи,  женщин и детей, других комиссий и совещаний, проводимых администрацией муниципального образования «Тихоновка».</w:t>
      </w:r>
    </w:p>
    <w:p w:rsidR="008229D8" w:rsidRPr="00B53D99" w:rsidRDefault="008229D8" w:rsidP="00396031">
      <w:pPr>
        <w:spacing w:after="0"/>
        <w:ind w:left="-851"/>
        <w:rPr>
          <w:sz w:val="24"/>
          <w:szCs w:val="24"/>
        </w:rPr>
      </w:pPr>
      <w:r w:rsidRPr="00B53D99">
        <w:rPr>
          <w:sz w:val="24"/>
          <w:szCs w:val="24"/>
        </w:rPr>
        <w:t>2.16.   Ведение похозяйственного учета (население, недвижимое имущество, содержание скота и птицы) в похозяйственных книгах (в электронном виде и на бумажных носителях), проведение ежегодной переписи населения внутри муниципального образования.</w:t>
      </w:r>
    </w:p>
    <w:p w:rsidR="008229D8" w:rsidRPr="00B53D99" w:rsidRDefault="008229D8" w:rsidP="00396031">
      <w:pPr>
        <w:spacing w:after="0"/>
        <w:ind w:left="-851"/>
        <w:rPr>
          <w:sz w:val="24"/>
          <w:szCs w:val="24"/>
        </w:rPr>
      </w:pPr>
      <w:r w:rsidRPr="00B53D99">
        <w:rPr>
          <w:sz w:val="24"/>
          <w:szCs w:val="24"/>
        </w:rPr>
        <w:t>2.17.   Сбор статистических данных и подготовка отчетов в органы статистики по предметам ведения отдела.</w:t>
      </w:r>
    </w:p>
    <w:p w:rsidR="008229D8" w:rsidRPr="00B53D99" w:rsidRDefault="008229D8" w:rsidP="00396031">
      <w:pPr>
        <w:spacing w:after="0"/>
        <w:ind w:left="-851"/>
        <w:rPr>
          <w:sz w:val="24"/>
          <w:szCs w:val="24"/>
        </w:rPr>
      </w:pPr>
      <w:r w:rsidRPr="00B53D99">
        <w:rPr>
          <w:sz w:val="24"/>
          <w:szCs w:val="24"/>
        </w:rPr>
        <w:t>2.18.   Прием населения по вопросам компетенции отдела, выдача справок.</w:t>
      </w:r>
    </w:p>
    <w:p w:rsidR="008229D8" w:rsidRPr="00B53D99" w:rsidRDefault="008229D8" w:rsidP="00396031">
      <w:pPr>
        <w:spacing w:after="0"/>
        <w:ind w:left="-851"/>
        <w:rPr>
          <w:sz w:val="24"/>
          <w:szCs w:val="24"/>
        </w:rPr>
      </w:pPr>
      <w:r w:rsidRPr="00B53D99">
        <w:rPr>
          <w:sz w:val="24"/>
          <w:szCs w:val="24"/>
        </w:rPr>
        <w:t>2.19.   Учет военнообязанных, проживающих на территории муниципального  образования, координация работы по учету военнообязанных с Осинско- Боханским военным комиссариатом.</w:t>
      </w:r>
    </w:p>
    <w:p w:rsidR="008229D8" w:rsidRPr="00B53D99" w:rsidRDefault="008229D8" w:rsidP="00396031">
      <w:pPr>
        <w:spacing w:after="0"/>
        <w:ind w:left="-851"/>
        <w:rPr>
          <w:sz w:val="24"/>
          <w:szCs w:val="24"/>
        </w:rPr>
      </w:pPr>
      <w:r w:rsidRPr="00B53D99">
        <w:rPr>
          <w:sz w:val="24"/>
          <w:szCs w:val="24"/>
        </w:rPr>
        <w:t xml:space="preserve">2.20.   </w:t>
      </w:r>
      <w:r w:rsidR="003B65EE" w:rsidRPr="00B53D99">
        <w:rPr>
          <w:sz w:val="24"/>
          <w:szCs w:val="24"/>
        </w:rPr>
        <w:t xml:space="preserve">  </w:t>
      </w:r>
      <w:r w:rsidRPr="00B53D99">
        <w:rPr>
          <w:sz w:val="24"/>
          <w:szCs w:val="24"/>
        </w:rPr>
        <w:t>Участие в организации и осуществлении мероприятий по мобилизационной подготовке муниципальных предприятий и учреждений, находящихся на территории муниципального образования.</w:t>
      </w:r>
    </w:p>
    <w:p w:rsidR="00190459" w:rsidRPr="00B53D99" w:rsidRDefault="008229D8" w:rsidP="00396031">
      <w:pPr>
        <w:spacing w:after="0"/>
        <w:ind w:left="-851"/>
        <w:rPr>
          <w:sz w:val="24"/>
          <w:szCs w:val="24"/>
        </w:rPr>
      </w:pPr>
      <w:r w:rsidRPr="00B53D99">
        <w:rPr>
          <w:sz w:val="24"/>
          <w:szCs w:val="24"/>
        </w:rPr>
        <w:t>2.21.   Оказание содействия в оформлении договоров аренды</w:t>
      </w:r>
      <w:r w:rsidR="00190459" w:rsidRPr="00B53D99">
        <w:rPr>
          <w:sz w:val="24"/>
          <w:szCs w:val="24"/>
        </w:rPr>
        <w:t xml:space="preserve"> на земельные участки, расположе</w:t>
      </w:r>
      <w:r w:rsidR="00190459" w:rsidRPr="00B53D99">
        <w:rPr>
          <w:sz w:val="24"/>
          <w:szCs w:val="24"/>
        </w:rPr>
        <w:t>н</w:t>
      </w:r>
      <w:r w:rsidR="00190459" w:rsidRPr="00B53D99">
        <w:rPr>
          <w:sz w:val="24"/>
          <w:szCs w:val="24"/>
        </w:rPr>
        <w:t>ных в границах муниципального образования. Учет землепользователей на территории муниципального образования; предоставление информации о земельных участках по запросам налоговых органов, органов Роснедвижимости, Комитета по управлению имуществом админис</w:t>
      </w:r>
      <w:r w:rsidR="00190459" w:rsidRPr="00B53D99">
        <w:rPr>
          <w:sz w:val="24"/>
          <w:szCs w:val="24"/>
        </w:rPr>
        <w:t>т</w:t>
      </w:r>
      <w:r w:rsidR="00190459" w:rsidRPr="00B53D99">
        <w:rPr>
          <w:sz w:val="24"/>
          <w:szCs w:val="24"/>
        </w:rPr>
        <w:t xml:space="preserve">рации МО «Боханский район» и др. </w:t>
      </w:r>
    </w:p>
    <w:p w:rsidR="00190459" w:rsidRPr="00B53D99" w:rsidRDefault="00190459" w:rsidP="00396031">
      <w:pPr>
        <w:spacing w:after="0"/>
        <w:ind w:left="-851"/>
        <w:rPr>
          <w:sz w:val="24"/>
          <w:szCs w:val="24"/>
        </w:rPr>
      </w:pPr>
      <w:r w:rsidRPr="00B53D99">
        <w:rPr>
          <w:sz w:val="24"/>
          <w:szCs w:val="24"/>
        </w:rPr>
        <w:t>2.22.   Ведение кадровой работы в администрации сельского поселения в соответствии с главой 8 Федерального закона от 02.03.2007 года № 25-ФЗ «О муниципальной службе в Российской Федерации».</w:t>
      </w:r>
    </w:p>
    <w:p w:rsidR="00190459" w:rsidRPr="00B53D99" w:rsidRDefault="00190459" w:rsidP="00396031">
      <w:pPr>
        <w:spacing w:after="0"/>
        <w:ind w:left="-851"/>
        <w:rPr>
          <w:sz w:val="24"/>
          <w:szCs w:val="24"/>
        </w:rPr>
      </w:pPr>
      <w:r w:rsidRPr="00B53D99">
        <w:rPr>
          <w:sz w:val="24"/>
          <w:szCs w:val="24"/>
        </w:rPr>
        <w:t>2.23.  Организация проведения аттестации муниципальных служащих.</w:t>
      </w:r>
    </w:p>
    <w:p w:rsidR="00190459" w:rsidRPr="00B53D99" w:rsidRDefault="00190459" w:rsidP="00396031">
      <w:pPr>
        <w:spacing w:after="0"/>
        <w:ind w:left="-851"/>
        <w:rPr>
          <w:sz w:val="24"/>
          <w:szCs w:val="24"/>
        </w:rPr>
      </w:pPr>
      <w:r w:rsidRPr="00B53D99">
        <w:rPr>
          <w:sz w:val="24"/>
          <w:szCs w:val="24"/>
        </w:rPr>
        <w:t>2.24.  Организация проведения квалификационного экзамена муниципальных служащих.</w:t>
      </w:r>
    </w:p>
    <w:p w:rsidR="00190459" w:rsidRPr="00B53D99" w:rsidRDefault="00190459" w:rsidP="00396031">
      <w:pPr>
        <w:spacing w:after="0"/>
        <w:ind w:left="-851"/>
        <w:rPr>
          <w:sz w:val="24"/>
          <w:szCs w:val="24"/>
        </w:rPr>
      </w:pPr>
      <w:r w:rsidRPr="00B53D99">
        <w:rPr>
          <w:sz w:val="24"/>
          <w:szCs w:val="24"/>
        </w:rPr>
        <w:t>2.25.  Контроль за организацией досуга и обеспечения жителей муниципального образования услугами организаций культуры.</w:t>
      </w:r>
    </w:p>
    <w:p w:rsidR="00CD6CDF" w:rsidRPr="00B53D99" w:rsidRDefault="00190459" w:rsidP="00396031">
      <w:pPr>
        <w:spacing w:after="0"/>
        <w:ind w:left="-851"/>
        <w:rPr>
          <w:sz w:val="24"/>
          <w:szCs w:val="24"/>
        </w:rPr>
      </w:pPr>
      <w:r w:rsidRPr="00B53D99">
        <w:rPr>
          <w:sz w:val="24"/>
          <w:szCs w:val="24"/>
        </w:rPr>
        <w:t>2.26.  Создание условий для развития местного народного художественного творчества, участие в сохранении, возрождении и развитии народных художественных промыслов в муниципальном образовании.</w:t>
      </w:r>
    </w:p>
    <w:p w:rsidR="00190459" w:rsidRPr="00B53D99" w:rsidRDefault="00E87369" w:rsidP="00396031">
      <w:pPr>
        <w:spacing w:after="0"/>
        <w:ind w:left="-851"/>
        <w:rPr>
          <w:sz w:val="24"/>
          <w:szCs w:val="24"/>
        </w:rPr>
      </w:pPr>
      <w:r w:rsidRPr="00B53D99">
        <w:rPr>
          <w:sz w:val="24"/>
          <w:szCs w:val="24"/>
        </w:rPr>
        <w:t>2.27.  Контроль за организацией и осуществлением мероприятий по  работе с молодежью и детьми, военно-патриотическое воспитание.</w:t>
      </w:r>
    </w:p>
    <w:p w:rsidR="00E87369" w:rsidRPr="00B53D99" w:rsidRDefault="00E87369" w:rsidP="00396031">
      <w:pPr>
        <w:spacing w:after="0"/>
        <w:ind w:left="-851"/>
        <w:rPr>
          <w:sz w:val="24"/>
          <w:szCs w:val="24"/>
        </w:rPr>
      </w:pPr>
      <w:r w:rsidRPr="00B53D99">
        <w:rPr>
          <w:sz w:val="24"/>
          <w:szCs w:val="24"/>
        </w:rPr>
        <w:lastRenderedPageBreak/>
        <w:t>2.28.  Контроль за сохранностью, использованием и популяризацией объектов культурного наследия (памятников истории и культуры), находящихся в собственности муниципального образования.</w:t>
      </w:r>
    </w:p>
    <w:p w:rsidR="00E87369" w:rsidRPr="00B53D99" w:rsidRDefault="00E87369" w:rsidP="00396031">
      <w:pPr>
        <w:spacing w:after="0"/>
        <w:ind w:left="-851"/>
        <w:rPr>
          <w:sz w:val="24"/>
          <w:szCs w:val="24"/>
        </w:rPr>
      </w:pPr>
      <w:r w:rsidRPr="00B53D99">
        <w:rPr>
          <w:sz w:val="24"/>
          <w:szCs w:val="24"/>
        </w:rPr>
        <w:t>2.29.  Организация исполнения полномочий по обеспечению населения услугами библиотек. Контроль за организацией библиотечного обслуживания населения, комплектования и обеспечения сохранности библиотечных фондов библиотек муниципального образования.</w:t>
      </w:r>
    </w:p>
    <w:p w:rsidR="00E87369" w:rsidRPr="00B53D99" w:rsidRDefault="00E87369" w:rsidP="00396031">
      <w:pPr>
        <w:spacing w:after="0"/>
        <w:ind w:left="-851"/>
        <w:rPr>
          <w:sz w:val="24"/>
          <w:szCs w:val="24"/>
        </w:rPr>
      </w:pPr>
      <w:r w:rsidRPr="00B53D99">
        <w:rPr>
          <w:sz w:val="24"/>
          <w:szCs w:val="24"/>
        </w:rPr>
        <w:t>2.30.  Участие в создании музеев в муниципальном образовании.</w:t>
      </w:r>
    </w:p>
    <w:p w:rsidR="00E87369" w:rsidRPr="00B53D99" w:rsidRDefault="00E87369" w:rsidP="00396031">
      <w:pPr>
        <w:spacing w:after="0"/>
        <w:ind w:left="-851"/>
        <w:rPr>
          <w:sz w:val="24"/>
          <w:szCs w:val="24"/>
        </w:rPr>
      </w:pPr>
      <w:r w:rsidRPr="00B53D99">
        <w:rPr>
          <w:sz w:val="24"/>
          <w:szCs w:val="24"/>
        </w:rPr>
        <w:t>2.31.  Участие в оказании содействия национально-культурному развитию народов Российской Федерации и реализации мероприятий ф сфере межнациональных отношений на территории муниципального образования.</w:t>
      </w:r>
    </w:p>
    <w:p w:rsidR="00E87369" w:rsidRPr="00B53D99" w:rsidRDefault="00E87369" w:rsidP="00396031">
      <w:pPr>
        <w:spacing w:after="0"/>
        <w:ind w:left="-851"/>
        <w:rPr>
          <w:sz w:val="24"/>
          <w:szCs w:val="24"/>
        </w:rPr>
      </w:pPr>
      <w:r w:rsidRPr="00B53D99">
        <w:rPr>
          <w:sz w:val="24"/>
          <w:szCs w:val="24"/>
        </w:rPr>
        <w:t xml:space="preserve">2.32. </w:t>
      </w:r>
      <w:r w:rsidR="00D771F4" w:rsidRPr="00B53D99">
        <w:rPr>
          <w:sz w:val="24"/>
          <w:szCs w:val="24"/>
        </w:rPr>
        <w:t xml:space="preserve"> Контроль за организацией работы по обеспечению условий для развития на территории </w:t>
      </w:r>
      <w:r w:rsidRPr="00B53D99">
        <w:rPr>
          <w:sz w:val="24"/>
          <w:szCs w:val="24"/>
        </w:rPr>
        <w:t xml:space="preserve"> </w:t>
      </w:r>
      <w:r w:rsidR="00D771F4" w:rsidRPr="00B53D99">
        <w:rPr>
          <w:sz w:val="24"/>
          <w:szCs w:val="24"/>
        </w:rPr>
        <w:t>муниципального образования физической культуры и массового спорта, организации проведения официальных физкультурно-оздоровительных спортивных мероприятий муниципального образования.</w:t>
      </w:r>
    </w:p>
    <w:p w:rsidR="001B4B2D" w:rsidRPr="00B53D99" w:rsidRDefault="001B4B2D" w:rsidP="00396031">
      <w:pPr>
        <w:spacing w:after="0"/>
        <w:ind w:left="-851"/>
        <w:rPr>
          <w:sz w:val="24"/>
          <w:szCs w:val="24"/>
        </w:rPr>
      </w:pPr>
      <w:r w:rsidRPr="00B53D99">
        <w:rPr>
          <w:sz w:val="24"/>
          <w:szCs w:val="24"/>
        </w:rPr>
        <w:t>2.33.  Участие в создании условий для деятельности добровольных формирований населения по охране общественного порядка.</w:t>
      </w:r>
    </w:p>
    <w:p w:rsidR="001B4B2D" w:rsidRPr="00B53D99" w:rsidRDefault="001B4B2D" w:rsidP="00396031">
      <w:pPr>
        <w:spacing w:after="0"/>
        <w:ind w:left="-851"/>
        <w:rPr>
          <w:sz w:val="24"/>
          <w:szCs w:val="24"/>
        </w:rPr>
      </w:pPr>
      <w:r w:rsidRPr="00B53D99">
        <w:rPr>
          <w:sz w:val="24"/>
          <w:szCs w:val="24"/>
        </w:rPr>
        <w:t>2.34.  Участие в утверждении генеральных планов муниципального образования, правил землепользования и застройки, утверждении подготовленной на основе генеральных планов поселения документации по планировке территории, утверждении местных нормативов градостроительного проектирования поселений, резервировании земель и изъятии, в том числе путем выкупа, земельных участков  в границах поселений для муниципальных нужд, осуществл</w:t>
      </w:r>
      <w:r w:rsidRPr="00B53D99">
        <w:rPr>
          <w:sz w:val="24"/>
          <w:szCs w:val="24"/>
        </w:rPr>
        <w:t>е</w:t>
      </w:r>
      <w:r w:rsidRPr="00B53D99">
        <w:rPr>
          <w:sz w:val="24"/>
          <w:szCs w:val="24"/>
        </w:rPr>
        <w:t>нии земельного контроля за использованием земель муниципального образования.</w:t>
      </w:r>
    </w:p>
    <w:p w:rsidR="001B4B2D" w:rsidRPr="00B53D99" w:rsidRDefault="001B4B2D" w:rsidP="00396031">
      <w:pPr>
        <w:spacing w:after="0"/>
        <w:ind w:left="-851"/>
        <w:rPr>
          <w:sz w:val="24"/>
          <w:szCs w:val="24"/>
        </w:rPr>
      </w:pPr>
      <w:r w:rsidRPr="00B53D99">
        <w:rPr>
          <w:sz w:val="24"/>
          <w:szCs w:val="24"/>
        </w:rPr>
        <w:t>2.35.  Обеспечение организационной поддержки в работе общественных комиссий при администрации муниципального образования.</w:t>
      </w:r>
    </w:p>
    <w:p w:rsidR="001B4B2D" w:rsidRPr="00B53D99" w:rsidRDefault="001B4B2D" w:rsidP="00396031">
      <w:pPr>
        <w:spacing w:after="0"/>
        <w:ind w:left="-851"/>
        <w:rPr>
          <w:sz w:val="24"/>
          <w:szCs w:val="24"/>
        </w:rPr>
      </w:pPr>
      <w:r w:rsidRPr="00B53D99">
        <w:rPr>
          <w:sz w:val="24"/>
          <w:szCs w:val="24"/>
        </w:rPr>
        <w:t xml:space="preserve">2.36.  Участие в </w:t>
      </w:r>
      <w:r w:rsidR="0076690C" w:rsidRPr="00B53D99">
        <w:rPr>
          <w:sz w:val="24"/>
          <w:szCs w:val="24"/>
        </w:rPr>
        <w:t>разработке и составлении Программы</w:t>
      </w:r>
      <w:r w:rsidRPr="00B53D99">
        <w:rPr>
          <w:sz w:val="24"/>
          <w:szCs w:val="24"/>
        </w:rPr>
        <w:t xml:space="preserve"> социально- экономического </w:t>
      </w:r>
      <w:r w:rsidR="0076690C" w:rsidRPr="00B53D99">
        <w:rPr>
          <w:sz w:val="24"/>
          <w:szCs w:val="24"/>
        </w:rPr>
        <w:t>развития муниципального образования «Тихоновка».</w:t>
      </w:r>
    </w:p>
    <w:p w:rsidR="0076690C" w:rsidRPr="00B53D99" w:rsidRDefault="0076690C" w:rsidP="00396031">
      <w:pPr>
        <w:spacing w:after="0"/>
        <w:ind w:left="-851"/>
        <w:rPr>
          <w:sz w:val="24"/>
          <w:szCs w:val="24"/>
        </w:rPr>
      </w:pPr>
      <w:r w:rsidRPr="00B53D99">
        <w:rPr>
          <w:sz w:val="24"/>
          <w:szCs w:val="24"/>
        </w:rPr>
        <w:t>2.37.  Организация работы по присвоению адресов объектам капитального строительства на территории муниципального образования «Тихоновка».</w:t>
      </w:r>
    </w:p>
    <w:p w:rsidR="0076690C" w:rsidRPr="00B53D99" w:rsidRDefault="0076690C" w:rsidP="00396031">
      <w:pPr>
        <w:spacing w:after="0"/>
        <w:ind w:left="-851"/>
        <w:rPr>
          <w:sz w:val="24"/>
          <w:szCs w:val="24"/>
        </w:rPr>
      </w:pPr>
      <w:r w:rsidRPr="00B53D99">
        <w:rPr>
          <w:sz w:val="24"/>
          <w:szCs w:val="24"/>
        </w:rPr>
        <w:t>2.38.  Организация работы по постановке на учет малоимущих граждан для обеспечения жилыми помещениями по договору социального найма и организационно- техническая поддержка работы жилищной комиссии.</w:t>
      </w:r>
    </w:p>
    <w:p w:rsidR="0076690C" w:rsidRPr="00B53D99" w:rsidRDefault="0076690C" w:rsidP="00396031">
      <w:pPr>
        <w:spacing w:after="0"/>
        <w:ind w:left="-851"/>
        <w:rPr>
          <w:sz w:val="24"/>
          <w:szCs w:val="24"/>
        </w:rPr>
      </w:pPr>
      <w:r w:rsidRPr="00B53D99">
        <w:rPr>
          <w:sz w:val="24"/>
          <w:szCs w:val="24"/>
        </w:rPr>
        <w:t>2.39.  Организация работы по предоставлению информации о работе органов местного самоуправления для размещения в сети ИНТЕРНЕТ.</w:t>
      </w:r>
    </w:p>
    <w:p w:rsidR="0076690C" w:rsidRPr="00B53D99" w:rsidRDefault="0076690C" w:rsidP="00396031">
      <w:pPr>
        <w:spacing w:after="0"/>
        <w:ind w:left="-851"/>
        <w:rPr>
          <w:sz w:val="24"/>
          <w:szCs w:val="24"/>
        </w:rPr>
      </w:pPr>
      <w:r w:rsidRPr="00B53D99">
        <w:rPr>
          <w:sz w:val="24"/>
          <w:szCs w:val="24"/>
        </w:rPr>
        <w:t>2.40.   Организация работы по предоставлению муниципальных нормативных правовых актов муниципального образования в Регистр муниципальных правовых актов Иркутской области.</w:t>
      </w:r>
    </w:p>
    <w:p w:rsidR="0076690C" w:rsidRPr="00B53D99" w:rsidRDefault="0076690C" w:rsidP="00396031">
      <w:pPr>
        <w:spacing w:after="0"/>
        <w:ind w:left="-851"/>
        <w:rPr>
          <w:sz w:val="24"/>
          <w:szCs w:val="24"/>
        </w:rPr>
      </w:pPr>
      <w:r w:rsidRPr="00B53D99">
        <w:rPr>
          <w:sz w:val="24"/>
          <w:szCs w:val="24"/>
        </w:rPr>
        <w:t>2.41.  Взаимодействие с администрацией МО «Боханский район», предприятиями и организаци</w:t>
      </w:r>
      <w:r w:rsidRPr="00B53D99">
        <w:rPr>
          <w:sz w:val="24"/>
          <w:szCs w:val="24"/>
        </w:rPr>
        <w:t>я</w:t>
      </w:r>
      <w:r w:rsidRPr="00B53D99">
        <w:rPr>
          <w:sz w:val="24"/>
          <w:szCs w:val="24"/>
        </w:rPr>
        <w:t>ми, находящимися на территории муниципального образования, получения от них на безво</w:t>
      </w:r>
      <w:r w:rsidRPr="00B53D99">
        <w:rPr>
          <w:sz w:val="24"/>
          <w:szCs w:val="24"/>
        </w:rPr>
        <w:t>з</w:t>
      </w:r>
      <w:r w:rsidRPr="00B53D99">
        <w:rPr>
          <w:sz w:val="24"/>
          <w:szCs w:val="24"/>
        </w:rPr>
        <w:t>мездной основе сведений, необходимых для составления прогноза и Программы социально-экономического развития муниципального образования «Тихоновка».</w:t>
      </w:r>
    </w:p>
    <w:p w:rsidR="0076690C" w:rsidRPr="00B53D99" w:rsidRDefault="0076690C" w:rsidP="00396031">
      <w:pPr>
        <w:spacing w:after="0"/>
        <w:ind w:left="-851"/>
        <w:rPr>
          <w:sz w:val="24"/>
          <w:szCs w:val="24"/>
        </w:rPr>
      </w:pPr>
      <w:r w:rsidRPr="00B53D99">
        <w:rPr>
          <w:sz w:val="24"/>
          <w:szCs w:val="24"/>
        </w:rPr>
        <w:t>2.42.  Участие в осуществлении деятельности по опеке и попечительству.</w:t>
      </w:r>
    </w:p>
    <w:p w:rsidR="0076690C" w:rsidRPr="00B53D99" w:rsidRDefault="0076690C" w:rsidP="00396031">
      <w:pPr>
        <w:spacing w:after="0"/>
        <w:ind w:left="-851"/>
        <w:rPr>
          <w:sz w:val="24"/>
          <w:szCs w:val="24"/>
        </w:rPr>
      </w:pPr>
      <w:r w:rsidRPr="00B53D99">
        <w:rPr>
          <w:sz w:val="24"/>
          <w:szCs w:val="24"/>
        </w:rPr>
        <w:t>2.43.  Организация подписки на периодические издания.</w:t>
      </w:r>
    </w:p>
    <w:p w:rsidR="0074223D" w:rsidRPr="00B53D99" w:rsidRDefault="0074223D" w:rsidP="00396031">
      <w:pPr>
        <w:spacing w:after="0"/>
        <w:ind w:left="-851"/>
        <w:rPr>
          <w:sz w:val="24"/>
          <w:szCs w:val="24"/>
        </w:rPr>
      </w:pPr>
      <w:r w:rsidRPr="00B53D99">
        <w:rPr>
          <w:sz w:val="24"/>
          <w:szCs w:val="24"/>
        </w:rPr>
        <w:t xml:space="preserve">2.44.  Организация и контроль, учет рабочего времени осужденных на общественные  работы. </w:t>
      </w:r>
    </w:p>
    <w:p w:rsidR="0076690C" w:rsidRPr="00B53D99" w:rsidRDefault="0076690C" w:rsidP="00396031">
      <w:pPr>
        <w:spacing w:after="0"/>
        <w:ind w:left="-851"/>
        <w:rPr>
          <w:sz w:val="24"/>
          <w:szCs w:val="24"/>
        </w:rPr>
      </w:pPr>
      <w:r w:rsidRPr="00B53D99">
        <w:rPr>
          <w:sz w:val="24"/>
          <w:szCs w:val="24"/>
        </w:rPr>
        <w:lastRenderedPageBreak/>
        <w:t xml:space="preserve">2.44.  Учет рабочего времени работников отдела. Ответственное лицо за ведение табеля учета времени определяется распоряжением главы администрации </w:t>
      </w:r>
      <w:r w:rsidR="0074223D" w:rsidRPr="00B53D99">
        <w:rPr>
          <w:sz w:val="24"/>
          <w:szCs w:val="24"/>
        </w:rPr>
        <w:t>МО «Тихоновка» по рекомендации руководителя отдела.</w:t>
      </w:r>
    </w:p>
    <w:p w:rsidR="0074223D" w:rsidRPr="00B53D99" w:rsidRDefault="0074223D" w:rsidP="00396031">
      <w:pPr>
        <w:spacing w:after="0"/>
        <w:ind w:left="-851"/>
        <w:rPr>
          <w:sz w:val="24"/>
          <w:szCs w:val="24"/>
        </w:rPr>
      </w:pPr>
    </w:p>
    <w:p w:rsidR="001232EA" w:rsidRPr="00B53D99" w:rsidRDefault="0074223D" w:rsidP="0074223D">
      <w:pPr>
        <w:pStyle w:val="a3"/>
        <w:numPr>
          <w:ilvl w:val="0"/>
          <w:numId w:val="2"/>
        </w:numPr>
        <w:spacing w:after="0"/>
        <w:jc w:val="center"/>
        <w:rPr>
          <w:sz w:val="24"/>
          <w:szCs w:val="24"/>
        </w:rPr>
      </w:pPr>
      <w:r w:rsidRPr="00B53D99">
        <w:rPr>
          <w:sz w:val="24"/>
          <w:szCs w:val="24"/>
        </w:rPr>
        <w:t>УПРАВЛЕНИЕ</w:t>
      </w:r>
    </w:p>
    <w:p w:rsidR="0074223D" w:rsidRPr="00B53D99" w:rsidRDefault="0074223D" w:rsidP="0074223D">
      <w:pPr>
        <w:pStyle w:val="a3"/>
        <w:spacing w:after="0"/>
        <w:ind w:left="-130" w:hanging="579"/>
        <w:rPr>
          <w:sz w:val="24"/>
          <w:szCs w:val="24"/>
        </w:rPr>
      </w:pPr>
      <w:r w:rsidRPr="00B53D99">
        <w:rPr>
          <w:sz w:val="24"/>
          <w:szCs w:val="24"/>
        </w:rPr>
        <w:t>3.1       Руководство организационным отделом  осуществляет заместитель главы администрации, назначаемый на должность и освобождаемый от должности Главой муниципального обр</w:t>
      </w:r>
      <w:r w:rsidRPr="00B53D99">
        <w:rPr>
          <w:sz w:val="24"/>
          <w:szCs w:val="24"/>
        </w:rPr>
        <w:t>а</w:t>
      </w:r>
      <w:r w:rsidRPr="00B53D99">
        <w:rPr>
          <w:sz w:val="24"/>
          <w:szCs w:val="24"/>
        </w:rPr>
        <w:t>зования.</w:t>
      </w:r>
    </w:p>
    <w:p w:rsidR="0074223D" w:rsidRDefault="0074223D" w:rsidP="0074223D">
      <w:pPr>
        <w:pStyle w:val="a3"/>
        <w:spacing w:after="0"/>
        <w:ind w:left="-130" w:hanging="579"/>
        <w:rPr>
          <w:sz w:val="24"/>
          <w:szCs w:val="24"/>
        </w:rPr>
      </w:pPr>
      <w:r w:rsidRPr="00B53D99">
        <w:rPr>
          <w:sz w:val="24"/>
          <w:szCs w:val="24"/>
        </w:rPr>
        <w:t xml:space="preserve">3.2.   </w:t>
      </w:r>
      <w:r w:rsidR="00CE2941" w:rsidRPr="00B53D99">
        <w:rPr>
          <w:sz w:val="24"/>
          <w:szCs w:val="24"/>
        </w:rPr>
        <w:t>Распределение обязанностей внутри отдела осуществляется лицом, осуществляющим руководство отделом в соответствии с должностными инструкциями.</w:t>
      </w:r>
    </w:p>
    <w:p w:rsidR="00333414" w:rsidRPr="00B53D99" w:rsidRDefault="00333414" w:rsidP="0074223D">
      <w:pPr>
        <w:pStyle w:val="a3"/>
        <w:spacing w:after="0"/>
        <w:ind w:left="-130" w:hanging="579"/>
        <w:rPr>
          <w:sz w:val="24"/>
          <w:szCs w:val="24"/>
        </w:rPr>
      </w:pPr>
    </w:p>
    <w:p w:rsidR="00CE2941" w:rsidRPr="00B53D99" w:rsidRDefault="00333414" w:rsidP="0074223D">
      <w:pPr>
        <w:pStyle w:val="a3"/>
        <w:spacing w:after="0"/>
        <w:ind w:left="-130" w:hanging="579"/>
        <w:rPr>
          <w:sz w:val="24"/>
          <w:szCs w:val="24"/>
        </w:rPr>
      </w:pPr>
      <w:r>
        <w:rPr>
          <w:sz w:val="24"/>
          <w:szCs w:val="24"/>
        </w:rPr>
        <w:t>Заведующая организационным отделом – 1 ед.</w:t>
      </w:r>
    </w:p>
    <w:p w:rsidR="00CE2941" w:rsidRPr="00B53D99" w:rsidRDefault="00333414" w:rsidP="0074223D">
      <w:pPr>
        <w:pStyle w:val="a3"/>
        <w:spacing w:after="0"/>
        <w:ind w:left="-130" w:hanging="579"/>
        <w:rPr>
          <w:sz w:val="24"/>
          <w:szCs w:val="24"/>
        </w:rPr>
      </w:pPr>
      <w:r>
        <w:rPr>
          <w:sz w:val="24"/>
          <w:szCs w:val="24"/>
        </w:rPr>
        <w:t>Общи</w:t>
      </w:r>
      <w:r w:rsidR="00CE2941" w:rsidRPr="00B53D99">
        <w:rPr>
          <w:sz w:val="24"/>
          <w:szCs w:val="24"/>
        </w:rPr>
        <w:t>й отдел:</w:t>
      </w:r>
    </w:p>
    <w:p w:rsidR="00CE2941" w:rsidRPr="00B53D99" w:rsidRDefault="00CE2941" w:rsidP="0074223D">
      <w:pPr>
        <w:pStyle w:val="a3"/>
        <w:spacing w:after="0"/>
        <w:ind w:left="-130" w:hanging="579"/>
        <w:rPr>
          <w:sz w:val="24"/>
          <w:szCs w:val="24"/>
        </w:rPr>
      </w:pPr>
    </w:p>
    <w:p w:rsidR="00CE2941" w:rsidRPr="00B53D99" w:rsidRDefault="00CE2941" w:rsidP="0074223D">
      <w:pPr>
        <w:pStyle w:val="a3"/>
        <w:spacing w:after="0"/>
        <w:ind w:left="-130" w:hanging="579"/>
        <w:rPr>
          <w:sz w:val="24"/>
          <w:szCs w:val="24"/>
        </w:rPr>
      </w:pPr>
      <w:r w:rsidRPr="00B53D99">
        <w:rPr>
          <w:sz w:val="24"/>
          <w:szCs w:val="24"/>
        </w:rPr>
        <w:t>Главный специалист  финансист – 1 ед.</w:t>
      </w:r>
    </w:p>
    <w:p w:rsidR="00CE2941" w:rsidRPr="00B53D99" w:rsidRDefault="00CE2941" w:rsidP="0074223D">
      <w:pPr>
        <w:pStyle w:val="a3"/>
        <w:spacing w:after="0"/>
        <w:ind w:left="-130" w:hanging="579"/>
        <w:rPr>
          <w:sz w:val="24"/>
          <w:szCs w:val="24"/>
        </w:rPr>
      </w:pPr>
      <w:r w:rsidRPr="00B53D99">
        <w:rPr>
          <w:sz w:val="24"/>
          <w:szCs w:val="24"/>
        </w:rPr>
        <w:t>Специалист по земельным и имущественным отношениям – 1 ед.</w:t>
      </w:r>
    </w:p>
    <w:p w:rsidR="00CE2941" w:rsidRPr="00B53D99" w:rsidRDefault="00CE2941" w:rsidP="0074223D">
      <w:pPr>
        <w:pStyle w:val="a3"/>
        <w:spacing w:after="0"/>
        <w:ind w:left="-130" w:hanging="579"/>
        <w:rPr>
          <w:sz w:val="24"/>
          <w:szCs w:val="24"/>
        </w:rPr>
      </w:pPr>
      <w:r w:rsidRPr="00B53D99">
        <w:rPr>
          <w:sz w:val="24"/>
          <w:szCs w:val="24"/>
        </w:rPr>
        <w:t>Специалист делопроизводитель – 1 ед.</w:t>
      </w:r>
    </w:p>
    <w:p w:rsidR="00CE2941" w:rsidRPr="00B53D99" w:rsidRDefault="00CE2941" w:rsidP="0074223D">
      <w:pPr>
        <w:pStyle w:val="a3"/>
        <w:spacing w:after="0"/>
        <w:ind w:left="-130" w:hanging="579"/>
        <w:rPr>
          <w:sz w:val="24"/>
          <w:szCs w:val="24"/>
        </w:rPr>
      </w:pPr>
      <w:r w:rsidRPr="00B53D99">
        <w:rPr>
          <w:sz w:val="24"/>
          <w:szCs w:val="24"/>
        </w:rPr>
        <w:t xml:space="preserve">Итого  - 4 ед. </w:t>
      </w:r>
    </w:p>
    <w:sectPr w:rsidR="00CE2941" w:rsidRPr="00B53D99" w:rsidSect="00F6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DFA" w:rsidRDefault="00737DFA" w:rsidP="0074223D">
      <w:pPr>
        <w:spacing w:after="0" w:line="240" w:lineRule="auto"/>
      </w:pPr>
      <w:r>
        <w:separator/>
      </w:r>
    </w:p>
  </w:endnote>
  <w:endnote w:type="continuationSeparator" w:id="1">
    <w:p w:rsidR="00737DFA" w:rsidRDefault="00737DFA" w:rsidP="0074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DFA" w:rsidRDefault="00737DFA" w:rsidP="0074223D">
      <w:pPr>
        <w:spacing w:after="0" w:line="240" w:lineRule="auto"/>
      </w:pPr>
      <w:r>
        <w:separator/>
      </w:r>
    </w:p>
  </w:footnote>
  <w:footnote w:type="continuationSeparator" w:id="1">
    <w:p w:rsidR="00737DFA" w:rsidRDefault="00737DFA" w:rsidP="00742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95819"/>
    <w:multiLevelType w:val="multilevel"/>
    <w:tmpl w:val="6F4E6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9AF5D73"/>
    <w:multiLevelType w:val="hybridMultilevel"/>
    <w:tmpl w:val="D27A487E"/>
    <w:lvl w:ilvl="0" w:tplc="E8547722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7F18"/>
    <w:rsid w:val="001232EA"/>
    <w:rsid w:val="00190459"/>
    <w:rsid w:val="001B4B2D"/>
    <w:rsid w:val="00277742"/>
    <w:rsid w:val="002D4770"/>
    <w:rsid w:val="00333414"/>
    <w:rsid w:val="00396031"/>
    <w:rsid w:val="003B65EE"/>
    <w:rsid w:val="00425AB0"/>
    <w:rsid w:val="004A5E97"/>
    <w:rsid w:val="00737DFA"/>
    <w:rsid w:val="0074223D"/>
    <w:rsid w:val="00757F18"/>
    <w:rsid w:val="0076690C"/>
    <w:rsid w:val="008229D8"/>
    <w:rsid w:val="00A13F2B"/>
    <w:rsid w:val="00AE5183"/>
    <w:rsid w:val="00B53D99"/>
    <w:rsid w:val="00B85A5F"/>
    <w:rsid w:val="00C86A5E"/>
    <w:rsid w:val="00CD6CDF"/>
    <w:rsid w:val="00CE2941"/>
    <w:rsid w:val="00D771F4"/>
    <w:rsid w:val="00E87369"/>
    <w:rsid w:val="00F42553"/>
    <w:rsid w:val="00F65B2B"/>
    <w:rsid w:val="00FC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F1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42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223D"/>
  </w:style>
  <w:style w:type="paragraph" w:styleId="a6">
    <w:name w:val="footer"/>
    <w:basedOn w:val="a"/>
    <w:link w:val="a7"/>
    <w:uiPriority w:val="99"/>
    <w:semiHidden/>
    <w:unhideWhenUsed/>
    <w:rsid w:val="00742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2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BAM</cp:lastModifiedBy>
  <cp:revision>9</cp:revision>
  <cp:lastPrinted>2011-12-13T09:10:00Z</cp:lastPrinted>
  <dcterms:created xsi:type="dcterms:W3CDTF">2011-11-22T04:36:00Z</dcterms:created>
  <dcterms:modified xsi:type="dcterms:W3CDTF">2013-07-16T12:32:00Z</dcterms:modified>
</cp:coreProperties>
</file>