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14" w:rsidRDefault="007D6714" w:rsidP="009531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28.11.2019 г. № 74</w:t>
      </w:r>
    </w:p>
    <w:p w:rsidR="007D6714" w:rsidRDefault="007D6714" w:rsidP="009531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6714" w:rsidRDefault="007D6714" w:rsidP="009531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D6714" w:rsidRDefault="007D6714" w:rsidP="009531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D6714" w:rsidRDefault="007D6714" w:rsidP="009531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7D6714" w:rsidRDefault="007D6714" w:rsidP="00953147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D6714" w:rsidRPr="00953147" w:rsidRDefault="007D6714" w:rsidP="00953147">
      <w:pPr>
        <w:keepNext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C0311" w:rsidRDefault="004C0311" w:rsidP="0095314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D6714" w:rsidRDefault="000A765B" w:rsidP="0095314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ПОСТАНОВЛЕНИЕ АДМИНИСТРАЦИИ МО «ТИХОНОВКА» № 48 от 26.06.2019г. </w:t>
      </w:r>
      <w:r w:rsidR="004C0311">
        <w:rPr>
          <w:rFonts w:ascii="Arial" w:hAnsi="Arial" w:cs="Arial"/>
          <w:b/>
          <w:sz w:val="32"/>
          <w:szCs w:val="32"/>
        </w:rPr>
        <w:t>«</w:t>
      </w:r>
      <w:r w:rsidR="007D6714">
        <w:rPr>
          <w:rFonts w:ascii="Arial" w:hAnsi="Arial" w:cs="Arial"/>
          <w:b/>
          <w:sz w:val="32"/>
          <w:szCs w:val="32"/>
        </w:rPr>
        <w:t xml:space="preserve">ОБ УТВЕРЖДЕНИИ ПОРЯДКА ФОРМИРОВАНИЯ, ВЕДЕНИЯ, ЕЖЕГОДНОГО ДОПОЛНЕНИЯ И ОПУБЛИКОВАНИЯ ПЕРЕЧНЯ МУНИЦИПАЛЬНОГО ИМУЩЕСТВА МУНИЦИПАЛЬНОГО ОБРАЗОВАНИЯ «ТИХОНОВКА», </w:t>
      </w:r>
      <w:r w:rsidR="00D56BA4">
        <w:rPr>
          <w:rFonts w:ascii="Arial" w:hAnsi="Arial" w:cs="Arial"/>
          <w:b/>
          <w:sz w:val="32"/>
          <w:szCs w:val="32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7D6714">
        <w:rPr>
          <w:rFonts w:ascii="Arial" w:hAnsi="Arial" w:cs="Arial"/>
          <w:b/>
          <w:sz w:val="32"/>
          <w:szCs w:val="32"/>
        </w:rPr>
        <w:t>, А ТАКЖЕ ПОРЯДКА И УСЛОВИЯХ ПРЕДОСТАВЛЕНИЯ УКАЗАННОГО ИМУЩЕСТВА В АРЕНДУ</w:t>
      </w:r>
      <w:r w:rsidR="004C0311">
        <w:rPr>
          <w:rFonts w:ascii="Arial" w:hAnsi="Arial" w:cs="Arial"/>
          <w:b/>
          <w:sz w:val="32"/>
          <w:szCs w:val="32"/>
        </w:rPr>
        <w:t>»</w:t>
      </w:r>
    </w:p>
    <w:p w:rsidR="007D6714" w:rsidRDefault="007D6714" w:rsidP="007D671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</w:p>
    <w:bookmarkEnd w:id="0"/>
    <w:p w:rsidR="007D6714" w:rsidRDefault="007D6714" w:rsidP="007D6714">
      <w:pPr>
        <w:pStyle w:val="Default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Гражданским </w:t>
      </w:r>
      <w:hyperlink r:id="rId4" w:history="1">
        <w:r>
          <w:rPr>
            <w:rStyle w:val="a3"/>
            <w:rFonts w:ascii="Arial" w:hAnsi="Arial" w:cs="Arial"/>
            <w:color w:val="000000"/>
            <w:u w:val="none"/>
          </w:rPr>
          <w:t>кодексом</w:t>
        </w:r>
      </w:hyperlink>
      <w:r>
        <w:rPr>
          <w:rFonts w:ascii="Arial" w:hAnsi="Arial" w:cs="Arial"/>
        </w:rPr>
        <w:t xml:space="preserve"> Российской Федерации, федеральными законами от 06.10.2003 </w:t>
      </w:r>
      <w:hyperlink r:id="rId5" w:history="1">
        <w:r>
          <w:rPr>
            <w:rStyle w:val="a3"/>
            <w:rFonts w:ascii="Arial" w:hAnsi="Arial" w:cs="Arial"/>
            <w:color w:val="000000"/>
            <w:u w:val="none"/>
          </w:rPr>
          <w:t>№ 131-ФЗ</w:t>
        </w:r>
      </w:hyperlink>
      <w:r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от 24.07.2007 </w:t>
      </w:r>
      <w:hyperlink r:id="rId6" w:history="1">
        <w:r>
          <w:rPr>
            <w:rStyle w:val="a3"/>
            <w:rFonts w:ascii="Arial" w:hAnsi="Arial" w:cs="Arial"/>
            <w:color w:val="000000"/>
            <w:u w:val="none"/>
          </w:rPr>
          <w:t>№ 209-ФЗ</w:t>
        </w:r>
      </w:hyperlink>
      <w:r>
        <w:rPr>
          <w:rFonts w:ascii="Arial" w:hAnsi="Arial" w:cs="Arial"/>
        </w:rPr>
        <w:t xml:space="preserve"> "О развитии малого и среднего предпринимательства в Российской Федерации", </w:t>
      </w:r>
      <w:r w:rsidR="00647663">
        <w:rPr>
          <w:rFonts w:ascii="Arial" w:hAnsi="Arial" w:cs="Arial"/>
        </w:rPr>
        <w:t xml:space="preserve"> Федерального закона  от 26 июля 2006 года № 135-ФЗ «О защите конкуренции», </w:t>
      </w:r>
      <w:r>
        <w:rPr>
          <w:rFonts w:ascii="Arial" w:hAnsi="Arial" w:cs="Arial"/>
        </w:rPr>
        <w:t xml:space="preserve"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«Тихоновка», </w:t>
      </w:r>
    </w:p>
    <w:p w:rsidR="007D6714" w:rsidRDefault="007D6714" w:rsidP="007D6714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647663" w:rsidRDefault="00647663" w:rsidP="009531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C03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Внести следующие изменения и дополнения в постановление № 48 от 26.06.2019 </w:t>
      </w:r>
      <w:r w:rsidRPr="00647663">
        <w:rPr>
          <w:rFonts w:ascii="Arial" w:hAnsi="Arial" w:cs="Arial"/>
          <w:sz w:val="24"/>
          <w:szCs w:val="24"/>
        </w:rPr>
        <w:t xml:space="preserve">года «ОБ УТВЕРЖДЕНИИ ПОРЯДКА ФОРМИРОВАНИЯ, ВЕДЕНИЯ, ЕЖЕГОДНОГО ДОПОЛНЕНИЯ И ОПУБЛИКОВАНИЯ ПЕРЕЧНЯ </w:t>
      </w:r>
      <w:r w:rsidRPr="00647663">
        <w:rPr>
          <w:rFonts w:ascii="Arial" w:hAnsi="Arial" w:cs="Arial"/>
          <w:sz w:val="24"/>
          <w:szCs w:val="24"/>
        </w:rPr>
        <w:lastRenderedPageBreak/>
        <w:t>МУНИЦИПАЛЬНОГО ИМУЩЕСТВА МУНИЦИПАЛЬНОГО ОБРАЗОВАНИЯ «ТИХОНОВКА»,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</w:t>
      </w:r>
      <w:r>
        <w:rPr>
          <w:rFonts w:ascii="Arial" w:hAnsi="Arial" w:cs="Arial"/>
          <w:sz w:val="24"/>
          <w:szCs w:val="24"/>
        </w:rPr>
        <w:t xml:space="preserve"> :</w:t>
      </w:r>
    </w:p>
    <w:p w:rsidR="00647663" w:rsidRDefault="00647663" w:rsidP="009531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-указать реквизиты постановления в </w:t>
      </w:r>
      <w:r w:rsidR="00953147">
        <w:rPr>
          <w:rFonts w:ascii="Arial" w:hAnsi="Arial" w:cs="Arial"/>
          <w:sz w:val="24"/>
          <w:szCs w:val="24"/>
        </w:rPr>
        <w:t>Приложениях № 1-3;</w:t>
      </w:r>
    </w:p>
    <w:p w:rsidR="00D94C2D" w:rsidRDefault="00D94C2D" w:rsidP="009531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-наименование Перечня, указанное в наименовании и пункте 1.1 Постановления, наименовании и главе 1 Порядка 1, пунктах 1 и 2 Порядка 2, Приложении № 2 к Постановлению, привести с соответствие с частью 4 статьи 18 Федерального закона № 209-ФЗ и читать в следующей редакции:  «Перечень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3119DE" w:rsidRDefault="003119DE" w:rsidP="009531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-пункт 1.3 Постановления дополнить текстом следующего содержания: «за исключением права хозяйственного ведения, права оперативного управления,»;</w:t>
      </w:r>
    </w:p>
    <w:p w:rsidR="00E57231" w:rsidRDefault="00E57231" w:rsidP="009531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Порядке 1 привести к единообразию нумерации структурных единиц;</w:t>
      </w:r>
    </w:p>
    <w:p w:rsidR="00AC4E80" w:rsidRDefault="00AC1A92" w:rsidP="00AC4E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C1A9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Порядке 1 в пункте 2.3.3 положения исключить слова «</w:t>
      </w:r>
      <w:r w:rsidR="00AC4E80">
        <w:rPr>
          <w:rFonts w:ascii="Arial" w:hAnsi="Arial" w:cs="Arial"/>
          <w:color w:val="000000"/>
          <w:sz w:val="24"/>
          <w:szCs w:val="24"/>
        </w:rPr>
        <w:t>по итогам заседаний Думы м</w:t>
      </w:r>
      <w:r w:rsidR="00AC4E80">
        <w:rPr>
          <w:rFonts w:ascii="Arial" w:hAnsi="Arial" w:cs="Arial"/>
          <w:sz w:val="24"/>
          <w:szCs w:val="24"/>
        </w:rPr>
        <w:t>униципального образования «Тихоновка</w:t>
      </w:r>
      <w:r w:rsidR="00AC4E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по обеспечению взаимодействия исполнительных органов власти Иркутской области с территориальным органом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Росимущества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 Иркутской области и</w:t>
      </w:r>
      <w:r w:rsidR="00AC4E80">
        <w:rPr>
          <w:rFonts w:ascii="Arial" w:hAnsi="Arial" w:cs="Arial"/>
          <w:color w:val="000000"/>
          <w:sz w:val="24"/>
          <w:szCs w:val="24"/>
        </w:rPr>
        <w:t>», «по вопросам оказания имущественной поддержки субъектам малого и среднего предпринимательства.»;</w:t>
      </w:r>
    </w:p>
    <w:p w:rsidR="00AC1A92" w:rsidRPr="00647663" w:rsidRDefault="00AC1A92" w:rsidP="009531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AC4E80">
        <w:rPr>
          <w:rFonts w:ascii="Arial" w:hAnsi="Arial" w:cs="Arial"/>
          <w:color w:val="000000"/>
          <w:sz w:val="24"/>
          <w:szCs w:val="24"/>
        </w:rPr>
        <w:t>абзац 1 пункт 3.6.4 Порядка 1 дополнить предложением следующего содержания «В указанный Перечень не включаются земельные участки, предусмотренные подпунктами 1-10, 13-15, 18 и 19 пункта 8 статьи 39.11 Земельного кодекса РФ, за исключением земельных участков, предоставленных в аренду субъектам малого и среднего предпринимательства.</w:t>
      </w:r>
      <w:r w:rsidR="00F56F47">
        <w:rPr>
          <w:rFonts w:ascii="Arial" w:hAnsi="Arial" w:cs="Arial"/>
          <w:color w:val="000000"/>
          <w:sz w:val="24"/>
          <w:szCs w:val="24"/>
        </w:rPr>
        <w:t>»;</w:t>
      </w:r>
    </w:p>
    <w:p w:rsidR="007D6714" w:rsidRDefault="004058D2" w:rsidP="004058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абзац 1 пункт 3.6.4 Порядка 1 в первом предложении исключить слова «, а также земельные участки, государственная собственность на которые не разграничена.»;</w:t>
      </w:r>
    </w:p>
    <w:p w:rsidR="004058D2" w:rsidRDefault="004058D2" w:rsidP="004058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в пункте 3.8.1 Порядка 1 после слов «проекта нормативного правового акта» вставить слово «администрации»;</w:t>
      </w:r>
    </w:p>
    <w:p w:rsidR="004058D2" w:rsidRDefault="004058D2" w:rsidP="004058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4058D2">
        <w:rPr>
          <w:rFonts w:ascii="Arial" w:hAnsi="Arial" w:cs="Arial"/>
          <w:b/>
          <w:sz w:val="24"/>
          <w:szCs w:val="24"/>
        </w:rPr>
        <w:t xml:space="preserve"> </w:t>
      </w:r>
      <w:r w:rsidRPr="00A8700E">
        <w:rPr>
          <w:rFonts w:ascii="Arial" w:hAnsi="Arial" w:cs="Arial"/>
          <w:sz w:val="24"/>
          <w:szCs w:val="24"/>
        </w:rPr>
        <w:t>в наименов</w:t>
      </w:r>
      <w:r w:rsidR="00A8700E">
        <w:rPr>
          <w:rFonts w:ascii="Arial" w:hAnsi="Arial" w:cs="Arial"/>
          <w:sz w:val="24"/>
          <w:szCs w:val="24"/>
        </w:rPr>
        <w:t>а</w:t>
      </w:r>
      <w:r w:rsidRPr="00A8700E">
        <w:rPr>
          <w:rFonts w:ascii="Arial" w:hAnsi="Arial" w:cs="Arial"/>
          <w:sz w:val="24"/>
          <w:szCs w:val="24"/>
        </w:rPr>
        <w:t>нии Порядка 2 после слов «</w:t>
      </w:r>
      <w:r w:rsidR="00A8700E" w:rsidRPr="00A8700E">
        <w:rPr>
          <w:rFonts w:ascii="Arial" w:hAnsi="Arial" w:cs="Arial"/>
          <w:sz w:val="24"/>
          <w:szCs w:val="24"/>
        </w:rPr>
        <w:t>в аренду муниципального имущества,» вставить слова «</w:t>
      </w:r>
      <w:r w:rsidRPr="00A8700E">
        <w:rPr>
          <w:rFonts w:ascii="Arial" w:hAnsi="Arial" w:cs="Arial"/>
          <w:sz w:val="24"/>
          <w:szCs w:val="24"/>
        </w:rPr>
        <w:t>включенного в Перечень муниципального имущества,</w:t>
      </w:r>
      <w:r w:rsidR="00A8700E" w:rsidRPr="00A8700E">
        <w:rPr>
          <w:rFonts w:ascii="Arial" w:hAnsi="Arial" w:cs="Arial"/>
          <w:sz w:val="24"/>
          <w:szCs w:val="24"/>
        </w:rPr>
        <w:t>»;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8700E" w:rsidRDefault="00A8700E" w:rsidP="004058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8700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пункт 4, </w:t>
      </w:r>
      <w:r w:rsidR="004057EE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18 Порядка 2 слова «Закона N 209-ФЗ» заменить на слова «Федерального закона от 24.07.2007 г. № 209-ФЗ «</w:t>
      </w:r>
      <w:r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Федерации»;</w:t>
      </w:r>
    </w:p>
    <w:p w:rsidR="00A8700E" w:rsidRPr="00A8700E" w:rsidRDefault="00A8700E" w:rsidP="004058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4057EE">
        <w:rPr>
          <w:rFonts w:ascii="Arial" w:hAnsi="Arial" w:cs="Arial"/>
          <w:color w:val="000000"/>
          <w:sz w:val="24"/>
          <w:szCs w:val="24"/>
        </w:rPr>
        <w:t>в пункте 14 абзац 6 Порядка 2 слово «Ивановской» заменить на слово «Иркутской».</w:t>
      </w:r>
    </w:p>
    <w:p w:rsidR="007D6714" w:rsidRDefault="00953147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</w:t>
      </w:r>
      <w:r w:rsidR="007D6714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53147">
        <w:rPr>
          <w:rFonts w:ascii="Arial" w:hAnsi="Arial" w:cs="Arial"/>
          <w:sz w:val="24"/>
          <w:szCs w:val="24"/>
        </w:rPr>
        <w:t>. Опубликовать настоящее постановление</w:t>
      </w:r>
      <w:r>
        <w:rPr>
          <w:rFonts w:ascii="Arial" w:hAnsi="Arial" w:cs="Arial"/>
          <w:sz w:val="24"/>
          <w:szCs w:val="24"/>
        </w:rPr>
        <w:t xml:space="preserve"> в Вестнике МО </w:t>
      </w:r>
      <w:r>
        <w:rPr>
          <w:rFonts w:ascii="Arial" w:hAnsi="Arial" w:cs="Arial"/>
          <w:color w:val="000000"/>
          <w:sz w:val="24"/>
          <w:szCs w:val="24"/>
        </w:rPr>
        <w:t>«Тихоновка»</w:t>
      </w:r>
      <w:r>
        <w:rPr>
          <w:rFonts w:ascii="Arial" w:hAnsi="Arial" w:cs="Arial"/>
          <w:sz w:val="24"/>
          <w:szCs w:val="24"/>
        </w:rPr>
        <w:t xml:space="preserve"> и разместить на </w:t>
      </w:r>
      <w:r w:rsidR="00953147">
        <w:rPr>
          <w:rFonts w:ascii="Arial" w:hAnsi="Arial" w:cs="Arial"/>
          <w:sz w:val="24"/>
          <w:szCs w:val="24"/>
        </w:rPr>
        <w:t xml:space="preserve">официальном </w:t>
      </w:r>
      <w:r>
        <w:rPr>
          <w:rFonts w:ascii="Arial" w:hAnsi="Arial" w:cs="Arial"/>
          <w:sz w:val="24"/>
          <w:szCs w:val="24"/>
        </w:rPr>
        <w:t xml:space="preserve">сайте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«Боханский район»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7D6714" w:rsidRDefault="007D6714" w:rsidP="009531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D6714" w:rsidRDefault="007D6714" w:rsidP="009531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C0311" w:rsidRDefault="00953147" w:rsidP="009531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D6714">
        <w:rPr>
          <w:rFonts w:ascii="Arial" w:hAnsi="Arial" w:cs="Arial"/>
          <w:sz w:val="24"/>
          <w:szCs w:val="24"/>
        </w:rPr>
        <w:t>МО «Тихоновка»</w:t>
      </w:r>
    </w:p>
    <w:p w:rsidR="007D6714" w:rsidRDefault="007D6714" w:rsidP="009531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М.В.Скоробогатова</w:t>
      </w:r>
    </w:p>
    <w:p w:rsidR="007D6714" w:rsidRDefault="007D6714" w:rsidP="009531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N 1</w:t>
      </w:r>
    </w:p>
    <w:p w:rsidR="007D6714" w:rsidRDefault="007D6714" w:rsidP="00953147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7D6714" w:rsidRDefault="007D6714" w:rsidP="00953147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«Тихоновка»</w:t>
      </w:r>
    </w:p>
    <w:p w:rsidR="007D6714" w:rsidRDefault="007D6714" w:rsidP="00953147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48 от «26» июня 2019г.</w:t>
      </w:r>
    </w:p>
    <w:p w:rsidR="007D6714" w:rsidRDefault="007D6714" w:rsidP="009531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7D6714" w:rsidRPr="00D56BA4" w:rsidRDefault="007D6714" w:rsidP="004C0311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1" w:name="Par40"/>
      <w:bookmarkEnd w:id="1"/>
      <w:r w:rsidRPr="00D56BA4">
        <w:rPr>
          <w:rFonts w:ascii="Arial" w:hAnsi="Arial" w:cs="Arial"/>
          <w:b/>
          <w:sz w:val="24"/>
          <w:szCs w:val="24"/>
        </w:rPr>
        <w:t xml:space="preserve">Порядок формирования, ведения, ежегодного дополнения и опубликования </w:t>
      </w:r>
      <w:r w:rsidR="00D56BA4">
        <w:rPr>
          <w:rFonts w:ascii="Arial" w:hAnsi="Arial" w:cs="Arial"/>
          <w:b/>
          <w:sz w:val="24"/>
          <w:szCs w:val="24"/>
        </w:rPr>
        <w:t>Переч</w:t>
      </w:r>
      <w:r w:rsidR="00D56BA4" w:rsidRPr="00D56BA4">
        <w:rPr>
          <w:rFonts w:ascii="Arial" w:hAnsi="Arial" w:cs="Arial"/>
          <w:b/>
          <w:sz w:val="24"/>
          <w:szCs w:val="24"/>
        </w:rPr>
        <w:t>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Общие положения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hyperlink r:id="rId7" w:anchor="Par17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перечня</w:t>
        </w:r>
      </w:hyperlink>
      <w:r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 «Тихоновка», предусмотренного частью 4 статьи 18 Федерального закона от 24.07.2007 № 209-ФЗ «</w:t>
      </w:r>
      <w:r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 (далее -Перечень),</w:t>
      </w:r>
      <w:r>
        <w:rPr>
          <w:rFonts w:ascii="Arial" w:hAnsi="Arial" w:cs="Arial"/>
          <w:sz w:val="24"/>
          <w:szCs w:val="24"/>
        </w:rPr>
        <w:t xml:space="preserve"> свободного от прав третьих лиц, состав информации, подлежащей включению  в Перечень в целях предоставления имущества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Цели создания и основные принципы формирования,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ведения, ежегодного дополнения и опубликования Перечня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Перечень представляет собой реестр объектов муниципального имущества муниципального образования «Тихоновка»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</w:t>
      </w:r>
      <w:r>
        <w:rPr>
          <w:rFonts w:ascii="Arial" w:hAnsi="Arial" w:cs="Arial"/>
          <w:color w:val="000000"/>
          <w:sz w:val="24"/>
          <w:szCs w:val="24"/>
        </w:rPr>
        <w:t xml:space="preserve">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>
        <w:rPr>
          <w:rFonts w:ascii="Arial" w:hAnsi="Arial" w:cs="Arial"/>
          <w:color w:val="000000"/>
          <w:sz w:val="24"/>
          <w:szCs w:val="24"/>
        </w:rPr>
        <w:lastRenderedPageBreak/>
        <w:t>предпринимательства, и о внесении изменений в отдельные законодательные акты Российской Федерации» и в случаях, указанных в подпунктах 6,8, и 9 пункта 2 статьи 39.3 Земельного кодекса Российской Федерации.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 Формирование Перечня осуществляется в целях: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2.2.1. Предоставление имущества, принадлежащего на праве собственности муниципальному образованию «Тихоновка»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2.2.2. Расширения доступности субъектам малого и среднего предпринимательства к информации об имуществе, принадлежащем на праве собственности муниципальному образованию «Тихоновка»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 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2.2.3. Реализации полномочий органов местного самоуправления </w:t>
      </w:r>
      <w:r>
        <w:rPr>
          <w:rFonts w:ascii="Arial" w:hAnsi="Arial" w:cs="Arial"/>
          <w:sz w:val="24"/>
          <w:szCs w:val="24"/>
        </w:rPr>
        <w:t>муниципального образования «Тихоновка»</w:t>
      </w:r>
      <w:r>
        <w:rPr>
          <w:rFonts w:ascii="Arial" w:hAnsi="Arial" w:cs="Arial"/>
          <w:color w:val="000000"/>
          <w:sz w:val="24"/>
          <w:szCs w:val="24"/>
        </w:rPr>
        <w:t xml:space="preserve">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2.2.4. Повышения эффективности управления муниципальным имуществом, находящимся в собственности муниципальному образованию «Тихоновка».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 Формирование и ведение Перечня основывается на следующих основным принципах: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2.3.2. Открытость и доступность сведений об имуществе в Перечне.</w:t>
      </w:r>
    </w:p>
    <w:p w:rsidR="00AC4E80" w:rsidRDefault="000652DD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2.3.3. 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</w:t>
      </w:r>
      <w:r w:rsidR="00AC1A92">
        <w:rPr>
          <w:rFonts w:ascii="Arial" w:hAnsi="Arial" w:cs="Arial"/>
          <w:color w:val="000000"/>
          <w:sz w:val="24"/>
          <w:szCs w:val="24"/>
        </w:rPr>
        <w:t>орган</w:t>
      </w:r>
      <w:r w:rsidR="00AC4E80">
        <w:rPr>
          <w:rFonts w:ascii="Arial" w:hAnsi="Arial" w:cs="Arial"/>
          <w:color w:val="000000"/>
          <w:sz w:val="24"/>
          <w:szCs w:val="24"/>
        </w:rPr>
        <w:t>а</w:t>
      </w:r>
      <w:r w:rsidR="00AC1A92">
        <w:rPr>
          <w:rFonts w:ascii="Arial" w:hAnsi="Arial" w:cs="Arial"/>
          <w:color w:val="000000"/>
          <w:sz w:val="24"/>
          <w:szCs w:val="24"/>
        </w:rPr>
        <w:t>м</w:t>
      </w:r>
      <w:r w:rsidR="00AC4E80">
        <w:rPr>
          <w:rFonts w:ascii="Arial" w:hAnsi="Arial" w:cs="Arial"/>
          <w:color w:val="000000"/>
          <w:sz w:val="24"/>
          <w:szCs w:val="24"/>
        </w:rPr>
        <w:t>и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местного самоуправления</w:t>
      </w:r>
      <w:r w:rsidR="00AC4E80">
        <w:rPr>
          <w:rFonts w:ascii="Arial" w:hAnsi="Arial" w:cs="Arial"/>
          <w:color w:val="000000"/>
          <w:sz w:val="24"/>
          <w:szCs w:val="24"/>
        </w:rPr>
        <w:t>.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 в соответствии с Федеральным законом от 22.07.2008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6,8, и 9 пункта 2 статьи 39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 xml:space="preserve">3 </w:t>
      </w:r>
      <w:r>
        <w:rPr>
          <w:rFonts w:ascii="Arial" w:hAnsi="Arial" w:cs="Arial"/>
          <w:color w:val="000000"/>
          <w:sz w:val="24"/>
          <w:szCs w:val="24"/>
        </w:rPr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</w:t>
      </w:r>
      <w:r>
        <w:rPr>
          <w:rFonts w:ascii="Arial" w:hAnsi="Arial" w:cs="Arial"/>
          <w:color w:val="000000"/>
          <w:sz w:val="24"/>
          <w:szCs w:val="24"/>
        </w:rPr>
        <w:lastRenderedPageBreak/>
        <w:t>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color w:val="000000"/>
          <w:sz w:val="24"/>
          <w:szCs w:val="24"/>
        </w:rPr>
        <w:t>Федерального закона от 26.07.2006 № 135-ФЗ «О защите конкуренции».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3. Формирование, ведение и ежегодное дополнение Перечня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3.1. Перечень, изменения и ежегодное дополнение в него утверждаются решением Думы м</w:t>
      </w:r>
      <w:r>
        <w:rPr>
          <w:rFonts w:ascii="Arial" w:hAnsi="Arial" w:cs="Arial"/>
          <w:sz w:val="24"/>
          <w:szCs w:val="24"/>
        </w:rPr>
        <w:t>униципального образования «Тихоновка»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3.3. Ведение Перечня осуществляется уполномоченным органом в электронной форме.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3.4. В Перечень вносятся сведения об имуществе, соответствующем следующим критериям: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</w:t>
      </w:r>
      <w:r w:rsidR="007D6714">
        <w:rPr>
          <w:rFonts w:ascii="Arial" w:hAnsi="Arial" w:cs="Arial"/>
          <w:color w:val="000000"/>
          <w:sz w:val="24"/>
          <w:szCs w:val="24"/>
        </w:rPr>
        <w:t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</w:t>
      </w:r>
      <w:r w:rsidR="007D6714">
        <w:rPr>
          <w:rFonts w:ascii="Arial" w:hAnsi="Arial" w:cs="Arial"/>
          <w:color w:val="000000"/>
          <w:sz w:val="24"/>
          <w:szCs w:val="24"/>
        </w:rPr>
        <w:t>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</w:t>
      </w:r>
      <w:r w:rsidR="007D6714">
        <w:rPr>
          <w:rFonts w:ascii="Arial" w:hAnsi="Arial" w:cs="Arial"/>
          <w:color w:val="000000"/>
          <w:sz w:val="24"/>
          <w:szCs w:val="24"/>
        </w:rPr>
        <w:t>.3. Имущество не является объектом религиозного назначения.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</w:t>
      </w:r>
      <w:r w:rsidR="007D6714">
        <w:rPr>
          <w:rFonts w:ascii="Arial" w:hAnsi="Arial" w:cs="Arial"/>
          <w:color w:val="000000"/>
          <w:sz w:val="24"/>
          <w:szCs w:val="24"/>
        </w:rPr>
        <w:t>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.5. В отношении имущества </w:t>
      </w:r>
      <w:r w:rsidR="007D6714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3.4.6</w:t>
      </w:r>
      <w:r w:rsidR="007D6714">
        <w:rPr>
          <w:rFonts w:ascii="Arial" w:hAnsi="Arial" w:cs="Arial"/>
          <w:color w:val="000000"/>
          <w:sz w:val="24"/>
          <w:szCs w:val="24"/>
        </w:rPr>
        <w:t>. Имущество не признано аварийным и подлежащим сносу.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3.4.7</w:t>
      </w:r>
      <w:r w:rsidR="007D6714">
        <w:rPr>
          <w:rFonts w:ascii="Arial" w:hAnsi="Arial" w:cs="Arial"/>
          <w:color w:val="000000"/>
          <w:sz w:val="24"/>
          <w:szCs w:val="24"/>
        </w:rPr>
        <w:t>. Имущество не относится к жилому фонду.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</w:t>
      </w:r>
      <w:r w:rsidR="007D6714">
        <w:rPr>
          <w:rFonts w:ascii="Arial" w:hAnsi="Arial" w:cs="Arial"/>
          <w:color w:val="000000"/>
          <w:sz w:val="24"/>
          <w:szCs w:val="24"/>
        </w:rPr>
        <w:t>. Виды имущества, включаемые в Перечень: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</w:t>
      </w:r>
      <w:r w:rsidR="007D6714">
        <w:rPr>
          <w:rFonts w:ascii="Arial" w:hAnsi="Arial" w:cs="Arial"/>
          <w:color w:val="000000"/>
          <w:sz w:val="24"/>
          <w:szCs w:val="24"/>
        </w:rPr>
        <w:t>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3.5.</w:t>
      </w:r>
      <w:r w:rsidR="007D6714">
        <w:rPr>
          <w:rFonts w:ascii="Arial" w:hAnsi="Arial" w:cs="Arial"/>
          <w:color w:val="000000"/>
          <w:sz w:val="24"/>
          <w:szCs w:val="24"/>
        </w:rPr>
        <w:t>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3.5.</w:t>
      </w:r>
      <w:r w:rsidR="007D6714">
        <w:rPr>
          <w:rFonts w:ascii="Arial" w:hAnsi="Arial" w:cs="Arial"/>
          <w:color w:val="000000"/>
          <w:sz w:val="24"/>
          <w:szCs w:val="24"/>
        </w:rPr>
        <w:t>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4058D2" w:rsidRPr="00647663" w:rsidRDefault="00E57231" w:rsidP="004C031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</w:t>
      </w:r>
      <w:r w:rsidR="007D6714">
        <w:rPr>
          <w:rFonts w:ascii="Arial" w:hAnsi="Arial" w:cs="Arial"/>
          <w:color w:val="000000"/>
          <w:sz w:val="24"/>
          <w:szCs w:val="24"/>
        </w:rPr>
        <w:t>.4. Земельные участки, в том числе из состава земель сельскохозяйственного назначения.</w:t>
      </w:r>
      <w:r w:rsidR="004058D2" w:rsidRPr="004058D2">
        <w:rPr>
          <w:rFonts w:ascii="Arial" w:hAnsi="Arial" w:cs="Arial"/>
          <w:color w:val="000000"/>
          <w:sz w:val="24"/>
          <w:szCs w:val="24"/>
        </w:rPr>
        <w:t xml:space="preserve"> </w:t>
      </w:r>
      <w:r w:rsidR="004058D2">
        <w:rPr>
          <w:rFonts w:ascii="Arial" w:hAnsi="Arial" w:cs="Arial"/>
          <w:color w:val="000000"/>
          <w:sz w:val="24"/>
          <w:szCs w:val="24"/>
        </w:rPr>
        <w:t xml:space="preserve">В Перечень не включаются земельные </w:t>
      </w:r>
      <w:r w:rsidR="004058D2">
        <w:rPr>
          <w:rFonts w:ascii="Arial" w:hAnsi="Arial" w:cs="Arial"/>
          <w:color w:val="000000"/>
          <w:sz w:val="24"/>
          <w:szCs w:val="24"/>
        </w:rPr>
        <w:lastRenderedPageBreak/>
        <w:t>участки, предусмотренные подпунктами 1-10, 13-15, 18 и 19 пункта 8 статьи 39.11 Земельного кодекса РФ, за исключением земельных участков, предоставленных в аренду субъектам малого и среднего предпринимательства.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</w:t>
      </w:r>
      <w:r w:rsidR="007D6714">
        <w:rPr>
          <w:rFonts w:ascii="Arial" w:hAnsi="Arial" w:cs="Arial"/>
          <w:color w:val="000000"/>
          <w:sz w:val="24"/>
          <w:szCs w:val="24"/>
        </w:rPr>
        <w:t>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</w:t>
      </w:r>
      <w:r w:rsidR="007D6714">
        <w:rPr>
          <w:rFonts w:ascii="Arial" w:hAnsi="Arial" w:cs="Arial"/>
          <w:color w:val="000000"/>
          <w:sz w:val="24"/>
          <w:szCs w:val="24"/>
        </w:rPr>
        <w:t>.6. Инвестиционные площадки.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3.6</w:t>
      </w:r>
      <w:r w:rsidR="007D6714">
        <w:rPr>
          <w:rFonts w:ascii="Arial" w:hAnsi="Arial" w:cs="Arial"/>
          <w:color w:val="000000"/>
          <w:sz w:val="24"/>
          <w:szCs w:val="24"/>
        </w:rPr>
        <w:t>. 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Думы м</w:t>
      </w:r>
      <w:r w:rsidR="007D6714">
        <w:rPr>
          <w:rFonts w:ascii="Arial" w:hAnsi="Arial" w:cs="Arial"/>
          <w:sz w:val="24"/>
          <w:szCs w:val="24"/>
        </w:rPr>
        <w:t>униципального образования «Тихоновка»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на основе предложений администрации </w:t>
      </w:r>
      <w:r w:rsidR="007D6714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, коллегиального органа по обеспечению взаимодействия исполнительных органов государственной власти Иркутской области с территориальным органом </w:t>
      </w:r>
      <w:proofErr w:type="spellStart"/>
      <w:r w:rsidR="007D6714">
        <w:rPr>
          <w:rFonts w:ascii="Arial" w:hAnsi="Arial" w:cs="Arial"/>
          <w:color w:val="000000"/>
          <w:sz w:val="24"/>
          <w:szCs w:val="24"/>
        </w:rPr>
        <w:t>Росимущества</w:t>
      </w:r>
      <w:proofErr w:type="spellEnd"/>
      <w:r w:rsidR="007D6714">
        <w:rPr>
          <w:rFonts w:ascii="Arial" w:hAnsi="Arial" w:cs="Arial"/>
          <w:color w:val="000000"/>
          <w:sz w:val="24"/>
          <w:szCs w:val="24"/>
        </w:rPr>
        <w:t xml:space="preserve"> в Иркутской области 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 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3.7</w:t>
      </w:r>
      <w:r w:rsidR="007D6714">
        <w:rPr>
          <w:rFonts w:ascii="Arial" w:hAnsi="Arial" w:cs="Arial"/>
          <w:color w:val="000000"/>
          <w:sz w:val="24"/>
          <w:szCs w:val="24"/>
        </w:rPr>
        <w:t>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3.7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.1. О подготовке проекта нормативного правового акта </w:t>
      </w:r>
      <w:r w:rsidR="004058D2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7D6714">
        <w:rPr>
          <w:rFonts w:ascii="Arial" w:hAnsi="Arial" w:cs="Arial"/>
          <w:color w:val="000000"/>
          <w:sz w:val="24"/>
          <w:szCs w:val="24"/>
        </w:rPr>
        <w:t>м</w:t>
      </w:r>
      <w:r w:rsidR="007D6714">
        <w:rPr>
          <w:rFonts w:ascii="Arial" w:hAnsi="Arial" w:cs="Arial"/>
          <w:sz w:val="24"/>
          <w:szCs w:val="24"/>
        </w:rPr>
        <w:t>униципального образования «Тихоновка»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о включении сведений об имуществе, в отношении которого поступило предложение, в Перечень;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3.7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.2. О подготовке проекта нормативного правового акта администрацией </w:t>
      </w:r>
      <w:r w:rsidR="007D6714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об исключении сведений об имуществе, в отношении которого поступило предложение, из Перечня;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3.7</w:t>
      </w:r>
      <w:r w:rsidR="007D6714">
        <w:rPr>
          <w:rFonts w:ascii="Arial" w:hAnsi="Arial" w:cs="Arial"/>
          <w:color w:val="000000"/>
          <w:sz w:val="24"/>
          <w:szCs w:val="24"/>
        </w:rPr>
        <w:t>.3. Об отказе в учете предложений.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3.8</w:t>
      </w:r>
      <w:r w:rsidR="007D6714">
        <w:rPr>
          <w:rFonts w:ascii="Arial" w:hAnsi="Arial" w:cs="Arial"/>
          <w:color w:val="000000"/>
          <w:sz w:val="24"/>
          <w:szCs w:val="24"/>
        </w:rPr>
        <w:t>. 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м</w:t>
      </w:r>
      <w:r w:rsidR="007D6714">
        <w:rPr>
          <w:rFonts w:ascii="Arial" w:hAnsi="Arial" w:cs="Arial"/>
          <w:sz w:val="24"/>
          <w:szCs w:val="24"/>
        </w:rPr>
        <w:t>униципального образования «Тихоновка»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в течение 30 календарных дней со дня принятия уполномоченным органом </w:t>
      </w:r>
      <w:r w:rsidR="007D6714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соответствующего решения.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3.9</w:t>
      </w:r>
      <w:r w:rsidR="007D6714">
        <w:rPr>
          <w:rFonts w:ascii="Arial" w:hAnsi="Arial" w:cs="Arial"/>
          <w:color w:val="000000"/>
          <w:sz w:val="24"/>
          <w:szCs w:val="24"/>
        </w:rPr>
        <w:t>. Решение об отказе в учете предложения о включении имущества в Перечень принимается в следующих случаях: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3.9.</w:t>
      </w:r>
      <w:r w:rsidR="007D6714">
        <w:rPr>
          <w:rFonts w:ascii="Arial" w:hAnsi="Arial" w:cs="Arial"/>
          <w:color w:val="000000"/>
          <w:sz w:val="24"/>
          <w:szCs w:val="24"/>
        </w:rPr>
        <w:t>1. Имущество не соответствует критериям, установленным пунктом 3.5 настоящего Порядка.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3.9</w:t>
      </w:r>
      <w:r w:rsidR="007D6714">
        <w:rPr>
          <w:rFonts w:ascii="Arial" w:hAnsi="Arial" w:cs="Arial"/>
          <w:color w:val="000000"/>
          <w:sz w:val="24"/>
          <w:szCs w:val="24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3.9</w:t>
      </w:r>
      <w:r w:rsidR="007D6714">
        <w:rPr>
          <w:rFonts w:ascii="Arial" w:hAnsi="Arial" w:cs="Arial"/>
          <w:color w:val="000000"/>
          <w:sz w:val="24"/>
          <w:szCs w:val="24"/>
        </w:rPr>
        <w:t>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3.10</w:t>
      </w:r>
      <w:r w:rsidR="007D6714">
        <w:rPr>
          <w:rFonts w:ascii="Arial" w:hAnsi="Arial" w:cs="Arial"/>
          <w:color w:val="000000"/>
          <w:sz w:val="24"/>
          <w:szCs w:val="24"/>
        </w:rPr>
        <w:t>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3.11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. Сведения о муниципальном имуществе </w:t>
      </w:r>
      <w:r w:rsidR="007D6714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могут быть исключены из Перечня, если: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3.11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.1. В течение 2 лет со дня включения сведений о муниципальном имуществе </w:t>
      </w:r>
      <w:r w:rsidR="007D6714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3.11</w:t>
      </w:r>
      <w:r w:rsidR="007D6714">
        <w:rPr>
          <w:rFonts w:ascii="Arial" w:hAnsi="Arial" w:cs="Arial"/>
          <w:color w:val="000000"/>
          <w:sz w:val="24"/>
          <w:szCs w:val="24"/>
        </w:rPr>
        <w:t>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3.11</w:t>
      </w:r>
      <w:r w:rsidR="007D6714">
        <w:rPr>
          <w:rFonts w:ascii="Arial" w:hAnsi="Arial" w:cs="Arial"/>
          <w:color w:val="000000"/>
          <w:sz w:val="24"/>
          <w:szCs w:val="24"/>
        </w:rPr>
        <w:t>.3. Отсутствует согласие со стороны субъекта малого и среднего предпринимательства, арендующего имущество.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3.11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.4. Право собственности </w:t>
      </w:r>
      <w:r w:rsidR="007D6714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на имущество прекращено по решению суда или в ином установленном законом порядке.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4.Опубликование Перечня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Перечень и внесенные в него изменения подлежат: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1.Обязательному опубликования в средствах массовой информации в течение 10 рабочих дней со дня утверждения.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2.Размещению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«Тихоновка»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48 от «26» июня 2019г.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D6714" w:rsidRPr="00D56BA4" w:rsidRDefault="00D56BA4" w:rsidP="00953147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56BA4">
        <w:rPr>
          <w:rFonts w:ascii="Arial" w:hAnsi="Arial" w:cs="Arial"/>
          <w:b/>
          <w:sz w:val="24"/>
          <w:szCs w:val="24"/>
        </w:rPr>
        <w:t xml:space="preserve"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</w:r>
      <w:r w:rsidR="004C0311" w:rsidRPr="00D56BA4">
        <w:rPr>
          <w:rFonts w:ascii="Arial" w:hAnsi="Arial" w:cs="Arial"/>
          <w:b/>
          <w:sz w:val="24"/>
          <w:szCs w:val="24"/>
        </w:rPr>
        <w:t>среднего)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928"/>
        <w:gridCol w:w="1417"/>
        <w:gridCol w:w="1757"/>
        <w:gridCol w:w="1701"/>
      </w:tblGrid>
      <w:tr w:rsidR="007D6714" w:rsidTr="007D6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Площадь, </w:t>
            </w:r>
          </w:p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Характеристика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Кадастровый (условный) номер </w:t>
            </w:r>
          </w:p>
        </w:tc>
      </w:tr>
      <w:tr w:rsidR="007D6714" w:rsidTr="007D6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</w:tbl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3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«Тихоновка»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48 от «26» июня 2019г.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D6714" w:rsidRDefault="007D6714" w:rsidP="004C0311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и условия предоставления в аренду муниципального имущества,</w:t>
      </w:r>
      <w:r w:rsidR="004058D2">
        <w:rPr>
          <w:rFonts w:ascii="Arial" w:hAnsi="Arial" w:cs="Arial"/>
          <w:b/>
          <w:sz w:val="24"/>
          <w:szCs w:val="24"/>
        </w:rPr>
        <w:t xml:space="preserve"> включенного в Перечень муниципального имущества, </w:t>
      </w:r>
      <w:r>
        <w:rPr>
          <w:rFonts w:ascii="Arial" w:hAnsi="Arial" w:cs="Arial"/>
          <w:b/>
          <w:sz w:val="24"/>
          <w:szCs w:val="24"/>
        </w:rPr>
        <w:t xml:space="preserve"> свободного от прав третьих лиц </w:t>
      </w:r>
      <w:r w:rsidR="00761E4A" w:rsidRPr="00761E4A">
        <w:rPr>
          <w:rFonts w:ascii="Arial" w:hAnsi="Arial" w:cs="Arial"/>
          <w:b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61E4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Настоящие Порядок и условия предоставления в аренду муниципального имущества, включенного в Перечень муниципального имущества, </w:t>
      </w:r>
      <w:r w:rsidR="00761E4A">
        <w:rPr>
          <w:rFonts w:ascii="Arial" w:hAnsi="Arial" w:cs="Arial"/>
          <w:sz w:val="24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>
        <w:rPr>
          <w:rFonts w:ascii="Arial" w:hAnsi="Arial" w:cs="Arial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 (далее - муниципальное имущество).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Муниципальное имущество, включенное в Перечень муниципального имущества, свободного от прав третьих лиц</w:t>
      </w:r>
      <w:r w:rsidR="00761E4A">
        <w:rPr>
          <w:rFonts w:ascii="Arial" w:hAnsi="Arial" w:cs="Arial"/>
          <w:sz w:val="24"/>
          <w:szCs w:val="24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Arial" w:hAnsi="Arial" w:cs="Arial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аренду посредством проведения торгов в форме аукциона или конкурса;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аренду без проведения торгов по основаниям, предусмотренным </w:t>
      </w:r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17.1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26.07.2006 N 135-ФЗ "О защите конкуренции".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Арендодателем по договорам аренды является администрация Муниципального образования «Тихоновка» (далее - администрация).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</w:t>
      </w:r>
      <w:hyperlink r:id="rId9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4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(далее - Субъект).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Имущество, включенное в Перечень, не может быть предоставлено в аренду субъектам малого и среднего предпринимательства, перечисленным в </w:t>
      </w:r>
      <w:hyperlink r:id="rId10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3 статьи 14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и в случаях, установленных </w:t>
      </w:r>
      <w:hyperlink r:id="rId11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5 статьи 14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A8700E">
        <w:rPr>
          <w:rFonts w:ascii="Arial" w:hAnsi="Arial" w:cs="Arial"/>
          <w:sz w:val="24"/>
          <w:szCs w:val="24"/>
        </w:rPr>
        <w:t>Федерального закона от 24.07.2007 № 209-ФЗ «</w:t>
      </w:r>
      <w:r w:rsidR="00A8700E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</w:t>
      </w:r>
      <w:r>
        <w:rPr>
          <w:rFonts w:ascii="Arial" w:hAnsi="Arial" w:cs="Arial"/>
          <w:sz w:val="24"/>
          <w:szCs w:val="24"/>
        </w:rPr>
        <w:t xml:space="preserve">, а также указанным в </w:t>
      </w:r>
      <w:hyperlink r:id="rId12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A8700E">
        <w:rPr>
          <w:rFonts w:ascii="Arial" w:hAnsi="Arial" w:cs="Arial"/>
          <w:sz w:val="24"/>
          <w:szCs w:val="24"/>
        </w:rPr>
        <w:t>Федерального закона от 24.07.2007 № 209-ФЗ «</w:t>
      </w:r>
      <w:r w:rsidR="00A8700E">
        <w:rPr>
          <w:rFonts w:ascii="Arial" w:hAnsi="Arial" w:cs="Arial"/>
          <w:color w:val="000000"/>
          <w:sz w:val="24"/>
          <w:szCs w:val="24"/>
        </w:rPr>
        <w:t xml:space="preserve">О развитии малого и среднего предпринимательства в Российской Федерации» </w:t>
      </w:r>
      <w:r>
        <w:rPr>
          <w:rFonts w:ascii="Arial" w:hAnsi="Arial" w:cs="Arial"/>
          <w:sz w:val="24"/>
          <w:szCs w:val="24"/>
        </w:rPr>
        <w:t>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В случае если указанный субъект малого и среднего предпринимательства не имеет права на получение имущества, включенного в </w:t>
      </w:r>
      <w:r>
        <w:rPr>
          <w:rFonts w:ascii="Arial" w:hAnsi="Arial" w:cs="Arial"/>
          <w:sz w:val="24"/>
          <w:szCs w:val="24"/>
        </w:rPr>
        <w:lastRenderedPageBreak/>
        <w:t>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Муниципальное имущество, включенное в Перечень, предоставляется в аренду с соблюдением процедуры, предусмотренной </w:t>
      </w:r>
      <w:hyperlink r:id="rId1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муниципальное имущество ранее предоставлено другому Субъекту;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1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610</w:t>
        </w:r>
      </w:hyperlink>
      <w:r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первый год аренды - 40 процентов размера арендной платы;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 второй год аренды - 60 процентов размера арендной платы;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третий год аренды - 80 процентов размера арендной платы;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</w:t>
      </w:r>
      <w:r w:rsidR="00A8700E">
        <w:rPr>
          <w:rFonts w:ascii="Arial" w:hAnsi="Arial" w:cs="Arial"/>
          <w:sz w:val="24"/>
          <w:szCs w:val="24"/>
        </w:rPr>
        <w:t>ы и платные услуги по Иркутской</w:t>
      </w:r>
      <w:r>
        <w:rPr>
          <w:rFonts w:ascii="Arial" w:hAnsi="Arial" w:cs="Arial"/>
          <w:sz w:val="24"/>
          <w:szCs w:val="24"/>
        </w:rPr>
        <w:t xml:space="preserve"> области, в соответствии с договором аренды.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начинающие новый бизнес по направлениям деятельности, по которым оказывается муниципальная поддержка;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занимающиеся развитием народных художественных промыслов;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занимающиеся утилизацией и обработкой промышленных и бытовых отходов;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В соответствии с </w:t>
      </w:r>
      <w:hyperlink r:id="rId1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18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 целевому назначению и (или) с нарушением запретов, установленных </w:t>
      </w:r>
      <w:hyperlink r:id="rId1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2 статьи 18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A8700E">
        <w:rPr>
          <w:rFonts w:ascii="Arial" w:hAnsi="Arial" w:cs="Arial"/>
          <w:sz w:val="24"/>
          <w:szCs w:val="24"/>
        </w:rPr>
        <w:t>Федерального закона от 24.07.2007 № 209-ФЗ «</w:t>
      </w:r>
      <w:r w:rsidR="00A8700E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</w:t>
      </w:r>
      <w:r>
        <w:rPr>
          <w:rFonts w:ascii="Arial" w:hAnsi="Arial" w:cs="Arial"/>
          <w:sz w:val="24"/>
          <w:szCs w:val="24"/>
        </w:rPr>
        <w:t xml:space="preserve">. Кроме того, по требованию арендодателя договор аренды может быть досрочно расторгнут судом в случаях, предусмотренных </w:t>
      </w:r>
      <w:hyperlink r:id="rId1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619</w:t>
        </w:r>
      </w:hyperlink>
      <w:r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C0854" w:rsidRDefault="00FC0854" w:rsidP="00953147">
      <w:pPr>
        <w:spacing w:after="0"/>
      </w:pPr>
    </w:p>
    <w:sectPr w:rsidR="00FC0854" w:rsidSect="0030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6714"/>
    <w:rsid w:val="000652DD"/>
    <w:rsid w:val="000A765B"/>
    <w:rsid w:val="003013F5"/>
    <w:rsid w:val="003119DE"/>
    <w:rsid w:val="004057EE"/>
    <w:rsid w:val="004058D2"/>
    <w:rsid w:val="004C0311"/>
    <w:rsid w:val="00647663"/>
    <w:rsid w:val="006671A1"/>
    <w:rsid w:val="00761E4A"/>
    <w:rsid w:val="007D6714"/>
    <w:rsid w:val="008441DC"/>
    <w:rsid w:val="008A3BFE"/>
    <w:rsid w:val="00953147"/>
    <w:rsid w:val="00A8700E"/>
    <w:rsid w:val="00AC1A92"/>
    <w:rsid w:val="00AC4E80"/>
    <w:rsid w:val="00D56BA4"/>
    <w:rsid w:val="00D94C2D"/>
    <w:rsid w:val="00E57231"/>
    <w:rsid w:val="00F56F47"/>
    <w:rsid w:val="00F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31A4"/>
  <w15:docId w15:val="{FFC64069-7241-4E88-91C6-76B401CE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7D6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E9C22696BC7E29BAAD94AEBB6BECDA15DB83FA6B65ADA892694685D74156AE9D0194D5A7EEB90Z2OCK" TargetMode="External"/><Relationship Id="rId13" Type="http://schemas.openxmlformats.org/officeDocument/2006/relationships/hyperlink" Target="consultantplus://offline/ref=4A8E9C22696BC7E29BAAD94AEBB6BECDA153B839A6B25ADA892694685DZ7O4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2;&#1072;&#1088;&#1080;&#1085;&#1072;\Desktop\&#1055;&#1086;&#1089;&#1090;&#1072;&#1085;&#1086;&#1074;&#1083;&#1077;&#1085;&#1080;&#1103;\2019%20&#1075;&#1086;&#1076;\6.&#1048;&#1102;&#1085;&#1100;\&#1055;&#1086;&#1089;&#1090;&#1072;&#1085;&#1086;&#1074;&#1083;&#1077;&#1085;&#1080;&#1077;%20&#8470;%2048%20&#1086;&#1090;%2026.06.2019&#1075;..doc" TargetMode="External"/><Relationship Id="rId12" Type="http://schemas.openxmlformats.org/officeDocument/2006/relationships/hyperlink" Target="consultantplus://offline/ref=4A8E9C22696BC7E29BAAD94AEBB6BECDA054B03CA7B55ADA892694685D74156AE9D0194D5A7EEF9CZ2O5K" TargetMode="External"/><Relationship Id="rId17" Type="http://schemas.openxmlformats.org/officeDocument/2006/relationships/hyperlink" Target="consultantplus://offline/ref=4A8E9C22696BC7E29BAAD94AEBB6BECDA15DB93CABB55ADA892694685D74156AE9D0194D5A7EE99BZ2O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8E9C22696BC7E29BAAD94AEBB6BECDA054B03CA7B55ADA892694685D74156AE9D0194D5A7EEC9AZ2O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C2DF1DB06E43E8C9FB8E7F8B511B2D7337D21C672E88D28B379A87493278DB0B7556EFCCF37A9p7s5K" TargetMode="External"/><Relationship Id="rId11" Type="http://schemas.openxmlformats.org/officeDocument/2006/relationships/hyperlink" Target="consultantplus://offline/ref=4A8E9C22696BC7E29BAAD94AEBB6BECDA054B03CA7B55ADA892694685D74156AE9D0194D5A7EEF9DZ2O1K" TargetMode="External"/><Relationship Id="rId5" Type="http://schemas.openxmlformats.org/officeDocument/2006/relationships/hyperlink" Target="consultantplus://offline/ref=B49C2DF1DB06E43E8C9FB8E7F8B511B2D7307328CF7EE88D28B379A87493278DB0B7556DFDpCs7K" TargetMode="External"/><Relationship Id="rId15" Type="http://schemas.openxmlformats.org/officeDocument/2006/relationships/hyperlink" Target="consultantplus://offline/ref=4A8E9C22696BC7E29BAAD94AEBB6BECDA054B03CA7B55ADA892694685D74156AE9D0194D5A7EEF9FZ2O0K" TargetMode="External"/><Relationship Id="rId10" Type="http://schemas.openxmlformats.org/officeDocument/2006/relationships/hyperlink" Target="consultantplus://offline/ref=4A8E9C22696BC7E29BAAD94AEBB6BECDA054B03CA7B55ADA892694685D74156AE9D0194D5A7EEF9AZ2OD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49C2DF1DB06E43E8C9FB8E7F8B511B2D7307827CA78E88D28B379A87493278DB0B7556EFCCE34AFp7s1K" TargetMode="External"/><Relationship Id="rId9" Type="http://schemas.openxmlformats.org/officeDocument/2006/relationships/hyperlink" Target="consultantplus://offline/ref=4A8E9C22696BC7E29BAAD94AEBB6BECDA054B03CA7B55ADA892694685D74156AE9D0194D5A7EEE98Z2OCK" TargetMode="External"/><Relationship Id="rId14" Type="http://schemas.openxmlformats.org/officeDocument/2006/relationships/hyperlink" Target="consultantplus://offline/ref=4A8E9C22696BC7E29BAAD94AEBB6BECDA15DB93CABB55ADA892694685D74156AE9D0194D5A7EE89EZ2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4749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11</cp:revision>
  <cp:lastPrinted>2019-12-03T01:21:00Z</cp:lastPrinted>
  <dcterms:created xsi:type="dcterms:W3CDTF">2019-11-28T03:56:00Z</dcterms:created>
  <dcterms:modified xsi:type="dcterms:W3CDTF">2019-12-11T02:13:00Z</dcterms:modified>
</cp:coreProperties>
</file>