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14" w:rsidRDefault="0062053A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20.07.2020 г. № 37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D6714" w:rsidRDefault="007D6714" w:rsidP="00953147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6714" w:rsidRPr="00953147" w:rsidRDefault="007D6714" w:rsidP="00953147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023D" w:rsidRDefault="00BC023D" w:rsidP="00F70A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6714" w:rsidRPr="00F70A13" w:rsidRDefault="00F70A13" w:rsidP="00F70A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48 от </w:t>
      </w:r>
      <w:r w:rsidR="005F7BF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6.06.2019 года «</w:t>
      </w:r>
      <w:r w:rsidR="007D6714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«ТИХОНОВКА», </w:t>
      </w:r>
      <w:r w:rsidR="00D56BA4">
        <w:rPr>
          <w:rFonts w:ascii="Arial" w:hAnsi="Arial" w:cs="Arial"/>
          <w:b/>
          <w:sz w:val="32"/>
          <w:szCs w:val="32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6714">
        <w:rPr>
          <w:rFonts w:ascii="Arial" w:hAnsi="Arial" w:cs="Arial"/>
          <w:b/>
          <w:sz w:val="32"/>
          <w:szCs w:val="32"/>
        </w:rPr>
        <w:t>, А ТАКЖЕ ПОРЯДКА И УСЛОВИЯХ ПРЕДОСТАВЛЕНИЯ УКАЗАННОГО ИМУЩЕСТВА В АРЕНДУ</w:t>
      </w:r>
      <w:r>
        <w:rPr>
          <w:rFonts w:ascii="Arial" w:hAnsi="Arial" w:cs="Arial"/>
          <w:b/>
          <w:sz w:val="32"/>
          <w:szCs w:val="32"/>
        </w:rPr>
        <w:t>»</w:t>
      </w:r>
      <w:r w:rsidR="0062053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62053A">
        <w:rPr>
          <w:rFonts w:ascii="Arial" w:hAnsi="Arial" w:cs="Arial"/>
          <w:b/>
          <w:sz w:val="32"/>
          <w:szCs w:val="32"/>
        </w:rPr>
        <w:t xml:space="preserve">( </w:t>
      </w:r>
      <w:proofErr w:type="spellStart"/>
      <w:r w:rsidR="0062053A">
        <w:rPr>
          <w:rFonts w:ascii="Arial" w:hAnsi="Arial" w:cs="Arial"/>
          <w:b/>
          <w:sz w:val="32"/>
          <w:szCs w:val="32"/>
        </w:rPr>
        <w:t>редак</w:t>
      </w:r>
      <w:proofErr w:type="spellEnd"/>
      <w:proofErr w:type="gramEnd"/>
      <w:r w:rsidR="0062053A">
        <w:rPr>
          <w:rFonts w:ascii="Arial" w:hAnsi="Arial" w:cs="Arial"/>
          <w:b/>
          <w:sz w:val="32"/>
          <w:szCs w:val="32"/>
        </w:rPr>
        <w:t>. 28.11.2019 г. № 74)</w:t>
      </w:r>
    </w:p>
    <w:p w:rsidR="00BC023D" w:rsidRDefault="00BC023D" w:rsidP="007D6714">
      <w:pPr>
        <w:pStyle w:val="Default"/>
        <w:ind w:firstLine="706"/>
        <w:jc w:val="both"/>
        <w:rPr>
          <w:rFonts w:ascii="Arial" w:hAnsi="Arial" w:cs="Arial"/>
        </w:rPr>
      </w:pPr>
    </w:p>
    <w:p w:rsidR="007D6714" w:rsidRDefault="007D6714" w:rsidP="007D6714">
      <w:pPr>
        <w:pStyle w:val="Default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Гражданским </w:t>
      </w:r>
      <w:hyperlink r:id="rId5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№ 131-ФЗ</w:t>
        </w:r>
      </w:hyperlink>
      <w:r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№ 209-ФЗ</w:t>
        </w:r>
      </w:hyperlink>
      <w:r>
        <w:rPr>
          <w:rFonts w:ascii="Arial" w:hAnsi="Arial" w:cs="Arial"/>
        </w:rPr>
        <w:t xml:space="preserve"> "О развитии малого и среднего предпринимательства в Российской Федерации", </w:t>
      </w:r>
      <w:r w:rsidR="00647663">
        <w:rPr>
          <w:rFonts w:ascii="Arial" w:hAnsi="Arial" w:cs="Arial"/>
        </w:rPr>
        <w:t xml:space="preserve"> Федерального закона  от 26 июля 2006 года № 135-ФЗ «О защите конкуренции», </w:t>
      </w:r>
      <w:r>
        <w:rPr>
          <w:rFonts w:ascii="Arial" w:hAnsi="Arial" w:cs="Arial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«Тихоновка», </w:t>
      </w:r>
    </w:p>
    <w:p w:rsidR="007D6714" w:rsidRDefault="007D6714" w:rsidP="007D6714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47663" w:rsidRDefault="00647663" w:rsidP="009531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1Внести следующие изменения и дополнения в постановление № 48 от 26.06.2019 </w:t>
      </w:r>
      <w:r w:rsidRPr="00647663">
        <w:rPr>
          <w:rFonts w:ascii="Arial" w:hAnsi="Arial" w:cs="Arial"/>
          <w:sz w:val="24"/>
          <w:szCs w:val="24"/>
        </w:rPr>
        <w:t xml:space="preserve">года «ОБ УТВЕРЖДЕНИИ ПОРЯДКА ФОРМИРОВАНИЯ, ВЕДЕНИЯ, ЕЖЕГОДНОГО ДОПОЛНЕНИЯ И ОПУБЛИКОВАНИЯ ПЕРЕЧНЯ МУНИЦИПАЛЬНОГО ИМУЩЕСТВА МУНИЦИПАЛЬНОГО ОБРАЗОВАНИЯ «ТИХОНОВКА», СВОБОДНОГО ОТ ПРАВ ТРЕТЬИХ ЛИЦ, ПРЕДНАЗНАЧЕННОГО </w:t>
      </w:r>
      <w:r w:rsidRPr="00647663">
        <w:rPr>
          <w:rFonts w:ascii="Arial" w:hAnsi="Arial" w:cs="Arial"/>
          <w:sz w:val="24"/>
          <w:szCs w:val="24"/>
        </w:rPr>
        <w:lastRenderedPageBreak/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62053A">
        <w:rPr>
          <w:rFonts w:ascii="Arial" w:hAnsi="Arial" w:cs="Arial"/>
          <w:sz w:val="24"/>
          <w:szCs w:val="24"/>
        </w:rPr>
        <w:t>» (</w:t>
      </w:r>
      <w:proofErr w:type="spellStart"/>
      <w:r w:rsidR="0062053A">
        <w:rPr>
          <w:rFonts w:ascii="Arial" w:hAnsi="Arial" w:cs="Arial"/>
          <w:sz w:val="24"/>
          <w:szCs w:val="24"/>
        </w:rPr>
        <w:t>редак</w:t>
      </w:r>
      <w:proofErr w:type="spellEnd"/>
      <w:r w:rsidR="0062053A">
        <w:rPr>
          <w:rFonts w:ascii="Arial" w:hAnsi="Arial" w:cs="Arial"/>
          <w:sz w:val="24"/>
          <w:szCs w:val="24"/>
        </w:rPr>
        <w:t>. 20.07.2019 г. № 74</w:t>
      </w:r>
      <w:r w:rsidR="00BC023D">
        <w:rPr>
          <w:rFonts w:ascii="Arial" w:hAnsi="Arial" w:cs="Arial"/>
          <w:sz w:val="24"/>
          <w:szCs w:val="24"/>
        </w:rPr>
        <w:t>):</w:t>
      </w:r>
    </w:p>
    <w:p w:rsidR="00D12259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2259">
        <w:rPr>
          <w:rFonts w:ascii="Arial" w:hAnsi="Arial" w:cs="Arial"/>
          <w:sz w:val="24"/>
          <w:szCs w:val="24"/>
        </w:rPr>
        <w:t>)  в пункте 2.1 Порядка 1 после слов «</w:t>
      </w:r>
      <w:r w:rsidR="00261A3C">
        <w:rPr>
          <w:rFonts w:ascii="Arial" w:hAnsi="Arial" w:cs="Arial"/>
          <w:sz w:val="24"/>
          <w:szCs w:val="24"/>
        </w:rPr>
        <w:t xml:space="preserve"> арендуемого </w:t>
      </w:r>
      <w:r w:rsidR="00D12259">
        <w:rPr>
          <w:rFonts w:ascii="Arial" w:hAnsi="Arial" w:cs="Arial"/>
          <w:sz w:val="24"/>
          <w:szCs w:val="24"/>
        </w:rPr>
        <w:t>субъектам малого и среднего предпринимательства»</w:t>
      </w:r>
      <w:r w:rsidR="002B54EF">
        <w:rPr>
          <w:rFonts w:ascii="Arial" w:hAnsi="Arial" w:cs="Arial"/>
          <w:sz w:val="24"/>
          <w:szCs w:val="24"/>
        </w:rPr>
        <w:t xml:space="preserve"> дополнить слова</w:t>
      </w:r>
      <w:r w:rsidR="00D12259">
        <w:rPr>
          <w:rFonts w:ascii="Arial" w:hAnsi="Arial" w:cs="Arial"/>
          <w:sz w:val="24"/>
          <w:szCs w:val="24"/>
        </w:rPr>
        <w:t>: «а также может быть отчуждено на возмездной основе субъектов малого и среднего предпринимательства»;</w:t>
      </w:r>
    </w:p>
    <w:p w:rsidR="00D12259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6790">
        <w:rPr>
          <w:rFonts w:ascii="Arial" w:hAnsi="Arial" w:cs="Arial"/>
          <w:sz w:val="24"/>
          <w:szCs w:val="24"/>
        </w:rPr>
        <w:t xml:space="preserve">)   в пункте 3.3 Порядка 1 после слов «осуществляется» дополнить </w:t>
      </w:r>
      <w:r w:rsidR="00BC023D">
        <w:rPr>
          <w:rFonts w:ascii="Arial" w:hAnsi="Arial" w:cs="Arial"/>
          <w:sz w:val="24"/>
          <w:szCs w:val="24"/>
        </w:rPr>
        <w:t>слова:</w:t>
      </w:r>
      <w:r w:rsidR="00EB6790">
        <w:rPr>
          <w:rFonts w:ascii="Arial" w:hAnsi="Arial" w:cs="Arial"/>
          <w:sz w:val="24"/>
          <w:szCs w:val="24"/>
        </w:rPr>
        <w:t xml:space="preserve"> «финансовым отделом администрации муниципального образования «Тихоновка» (Далее- уполномоченный орган», слова </w:t>
      </w:r>
      <w:r w:rsidR="00BC023D">
        <w:rPr>
          <w:rFonts w:ascii="Arial" w:hAnsi="Arial" w:cs="Arial"/>
          <w:sz w:val="24"/>
          <w:szCs w:val="24"/>
        </w:rPr>
        <w:t>«уполномоченным</w:t>
      </w:r>
      <w:r w:rsidR="00EB6790">
        <w:rPr>
          <w:rFonts w:ascii="Arial" w:hAnsi="Arial" w:cs="Arial"/>
          <w:sz w:val="24"/>
          <w:szCs w:val="24"/>
        </w:rPr>
        <w:t xml:space="preserve"> органом» исключить;</w:t>
      </w:r>
    </w:p>
    <w:p w:rsidR="00EB6790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6790">
        <w:rPr>
          <w:rFonts w:ascii="Arial" w:hAnsi="Arial" w:cs="Arial"/>
          <w:sz w:val="24"/>
          <w:szCs w:val="24"/>
        </w:rPr>
        <w:t xml:space="preserve">)    </w:t>
      </w:r>
      <w:r w:rsidR="002B54EF">
        <w:rPr>
          <w:rFonts w:ascii="Arial" w:hAnsi="Arial" w:cs="Arial"/>
          <w:sz w:val="24"/>
          <w:szCs w:val="24"/>
        </w:rPr>
        <w:t xml:space="preserve">в подпунктах 3.7.1, </w:t>
      </w:r>
      <w:r w:rsidR="00EB6790">
        <w:rPr>
          <w:rFonts w:ascii="Arial" w:hAnsi="Arial" w:cs="Arial"/>
          <w:sz w:val="24"/>
          <w:szCs w:val="24"/>
        </w:rPr>
        <w:t xml:space="preserve">3.7.2 </w:t>
      </w:r>
      <w:r w:rsidR="002B54EF">
        <w:rPr>
          <w:rFonts w:ascii="Arial" w:hAnsi="Arial" w:cs="Arial"/>
          <w:sz w:val="24"/>
          <w:szCs w:val="24"/>
        </w:rPr>
        <w:t xml:space="preserve"> пункта 3.7 </w:t>
      </w:r>
      <w:r w:rsidR="00EB6790">
        <w:rPr>
          <w:rFonts w:ascii="Arial" w:hAnsi="Arial" w:cs="Arial"/>
          <w:sz w:val="24"/>
          <w:szCs w:val="24"/>
        </w:rPr>
        <w:t>Порядка 1</w:t>
      </w:r>
      <w:r w:rsidR="002B54EF">
        <w:rPr>
          <w:rFonts w:ascii="Arial" w:hAnsi="Arial" w:cs="Arial"/>
          <w:sz w:val="24"/>
          <w:szCs w:val="24"/>
        </w:rPr>
        <w:t xml:space="preserve"> вместо слова «администрации»  читать «Думы»;</w:t>
      </w:r>
    </w:p>
    <w:p w:rsidR="00454D04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54EF">
        <w:rPr>
          <w:rFonts w:ascii="Arial" w:hAnsi="Arial" w:cs="Arial"/>
          <w:sz w:val="24"/>
          <w:szCs w:val="24"/>
        </w:rPr>
        <w:t xml:space="preserve">)     </w:t>
      </w:r>
      <w:r w:rsidR="00454D04">
        <w:rPr>
          <w:rFonts w:ascii="Arial" w:hAnsi="Arial" w:cs="Arial"/>
          <w:sz w:val="24"/>
          <w:szCs w:val="24"/>
        </w:rPr>
        <w:t>подпункт 3.11.3 пункта 3.11 Порядка 1 исключить;</w:t>
      </w:r>
    </w:p>
    <w:p w:rsidR="00454D04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4D04">
        <w:rPr>
          <w:rFonts w:ascii="Arial" w:hAnsi="Arial" w:cs="Arial"/>
          <w:sz w:val="24"/>
          <w:szCs w:val="24"/>
        </w:rPr>
        <w:t>)     в пункте 1 Порядка 2 слова «(далее- Порядок и условия)» исключить;</w:t>
      </w:r>
    </w:p>
    <w:p w:rsidR="002B54EF" w:rsidRDefault="00C4287C" w:rsidP="00454D0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4D04">
        <w:rPr>
          <w:rFonts w:ascii="Arial" w:hAnsi="Arial" w:cs="Arial"/>
          <w:sz w:val="24"/>
          <w:szCs w:val="24"/>
        </w:rPr>
        <w:t xml:space="preserve">)     в пункте 1 Порядка 2 после </w:t>
      </w:r>
      <w:r w:rsidR="00BC023D">
        <w:rPr>
          <w:rFonts w:ascii="Arial" w:hAnsi="Arial" w:cs="Arial"/>
          <w:sz w:val="24"/>
          <w:szCs w:val="24"/>
        </w:rPr>
        <w:t>слов:</w:t>
      </w:r>
      <w:r w:rsidR="002B54EF">
        <w:rPr>
          <w:rFonts w:ascii="Arial" w:hAnsi="Arial" w:cs="Arial"/>
          <w:sz w:val="24"/>
          <w:szCs w:val="24"/>
        </w:rPr>
        <w:t xml:space="preserve"> </w:t>
      </w:r>
      <w:r w:rsidR="00454D04">
        <w:rPr>
          <w:rFonts w:ascii="Arial" w:hAnsi="Arial" w:cs="Arial"/>
          <w:sz w:val="24"/>
          <w:szCs w:val="24"/>
        </w:rPr>
        <w:t>«регламентируют процедуру предоставления в аренду муниципального имущества» дополнить словами «включенного в Перечень муниципального имущества»;</w:t>
      </w:r>
    </w:p>
    <w:p w:rsidR="00FE57AB" w:rsidRDefault="00C4287C" w:rsidP="00FE57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4D04">
        <w:rPr>
          <w:rFonts w:ascii="Arial" w:hAnsi="Arial" w:cs="Arial"/>
          <w:sz w:val="24"/>
          <w:szCs w:val="24"/>
        </w:rPr>
        <w:t>)</w:t>
      </w:r>
      <w:r w:rsidR="00B0362F">
        <w:rPr>
          <w:rFonts w:ascii="Arial" w:hAnsi="Arial" w:cs="Arial"/>
          <w:sz w:val="24"/>
          <w:szCs w:val="24"/>
        </w:rPr>
        <w:t xml:space="preserve">    </w:t>
      </w:r>
      <w:r w:rsidR="00FE57AB">
        <w:rPr>
          <w:rFonts w:ascii="Arial" w:hAnsi="Arial" w:cs="Arial"/>
          <w:sz w:val="24"/>
          <w:szCs w:val="24"/>
        </w:rPr>
        <w:t>подпункт а) пункта 10 Порядка 2 читать в новой редакции :</w:t>
      </w:r>
      <w:r w:rsidR="00B0362F">
        <w:rPr>
          <w:rFonts w:ascii="Arial" w:hAnsi="Arial" w:cs="Arial"/>
          <w:sz w:val="24"/>
          <w:szCs w:val="24"/>
        </w:rPr>
        <w:t xml:space="preserve"> </w:t>
      </w:r>
      <w:r w:rsidR="00FE57AB">
        <w:rPr>
          <w:rFonts w:ascii="Arial" w:hAnsi="Arial" w:cs="Arial"/>
          <w:sz w:val="24"/>
          <w:szCs w:val="24"/>
        </w:rPr>
        <w:t xml:space="preserve">«если субъекты малого и среднего предпринимательства, перечислены в </w:t>
      </w:r>
      <w:hyperlink r:id="rId8" w:history="1">
        <w:r w:rsidR="00FE57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="00FE57AB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9" w:history="1">
        <w:r w:rsidR="00FE57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="00FE57AB">
        <w:rPr>
          <w:rFonts w:ascii="Arial" w:hAnsi="Arial" w:cs="Arial"/>
          <w:sz w:val="24"/>
          <w:szCs w:val="24"/>
        </w:rPr>
        <w:t xml:space="preserve"> Федерального закона от 24.07.2007 № 209-ФЗ «</w:t>
      </w:r>
      <w:r w:rsidR="00FE57AB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 w:rsidR="00FE57AB">
        <w:rPr>
          <w:rFonts w:ascii="Arial" w:hAnsi="Arial" w:cs="Arial"/>
          <w:sz w:val="24"/>
          <w:szCs w:val="24"/>
        </w:rPr>
        <w:t xml:space="preserve">, а также указаны в </w:t>
      </w:r>
      <w:hyperlink r:id="rId10" w:history="1">
        <w:r w:rsidR="00FE57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="00FE57AB">
        <w:rPr>
          <w:rFonts w:ascii="Arial" w:hAnsi="Arial" w:cs="Arial"/>
          <w:sz w:val="24"/>
          <w:szCs w:val="24"/>
        </w:rPr>
        <w:t xml:space="preserve"> Федерального закона от 24.07.2007 № 209-ФЗ «</w:t>
      </w:r>
      <w:r w:rsidR="00FE57AB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FE57AB">
        <w:rPr>
          <w:rFonts w:ascii="Arial" w:hAnsi="Arial" w:cs="Arial"/>
          <w:sz w:val="24"/>
          <w:szCs w:val="24"/>
        </w:rPr>
        <w:t xml:space="preserve">государственные фонды поддержки научной, научно-технической, инновационной деятельности, осуществляющие деятельность в форме государственных учреждений.»; </w:t>
      </w:r>
      <w:r w:rsidR="00005BE9">
        <w:rPr>
          <w:rFonts w:ascii="Arial" w:hAnsi="Arial" w:cs="Arial"/>
          <w:sz w:val="24"/>
          <w:szCs w:val="24"/>
        </w:rPr>
        <w:t xml:space="preserve"> </w:t>
      </w:r>
      <w:r w:rsidR="00FE57AB">
        <w:rPr>
          <w:rFonts w:ascii="Arial" w:hAnsi="Arial" w:cs="Arial"/>
          <w:sz w:val="24"/>
          <w:szCs w:val="24"/>
        </w:rPr>
        <w:t xml:space="preserve">  </w:t>
      </w:r>
    </w:p>
    <w:p w:rsidR="00454D04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B74647">
        <w:rPr>
          <w:rFonts w:ascii="Arial" w:hAnsi="Arial" w:cs="Arial"/>
          <w:color w:val="000000"/>
          <w:sz w:val="24"/>
          <w:szCs w:val="24"/>
        </w:rPr>
        <w:t xml:space="preserve">) </w:t>
      </w:r>
      <w:r w:rsidR="00D05812">
        <w:rPr>
          <w:rFonts w:ascii="Arial" w:hAnsi="Arial" w:cs="Arial"/>
          <w:color w:val="000000"/>
          <w:sz w:val="24"/>
          <w:szCs w:val="24"/>
        </w:rPr>
        <w:t xml:space="preserve">в </w:t>
      </w:r>
      <w:r w:rsidR="00BC023D">
        <w:rPr>
          <w:rFonts w:ascii="Arial" w:hAnsi="Arial" w:cs="Arial"/>
          <w:color w:val="000000"/>
          <w:sz w:val="24"/>
          <w:szCs w:val="24"/>
        </w:rPr>
        <w:t xml:space="preserve">пунктах </w:t>
      </w:r>
      <w:r w:rsidR="00B74647">
        <w:rPr>
          <w:rFonts w:ascii="Arial" w:hAnsi="Arial" w:cs="Arial"/>
          <w:color w:val="000000"/>
          <w:sz w:val="24"/>
          <w:szCs w:val="24"/>
        </w:rPr>
        <w:t>3,</w:t>
      </w:r>
      <w:r w:rsidR="00BC023D">
        <w:rPr>
          <w:rFonts w:ascii="Arial" w:hAnsi="Arial" w:cs="Arial"/>
          <w:color w:val="000000"/>
          <w:sz w:val="24"/>
          <w:szCs w:val="24"/>
        </w:rPr>
        <w:t>4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, 6, 7, 9, 14, абзац 2 пункта 5, пункт </w:t>
      </w:r>
      <w:r w:rsidR="00BC023D">
        <w:rPr>
          <w:rFonts w:ascii="Arial" w:hAnsi="Arial" w:cs="Arial"/>
          <w:color w:val="000000"/>
          <w:sz w:val="24"/>
          <w:szCs w:val="24"/>
        </w:rPr>
        <w:t>10, пункт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 12</w:t>
      </w:r>
      <w:r w:rsidR="00D05812">
        <w:rPr>
          <w:rFonts w:ascii="Arial" w:hAnsi="Arial" w:cs="Arial"/>
          <w:color w:val="000000"/>
          <w:sz w:val="24"/>
          <w:szCs w:val="24"/>
        </w:rPr>
        <w:t>,</w:t>
      </w:r>
      <w:r w:rsidR="00D05812" w:rsidRPr="00D05812">
        <w:rPr>
          <w:rFonts w:ascii="Arial" w:hAnsi="Arial" w:cs="Arial"/>
          <w:color w:val="000000"/>
          <w:sz w:val="24"/>
          <w:szCs w:val="24"/>
        </w:rPr>
        <w:t xml:space="preserve"> </w:t>
      </w:r>
      <w:r w:rsidR="00D05812">
        <w:rPr>
          <w:rFonts w:ascii="Arial" w:hAnsi="Arial" w:cs="Arial"/>
          <w:color w:val="000000"/>
          <w:sz w:val="24"/>
          <w:szCs w:val="24"/>
        </w:rPr>
        <w:t xml:space="preserve">абзац 1 пункта </w:t>
      </w:r>
      <w:r w:rsidR="00D05812">
        <w:rPr>
          <w:rFonts w:ascii="Arial" w:hAnsi="Arial" w:cs="Arial"/>
          <w:color w:val="000000"/>
          <w:sz w:val="24"/>
          <w:szCs w:val="24"/>
        </w:rPr>
        <w:t>15, Порядка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 2 </w:t>
      </w:r>
      <w:r w:rsidR="00D05812">
        <w:rPr>
          <w:rFonts w:ascii="Arial" w:hAnsi="Arial" w:cs="Arial"/>
          <w:color w:val="000000"/>
          <w:sz w:val="24"/>
          <w:szCs w:val="24"/>
        </w:rPr>
        <w:t>«(далее-Субъект) после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 слов «субъектам малого и среднего предпринимательства</w:t>
      </w:r>
      <w:r w:rsidR="00B74647">
        <w:rPr>
          <w:rFonts w:ascii="Arial" w:hAnsi="Arial" w:cs="Arial"/>
          <w:color w:val="000000"/>
          <w:sz w:val="24"/>
          <w:szCs w:val="24"/>
        </w:rPr>
        <w:t>»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 дополнить словами «</w:t>
      </w:r>
      <w:r w:rsidR="00BC023D">
        <w:rPr>
          <w:rFonts w:ascii="Arial" w:hAnsi="Arial" w:cs="Arial"/>
          <w:color w:val="000000"/>
          <w:sz w:val="24"/>
          <w:szCs w:val="24"/>
        </w:rPr>
        <w:t>организациям,</w:t>
      </w:r>
      <w:r w:rsidR="00245095">
        <w:rPr>
          <w:rFonts w:ascii="Arial" w:hAnsi="Arial" w:cs="Arial"/>
          <w:color w:val="000000"/>
          <w:sz w:val="24"/>
          <w:szCs w:val="24"/>
        </w:rPr>
        <w:t xml:space="preserve"> </w:t>
      </w:r>
      <w:r w:rsidR="00245095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предпринимательства»;</w:t>
      </w:r>
    </w:p>
    <w:p w:rsidR="00245095" w:rsidRPr="00BA5137" w:rsidRDefault="00C4287C" w:rsidP="006205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45095">
        <w:rPr>
          <w:rFonts w:ascii="Arial" w:hAnsi="Arial" w:cs="Arial"/>
          <w:sz w:val="24"/>
          <w:szCs w:val="24"/>
        </w:rPr>
        <w:t>) в пункте 18 Порядка 2 вместо слов «МСП» читать «малого и среднего предпринимательства</w:t>
      </w:r>
      <w:r w:rsidR="00BC023D">
        <w:rPr>
          <w:rFonts w:ascii="Arial" w:hAnsi="Arial" w:cs="Arial"/>
          <w:sz w:val="24"/>
          <w:szCs w:val="24"/>
        </w:rPr>
        <w:t>».</w:t>
      </w:r>
    </w:p>
    <w:p w:rsidR="007D6714" w:rsidRDefault="00BA5137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3147">
        <w:rPr>
          <w:rFonts w:ascii="Arial" w:hAnsi="Arial" w:cs="Arial"/>
          <w:sz w:val="24"/>
          <w:szCs w:val="24"/>
        </w:rPr>
        <w:t>.Настоящее постановление</w:t>
      </w:r>
      <w:r w:rsidR="007D6714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7D6714" w:rsidRDefault="00BA5137" w:rsidP="00521E9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3147">
        <w:rPr>
          <w:rFonts w:ascii="Arial" w:hAnsi="Arial" w:cs="Arial"/>
          <w:sz w:val="24"/>
          <w:szCs w:val="24"/>
        </w:rPr>
        <w:t>. Опубликовать настоящее постановление</w:t>
      </w:r>
      <w:r w:rsidR="007D6714">
        <w:rPr>
          <w:rFonts w:ascii="Arial" w:hAnsi="Arial" w:cs="Arial"/>
          <w:sz w:val="24"/>
          <w:szCs w:val="24"/>
        </w:rPr>
        <w:t xml:space="preserve"> в Вестнике МО </w:t>
      </w:r>
      <w:r w:rsidR="007D6714">
        <w:rPr>
          <w:rFonts w:ascii="Arial" w:hAnsi="Arial" w:cs="Arial"/>
          <w:color w:val="000000"/>
          <w:sz w:val="24"/>
          <w:szCs w:val="24"/>
        </w:rPr>
        <w:t>«Тихоновка»</w:t>
      </w:r>
      <w:r w:rsidR="007D6714">
        <w:rPr>
          <w:rFonts w:ascii="Arial" w:hAnsi="Arial" w:cs="Arial"/>
          <w:sz w:val="24"/>
          <w:szCs w:val="24"/>
        </w:rPr>
        <w:t xml:space="preserve"> и разместить на </w:t>
      </w:r>
      <w:r w:rsidR="00953147">
        <w:rPr>
          <w:rFonts w:ascii="Arial" w:hAnsi="Arial" w:cs="Arial"/>
          <w:sz w:val="24"/>
          <w:szCs w:val="24"/>
        </w:rPr>
        <w:t xml:space="preserve">официальном </w:t>
      </w:r>
      <w:r w:rsidR="007D6714">
        <w:rPr>
          <w:rFonts w:ascii="Arial" w:hAnsi="Arial" w:cs="Arial"/>
          <w:sz w:val="24"/>
          <w:szCs w:val="24"/>
        </w:rPr>
        <w:t xml:space="preserve">сайте </w:t>
      </w:r>
      <w:r w:rsidR="007D6714">
        <w:rPr>
          <w:rFonts w:ascii="Arial" w:hAnsi="Arial" w:cs="Arial"/>
          <w:color w:val="000000"/>
          <w:sz w:val="24"/>
          <w:szCs w:val="24"/>
        </w:rPr>
        <w:t>муниципального образования «Боханский район»</w:t>
      </w:r>
      <w:r w:rsidR="007D6714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7D6714" w:rsidRDefault="007D6714" w:rsidP="009531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6C57" w:rsidRDefault="00E66C57" w:rsidP="009531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023D" w:rsidRDefault="00953147" w:rsidP="001342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6714">
        <w:rPr>
          <w:rFonts w:ascii="Arial" w:hAnsi="Arial" w:cs="Arial"/>
          <w:sz w:val="24"/>
          <w:szCs w:val="24"/>
        </w:rPr>
        <w:t>МО «Тихоновка»</w:t>
      </w:r>
    </w:p>
    <w:p w:rsidR="00953147" w:rsidRPr="0013424E" w:rsidRDefault="007D6714" w:rsidP="001342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</w:t>
      </w:r>
      <w:r w:rsidR="0013424E">
        <w:rPr>
          <w:rFonts w:ascii="Arial" w:hAnsi="Arial" w:cs="Arial"/>
          <w:sz w:val="24"/>
          <w:szCs w:val="24"/>
        </w:rPr>
        <w:t>а</w:t>
      </w:r>
    </w:p>
    <w:p w:rsidR="00D05812" w:rsidRDefault="00D05812" w:rsidP="00953147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lastRenderedPageBreak/>
        <w:t>Приложение N 1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62053A" w:rsidRDefault="007D6714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62053A" w:rsidP="0095314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редак</w:t>
      </w:r>
      <w:proofErr w:type="spellEnd"/>
      <w:r>
        <w:rPr>
          <w:rFonts w:ascii="Courier New" w:hAnsi="Courier New" w:cs="Courier New"/>
        </w:rPr>
        <w:t>. 28.11.2019 г. № 74)</w:t>
      </w:r>
    </w:p>
    <w:p w:rsidR="007D6714" w:rsidRDefault="007D6714" w:rsidP="009531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7D6714" w:rsidRPr="00D56BA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Par40"/>
      <w:bookmarkEnd w:id="1"/>
      <w:r w:rsidRPr="00D56BA4">
        <w:rPr>
          <w:rFonts w:ascii="Arial" w:hAnsi="Arial" w:cs="Arial"/>
          <w:b/>
          <w:sz w:val="24"/>
          <w:szCs w:val="24"/>
        </w:rPr>
        <w:t xml:space="preserve">Порядок формирования, ведения, ежегодного дополнения и опубликования </w:t>
      </w:r>
      <w:r w:rsidR="00D56BA4">
        <w:rPr>
          <w:rFonts w:ascii="Arial" w:hAnsi="Arial" w:cs="Arial"/>
          <w:b/>
          <w:sz w:val="24"/>
          <w:szCs w:val="24"/>
        </w:rPr>
        <w:t>Переч</w:t>
      </w:r>
      <w:r w:rsidR="00D56BA4" w:rsidRPr="00D56BA4">
        <w:rPr>
          <w:rFonts w:ascii="Arial" w:hAnsi="Arial" w:cs="Arial"/>
          <w:b/>
          <w:sz w:val="24"/>
          <w:szCs w:val="24"/>
        </w:rPr>
        <w:t>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7D6714" w:rsidRPr="00521E9C" w:rsidRDefault="007D6714" w:rsidP="00521E9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532454" w:rsidRPr="00521E9C">
        <w:rPr>
          <w:rFonts w:ascii="Arial" w:hAnsi="Arial" w:cs="Arial"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21E9C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Pr="00521E9C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 w:rsidRPr="00521E9C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</w:t>
      </w:r>
      <w:r>
        <w:rPr>
          <w:rFonts w:ascii="Arial" w:hAnsi="Arial" w:cs="Arial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Цели создания и основные принципы формирования,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ведения, ежегодного дополнения и опубликования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Перечень представляет собой реестр объектов муниципального имущества муниципального образования «Тихоновка»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C4287C" w:rsidRPr="00C4287C">
        <w:rPr>
          <w:rFonts w:ascii="Arial" w:hAnsi="Arial" w:cs="Arial"/>
          <w:sz w:val="24"/>
          <w:szCs w:val="24"/>
        </w:rPr>
        <w:t xml:space="preserve"> </w:t>
      </w:r>
      <w:r w:rsidR="00C4287C">
        <w:rPr>
          <w:rFonts w:ascii="Arial" w:hAnsi="Arial" w:cs="Arial"/>
          <w:sz w:val="24"/>
          <w:szCs w:val="24"/>
        </w:rPr>
        <w:t>а также может быть отчуждено на возмездной основе субъектов малого и среднего предпринимательства</w:t>
      </w:r>
      <w:r>
        <w:rPr>
          <w:rFonts w:ascii="Arial" w:hAnsi="Arial" w:cs="Arial"/>
          <w:color w:val="000000"/>
          <w:sz w:val="24"/>
          <w:szCs w:val="24"/>
        </w:rPr>
        <w:t xml:space="preserve"> и о внесении изменений в отдельные законодательные акты Российской Федерации» и в случаях, указанных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в подпунктах 6,8, и 9 пункта 2 статьи 39.3 Земельного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 Формирование Перечня осуществляется в целях: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2.2.1. Предоставление имущества, принадлежащего на праве собственности муниципальному образованию «Тихоновка»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2.2.2. Расширения доступности субъектам малого и среднего предпринимательства к информации об имуществе, принадлежащем на праве собственности муниципальному образованию «Тихоновка»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муниципального образования «Тихоновка»</w:t>
      </w:r>
      <w:r>
        <w:rPr>
          <w:rFonts w:ascii="Arial" w:hAnsi="Arial" w:cs="Arial"/>
          <w:color w:val="000000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2.2.4. Повышения эффективности управления муниципальным имуществом, находящимся в собственности муниципальному образованию «Тихоновка».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AC4E80" w:rsidRDefault="000652DD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2.3.3. 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</w:t>
      </w:r>
      <w:r w:rsidR="00AC1A92">
        <w:rPr>
          <w:rFonts w:ascii="Arial" w:hAnsi="Arial" w:cs="Arial"/>
          <w:color w:val="000000"/>
          <w:sz w:val="24"/>
          <w:szCs w:val="24"/>
        </w:rPr>
        <w:t>орган</w:t>
      </w:r>
      <w:r w:rsidR="00AC4E80">
        <w:rPr>
          <w:rFonts w:ascii="Arial" w:hAnsi="Arial" w:cs="Arial"/>
          <w:color w:val="000000"/>
          <w:sz w:val="24"/>
          <w:szCs w:val="24"/>
        </w:rPr>
        <w:t>а</w:t>
      </w:r>
      <w:r w:rsidR="00AC1A92">
        <w:rPr>
          <w:rFonts w:ascii="Arial" w:hAnsi="Arial" w:cs="Arial"/>
          <w:color w:val="000000"/>
          <w:sz w:val="24"/>
          <w:szCs w:val="24"/>
        </w:rPr>
        <w:t>м</w:t>
      </w:r>
      <w:r w:rsidR="00AC4E80">
        <w:rPr>
          <w:rFonts w:ascii="Arial" w:hAnsi="Arial" w:cs="Arial"/>
          <w:color w:val="000000"/>
          <w:sz w:val="24"/>
          <w:szCs w:val="24"/>
        </w:rPr>
        <w:t>и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="00AC4E80">
        <w:rPr>
          <w:rFonts w:ascii="Arial" w:hAnsi="Arial" w:cs="Arial"/>
          <w:color w:val="000000"/>
          <w:sz w:val="24"/>
          <w:szCs w:val="24"/>
        </w:rPr>
        <w:t>.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Перечень, изменения и ежегодное дополнение в него утверждаются решением Думы м</w:t>
      </w:r>
      <w:r>
        <w:rPr>
          <w:rFonts w:ascii="Arial" w:hAnsi="Arial" w:cs="Arial"/>
          <w:sz w:val="24"/>
          <w:szCs w:val="24"/>
        </w:rPr>
        <w:t>униципального образования «Тихоновка»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3.3. Ведение Перечня осуществляется </w:t>
      </w:r>
      <w:r w:rsidR="00EB6790">
        <w:rPr>
          <w:rFonts w:ascii="Arial" w:hAnsi="Arial" w:cs="Arial"/>
          <w:color w:val="000000"/>
          <w:sz w:val="24"/>
          <w:szCs w:val="24"/>
        </w:rPr>
        <w:t xml:space="preserve">финансовым отделом администрации муниципального образования «Тихоновка» (Далее -уполномоченный </w:t>
      </w:r>
      <w:r w:rsidR="00BC023D">
        <w:rPr>
          <w:rFonts w:ascii="Arial" w:hAnsi="Arial" w:cs="Arial"/>
          <w:color w:val="000000"/>
          <w:sz w:val="24"/>
          <w:szCs w:val="24"/>
        </w:rPr>
        <w:t>орган) в</w:t>
      </w:r>
      <w:r>
        <w:rPr>
          <w:rFonts w:ascii="Arial" w:hAnsi="Arial" w:cs="Arial"/>
          <w:color w:val="000000"/>
          <w:sz w:val="24"/>
          <w:szCs w:val="24"/>
        </w:rPr>
        <w:t xml:space="preserve"> электронной форме.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В Перечень вносятся сведения об имуществе, соответствующем следующим критериям: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.3. Имущество не является объектом религиозного назначения.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3.4.6</w:t>
      </w:r>
      <w:r w:rsidR="007D6714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3.4.7</w:t>
      </w:r>
      <w:r w:rsidR="007D6714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 Виды имущества, включаемые в Перечень: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 w:rsidR="007D6714">
        <w:rPr>
          <w:rFonts w:ascii="Arial" w:hAnsi="Arial" w:cs="Arial"/>
          <w:color w:val="000000"/>
          <w:sz w:val="24"/>
          <w:szCs w:val="24"/>
        </w:rPr>
        <w:t>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 w:rsidR="007D6714">
        <w:rPr>
          <w:rFonts w:ascii="Arial" w:hAnsi="Arial" w:cs="Arial"/>
          <w:color w:val="000000"/>
          <w:sz w:val="24"/>
          <w:szCs w:val="24"/>
        </w:rPr>
        <w:t>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7D6714" w:rsidRPr="00D12259" w:rsidRDefault="00E57231" w:rsidP="00BC023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.4. Земельные участки, в том числе из состава земель сельскохозяйственного назначения.</w:t>
      </w:r>
      <w:r w:rsidR="004058D2" w:rsidRPr="004058D2">
        <w:rPr>
          <w:rFonts w:ascii="Arial" w:hAnsi="Arial" w:cs="Arial"/>
          <w:color w:val="000000"/>
          <w:sz w:val="24"/>
          <w:szCs w:val="24"/>
        </w:rPr>
        <w:t xml:space="preserve"> </w:t>
      </w:r>
      <w:r w:rsidR="004058D2">
        <w:rPr>
          <w:rFonts w:ascii="Arial" w:hAnsi="Arial" w:cs="Arial"/>
          <w:color w:val="000000"/>
          <w:sz w:val="24"/>
          <w:szCs w:val="24"/>
        </w:rPr>
        <w:t xml:space="preserve">В Перечень не включаются земельные </w:t>
      </w:r>
      <w:r w:rsidR="004058D2">
        <w:rPr>
          <w:rFonts w:ascii="Arial" w:hAnsi="Arial" w:cs="Arial"/>
          <w:color w:val="000000"/>
          <w:sz w:val="24"/>
          <w:szCs w:val="24"/>
        </w:rPr>
        <w:lastRenderedPageBreak/>
        <w:t>участки, предусмотренные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r w:rsidR="007D6714">
        <w:rPr>
          <w:rFonts w:ascii="Arial" w:hAnsi="Arial" w:cs="Arial"/>
          <w:color w:val="000000"/>
          <w:sz w:val="24"/>
          <w:szCs w:val="24"/>
        </w:rPr>
        <w:t>.6. Инвестиционные площадки.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</w:t>
      </w:r>
      <w:r w:rsidR="007D6714">
        <w:rPr>
          <w:rFonts w:ascii="Arial" w:hAnsi="Arial" w:cs="Arial"/>
          <w:color w:val="000000"/>
          <w:sz w:val="24"/>
          <w:szCs w:val="24"/>
        </w:rPr>
        <w:t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Думы 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 основе предложений администрации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, коллегиального органа по обеспечению взаимодействия исполнительных органов государственной власти Иркутской области с территориальным органом </w:t>
      </w:r>
      <w:proofErr w:type="spellStart"/>
      <w:r w:rsidR="007D6714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="007D6714">
        <w:rPr>
          <w:rFonts w:ascii="Arial" w:hAnsi="Arial" w:cs="Arial"/>
          <w:color w:val="000000"/>
          <w:sz w:val="24"/>
          <w:szCs w:val="24"/>
        </w:rPr>
        <w:t xml:space="preserve"> в Иркутской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>. Рассмотрение уполномоченным органом предложений, поступивши</w:t>
      </w:r>
      <w:r w:rsidR="0013424E">
        <w:rPr>
          <w:rFonts w:ascii="Arial" w:hAnsi="Arial" w:cs="Arial"/>
          <w:color w:val="000000"/>
          <w:sz w:val="24"/>
          <w:szCs w:val="24"/>
        </w:rPr>
        <w:t>х от лиц, указанных в пункте 3.6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.1. О подготовке проекта нормативного правового акта </w:t>
      </w:r>
      <w:r w:rsidR="00C4287C">
        <w:rPr>
          <w:rFonts w:ascii="Arial" w:hAnsi="Arial" w:cs="Arial"/>
          <w:color w:val="000000"/>
          <w:sz w:val="24"/>
          <w:szCs w:val="24"/>
        </w:rPr>
        <w:t>Думы</w:t>
      </w:r>
      <w:r w:rsidR="004058D2">
        <w:rPr>
          <w:rFonts w:ascii="Arial" w:hAnsi="Arial" w:cs="Arial"/>
          <w:color w:val="000000"/>
          <w:sz w:val="24"/>
          <w:szCs w:val="24"/>
        </w:rPr>
        <w:t xml:space="preserve"> </w:t>
      </w:r>
      <w:r w:rsidR="007D6714">
        <w:rPr>
          <w:rFonts w:ascii="Arial" w:hAnsi="Arial" w:cs="Arial"/>
          <w:color w:val="000000"/>
          <w:sz w:val="24"/>
          <w:szCs w:val="24"/>
        </w:rPr>
        <w:t>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о включении сведений об имуществе, в отношении которого по</w:t>
      </w:r>
      <w:r w:rsidR="003039FA">
        <w:rPr>
          <w:rFonts w:ascii="Arial" w:hAnsi="Arial" w:cs="Arial"/>
          <w:color w:val="000000"/>
          <w:sz w:val="24"/>
          <w:szCs w:val="24"/>
        </w:rPr>
        <w:t>ступило предложение, в Перечень.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>.2. О подготовке проекта нормативно</w:t>
      </w:r>
      <w:r w:rsidR="00C4287C">
        <w:rPr>
          <w:rFonts w:ascii="Arial" w:hAnsi="Arial" w:cs="Arial"/>
          <w:color w:val="000000"/>
          <w:sz w:val="24"/>
          <w:szCs w:val="24"/>
        </w:rPr>
        <w:t xml:space="preserve">го правового акта Думы 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</w:t>
      </w:r>
      <w:r w:rsidR="00C4287C">
        <w:rPr>
          <w:rFonts w:ascii="Arial" w:hAnsi="Arial" w:cs="Arial"/>
          <w:sz w:val="24"/>
          <w:szCs w:val="24"/>
        </w:rPr>
        <w:t>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об исключении сведений об имуществе, в отношении которого по</w:t>
      </w:r>
      <w:r w:rsidR="003039FA">
        <w:rPr>
          <w:rFonts w:ascii="Arial" w:hAnsi="Arial" w:cs="Arial"/>
          <w:color w:val="000000"/>
          <w:sz w:val="24"/>
          <w:szCs w:val="24"/>
        </w:rPr>
        <w:t>ступило предложение, из Перечня.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7D6714">
        <w:rPr>
          <w:rFonts w:ascii="Arial" w:hAnsi="Arial" w:cs="Arial"/>
          <w:color w:val="000000"/>
          <w:sz w:val="24"/>
          <w:szCs w:val="24"/>
        </w:rPr>
        <w:t>.3. Об отказе в учете предложений.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</w:t>
      </w:r>
      <w:r w:rsidR="007D6714">
        <w:rPr>
          <w:rFonts w:ascii="Arial" w:hAnsi="Arial" w:cs="Arial"/>
          <w:color w:val="000000"/>
          <w:sz w:val="24"/>
          <w:szCs w:val="24"/>
        </w:rPr>
        <w:t>. Подготовка соответствующих нормативных правовых актов</w:t>
      </w:r>
      <w:r w:rsidR="0013424E">
        <w:rPr>
          <w:rFonts w:ascii="Arial" w:hAnsi="Arial" w:cs="Arial"/>
          <w:color w:val="000000"/>
          <w:sz w:val="24"/>
          <w:szCs w:val="24"/>
        </w:rPr>
        <w:t>, перечисленных в подпунктах 3.7.1, 3.7.2 пункта 3.7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настоящего порядка, осуществляется уполномоченным органом м</w:t>
      </w:r>
      <w:r w:rsidR="007D6714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в течение 30 календарных дней со дня принятия уполномоченным органом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соответствующего решения.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3.9.</w:t>
      </w:r>
      <w:r w:rsidR="007D6714">
        <w:rPr>
          <w:rFonts w:ascii="Arial" w:hAnsi="Arial" w:cs="Arial"/>
          <w:color w:val="000000"/>
          <w:sz w:val="24"/>
          <w:szCs w:val="24"/>
        </w:rPr>
        <w:t>1. Имущество не соответствует критериям, установленным пунктом 3.5 настоящего Порядка.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7D6714">
        <w:rPr>
          <w:rFonts w:ascii="Arial" w:hAnsi="Arial" w:cs="Arial"/>
          <w:color w:val="000000"/>
          <w:sz w:val="24"/>
          <w:szCs w:val="24"/>
        </w:rPr>
        <w:t>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3.10</w:t>
      </w:r>
      <w:r w:rsidR="007D6714">
        <w:rPr>
          <w:rFonts w:ascii="Arial" w:hAnsi="Arial" w:cs="Arial"/>
          <w:color w:val="000000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 Сведения о муниципальном имуществе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могут быть исключены из Перечня, если: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.1. В течение 2 лет со дня включения сведений о муниципальном имуществе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>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4287C">
        <w:rPr>
          <w:rFonts w:ascii="Arial" w:hAnsi="Arial" w:cs="Arial"/>
          <w:color w:val="000000"/>
          <w:sz w:val="24"/>
          <w:szCs w:val="24"/>
        </w:rPr>
        <w:t>исключена.</w:t>
      </w:r>
    </w:p>
    <w:p w:rsidR="007D6714" w:rsidRDefault="00E57231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3.11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.4. Право собственности </w:t>
      </w:r>
      <w:r w:rsidR="007D6714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7D6714">
        <w:rPr>
          <w:rFonts w:ascii="Arial" w:hAnsi="Arial" w:cs="Arial"/>
          <w:color w:val="000000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4.Опубликование Перечня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D6714" w:rsidRPr="00D56BA4" w:rsidRDefault="00D56BA4" w:rsidP="0095314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6BA4">
        <w:rPr>
          <w:rFonts w:ascii="Arial" w:hAnsi="Arial" w:cs="Arial"/>
          <w:b/>
          <w:sz w:val="24"/>
          <w:szCs w:val="24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BC023D" w:rsidRPr="00D56BA4">
        <w:rPr>
          <w:rFonts w:ascii="Arial" w:hAnsi="Arial" w:cs="Arial"/>
          <w:b/>
          <w:sz w:val="24"/>
          <w:szCs w:val="24"/>
        </w:rPr>
        <w:t>среднего)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7D6714" w:rsidTr="007D6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Площадь, </w:t>
            </w:r>
          </w:p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Кадастровый (условный) номер </w:t>
            </w:r>
          </w:p>
        </w:tc>
      </w:tr>
      <w:tr w:rsidR="007D6714" w:rsidTr="007D6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4" w:rsidRDefault="007D6714" w:rsidP="00953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«Тихоновка»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48 от «26» июня 2019г.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и условия предоставления в аренду муниципального имущества,</w:t>
      </w:r>
      <w:r w:rsidR="004058D2">
        <w:rPr>
          <w:rFonts w:ascii="Arial" w:hAnsi="Arial" w:cs="Arial"/>
          <w:b/>
          <w:sz w:val="24"/>
          <w:szCs w:val="24"/>
        </w:rPr>
        <w:t xml:space="preserve"> включенного в Перечень муниципального имущества, </w:t>
      </w:r>
      <w:r>
        <w:rPr>
          <w:rFonts w:ascii="Arial" w:hAnsi="Arial" w:cs="Arial"/>
          <w:b/>
          <w:sz w:val="24"/>
          <w:szCs w:val="24"/>
        </w:rPr>
        <w:t xml:space="preserve"> свободного от прав третьих лиц </w:t>
      </w:r>
      <w:r w:rsidR="00761E4A" w:rsidRPr="00761E4A">
        <w:rPr>
          <w:rFonts w:ascii="Arial" w:hAnsi="Arial" w:cs="Arial"/>
          <w:b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61E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Настоящие Порядок и условия предоставления в аренду муниципального имущества, включенного в Перечень муниципального имущества, </w:t>
      </w:r>
      <w:r w:rsidR="00761E4A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регламентируют процедуру предоставления в аренду муниципального имущества, </w:t>
      </w:r>
      <w:r w:rsidR="003E4653">
        <w:rPr>
          <w:rFonts w:ascii="Arial" w:hAnsi="Arial" w:cs="Arial"/>
          <w:sz w:val="24"/>
          <w:szCs w:val="24"/>
        </w:rPr>
        <w:t xml:space="preserve">включенного в Перечень муниципального </w:t>
      </w:r>
      <w:r w:rsidR="00BC023D">
        <w:rPr>
          <w:rFonts w:ascii="Arial" w:hAnsi="Arial" w:cs="Arial"/>
          <w:sz w:val="24"/>
          <w:szCs w:val="24"/>
        </w:rPr>
        <w:t>имущества, свободного</w:t>
      </w:r>
      <w:r>
        <w:rPr>
          <w:rFonts w:ascii="Arial" w:hAnsi="Arial" w:cs="Arial"/>
          <w:sz w:val="24"/>
          <w:szCs w:val="24"/>
        </w:rPr>
        <w:t xml:space="preserve"> от прав третьих лиц (за исключением </w:t>
      </w:r>
      <w:r>
        <w:rPr>
          <w:rFonts w:ascii="Arial" w:hAnsi="Arial" w:cs="Arial"/>
          <w:sz w:val="24"/>
          <w:szCs w:val="24"/>
        </w:rPr>
        <w:lastRenderedPageBreak/>
        <w:t>имущественных прав субъектов малого и среднего предпринимательства) (далее - муниципальное имущество).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</w:t>
      </w:r>
      <w:r w:rsidR="00761E4A">
        <w:rPr>
          <w:rFonts w:ascii="Arial" w:hAnsi="Arial" w:cs="Arial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Арендодателем по договорам аренды является администрация Муниципального образования «Тихоновка» (далее - администрация).</w:t>
      </w:r>
    </w:p>
    <w:p w:rsidR="00261A3C" w:rsidRDefault="007D6714" w:rsidP="00261A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</w:t>
      </w:r>
      <w:r w:rsidR="003E4653">
        <w:rPr>
          <w:rFonts w:ascii="Arial" w:hAnsi="Arial" w:cs="Arial"/>
          <w:sz w:val="24"/>
          <w:szCs w:val="24"/>
        </w:rPr>
        <w:t>ой Федерации"</w:t>
      </w:r>
      <w:r w:rsidR="00261A3C">
        <w:rPr>
          <w:rFonts w:ascii="Arial" w:hAnsi="Arial" w:cs="Arial"/>
          <w:sz w:val="24"/>
          <w:szCs w:val="24"/>
        </w:rPr>
        <w:t>,</w:t>
      </w:r>
      <w:r w:rsidR="003E4653">
        <w:rPr>
          <w:rFonts w:ascii="Arial" w:hAnsi="Arial" w:cs="Arial"/>
          <w:sz w:val="24"/>
          <w:szCs w:val="24"/>
        </w:rPr>
        <w:t xml:space="preserve"> </w:t>
      </w:r>
      <w:r w:rsidR="00261A3C">
        <w:rPr>
          <w:rFonts w:ascii="Arial" w:hAnsi="Arial" w:cs="Arial"/>
          <w:color w:val="000000"/>
          <w:sz w:val="24"/>
          <w:szCs w:val="24"/>
        </w:rPr>
        <w:t xml:space="preserve">организациям </w:t>
      </w:r>
      <w:r w:rsidR="00261A3C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предпринимательства.</w:t>
      </w:r>
    </w:p>
    <w:p w:rsidR="007D6714" w:rsidRDefault="00261A3C" w:rsidP="00261A3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4653">
        <w:rPr>
          <w:rFonts w:ascii="Arial" w:hAnsi="Arial" w:cs="Arial"/>
          <w:sz w:val="24"/>
          <w:szCs w:val="24"/>
        </w:rPr>
        <w:t>(далее - Субъект)</w:t>
      </w:r>
      <w:r>
        <w:rPr>
          <w:rFonts w:ascii="Arial" w:hAnsi="Arial" w:cs="Arial"/>
          <w:sz w:val="24"/>
          <w:szCs w:val="24"/>
        </w:rPr>
        <w:t>.</w:t>
      </w:r>
      <w:r w:rsidR="003E4653">
        <w:rPr>
          <w:rFonts w:ascii="Arial" w:hAnsi="Arial" w:cs="Arial"/>
          <w:sz w:val="24"/>
          <w:szCs w:val="24"/>
        </w:rPr>
        <w:t xml:space="preserve"> </w:t>
      </w:r>
      <w:r w:rsidR="007D6714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="007D67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="007D6714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="007D67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="007D6714"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 w:rsidR="007D6714">
        <w:rPr>
          <w:rFonts w:ascii="Arial" w:hAnsi="Arial" w:cs="Arial"/>
          <w:sz w:val="24"/>
          <w:szCs w:val="24"/>
        </w:rPr>
        <w:t xml:space="preserve">, а также указанным в </w:t>
      </w:r>
      <w:hyperlink r:id="rId15" w:history="1">
        <w:r w:rsidR="007D67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="007D6714"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7D6714">
        <w:rPr>
          <w:rFonts w:ascii="Arial" w:hAnsi="Arial" w:cs="Arial"/>
          <w:sz w:val="24"/>
          <w:szCs w:val="24"/>
        </w:rPr>
        <w:t>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</w:t>
      </w:r>
      <w:r w:rsidR="00E836A4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="00E836A4" w:rsidRPr="00E836A4">
        <w:rPr>
          <w:rFonts w:ascii="Arial" w:hAnsi="Arial" w:cs="Arial"/>
          <w:color w:val="000000"/>
          <w:sz w:val="24"/>
          <w:szCs w:val="24"/>
        </w:rPr>
        <w:t xml:space="preserve"> </w:t>
      </w:r>
      <w:r w:rsidR="00E836A4">
        <w:rPr>
          <w:rFonts w:ascii="Arial" w:hAnsi="Arial" w:cs="Arial"/>
          <w:color w:val="000000"/>
          <w:sz w:val="24"/>
          <w:szCs w:val="24"/>
        </w:rPr>
        <w:t xml:space="preserve">организациям </w:t>
      </w:r>
      <w:r w:rsidR="00E836A4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</w:t>
      </w:r>
      <w:r w:rsidR="003E4653" w:rsidRPr="003E4653">
        <w:rPr>
          <w:rFonts w:ascii="Arial" w:hAnsi="Arial" w:cs="Arial"/>
          <w:color w:val="000000"/>
          <w:sz w:val="24"/>
          <w:szCs w:val="24"/>
        </w:rPr>
        <w:t xml:space="preserve"> </w:t>
      </w:r>
      <w:r w:rsidR="00BC023D">
        <w:rPr>
          <w:rFonts w:ascii="Arial" w:hAnsi="Arial" w:cs="Arial"/>
          <w:color w:val="000000"/>
          <w:sz w:val="24"/>
          <w:szCs w:val="24"/>
        </w:rPr>
        <w:t>организаций,</w:t>
      </w:r>
      <w:r w:rsidR="003E4653">
        <w:rPr>
          <w:rFonts w:ascii="Arial" w:hAnsi="Arial" w:cs="Arial"/>
          <w:color w:val="000000"/>
          <w:sz w:val="24"/>
          <w:szCs w:val="24"/>
        </w:rPr>
        <w:t xml:space="preserve"> </w:t>
      </w:r>
      <w:r w:rsidR="003E4653">
        <w:rPr>
          <w:rFonts w:ascii="Arial" w:hAnsi="Arial" w:cs="Arial"/>
          <w:sz w:val="24"/>
          <w:szCs w:val="24"/>
        </w:rPr>
        <w:t xml:space="preserve">образующих инфраструктуру поддержки субъектов малого и среднего </w:t>
      </w:r>
      <w:r w:rsidR="003E4653">
        <w:rPr>
          <w:rFonts w:ascii="Arial" w:hAnsi="Arial" w:cs="Arial"/>
          <w:sz w:val="24"/>
          <w:szCs w:val="24"/>
        </w:rPr>
        <w:lastRenderedPageBreak/>
        <w:t>предпринимательства,</w:t>
      </w:r>
      <w:r>
        <w:rPr>
          <w:rFonts w:ascii="Arial" w:hAnsi="Arial" w:cs="Arial"/>
          <w:sz w:val="24"/>
          <w:szCs w:val="24"/>
        </w:rPr>
        <w:t xml:space="preserve"> имеющих право на заключение договора без проведения торгов, имущество предоставляется субъекту малого и среднего предпринимательства,</w:t>
      </w:r>
      <w:r w:rsidR="003E4653" w:rsidRPr="003E4653">
        <w:rPr>
          <w:rFonts w:ascii="Arial" w:hAnsi="Arial" w:cs="Arial"/>
          <w:color w:val="000000"/>
          <w:sz w:val="24"/>
          <w:szCs w:val="24"/>
        </w:rPr>
        <w:t xml:space="preserve"> </w:t>
      </w:r>
      <w:r w:rsidR="00BC023D">
        <w:rPr>
          <w:rFonts w:ascii="Arial" w:hAnsi="Arial" w:cs="Arial"/>
          <w:color w:val="000000"/>
          <w:sz w:val="24"/>
          <w:szCs w:val="24"/>
        </w:rPr>
        <w:t>организациям,</w:t>
      </w:r>
      <w:r w:rsidR="003E4653">
        <w:rPr>
          <w:rFonts w:ascii="Arial" w:hAnsi="Arial" w:cs="Arial"/>
          <w:color w:val="000000"/>
          <w:sz w:val="24"/>
          <w:szCs w:val="24"/>
        </w:rPr>
        <w:t xml:space="preserve"> </w:t>
      </w:r>
      <w:r w:rsidR="003E4653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предпринимательства,</w:t>
      </w:r>
      <w:r>
        <w:rPr>
          <w:rFonts w:ascii="Arial" w:hAnsi="Arial" w:cs="Arial"/>
          <w:sz w:val="24"/>
          <w:szCs w:val="24"/>
        </w:rPr>
        <w:t xml:space="preserve"> предложение которого поступило раньше.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случае если указанный субъект малого и среднего предпринимательства</w:t>
      </w:r>
      <w:r w:rsidR="003E46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4653"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E836A4">
        <w:rPr>
          <w:rFonts w:ascii="Arial" w:hAnsi="Arial" w:cs="Arial"/>
          <w:sz w:val="24"/>
          <w:szCs w:val="24"/>
        </w:rPr>
        <w:t>образующая</w:t>
      </w:r>
      <w:r w:rsidR="003E4653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</w:t>
      </w:r>
      <w:r w:rsidR="00E836A4">
        <w:rPr>
          <w:rFonts w:ascii="Arial" w:hAnsi="Arial" w:cs="Arial"/>
          <w:sz w:val="24"/>
          <w:szCs w:val="24"/>
        </w:rPr>
        <w:t xml:space="preserve"> и среднего предпринимательства, </w:t>
      </w:r>
      <w:r w:rsidR="00E836A4">
        <w:rPr>
          <w:rFonts w:ascii="Arial" w:hAnsi="Arial" w:cs="Arial"/>
          <w:color w:val="000000"/>
          <w:sz w:val="24"/>
          <w:szCs w:val="24"/>
        </w:rPr>
        <w:t xml:space="preserve">организации </w:t>
      </w:r>
      <w:r w:rsidR="00E836A4">
        <w:rPr>
          <w:rFonts w:ascii="Arial" w:hAnsi="Arial" w:cs="Arial"/>
          <w:sz w:val="24"/>
          <w:szCs w:val="24"/>
        </w:rPr>
        <w:t xml:space="preserve">образующей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</w:t>
      </w:r>
      <w:r w:rsidR="00E836A4">
        <w:rPr>
          <w:rFonts w:ascii="Arial" w:hAnsi="Arial" w:cs="Arial"/>
          <w:sz w:val="24"/>
          <w:szCs w:val="24"/>
        </w:rPr>
        <w:t>,</w:t>
      </w:r>
      <w:r w:rsidR="00E836A4" w:rsidRPr="00E836A4">
        <w:rPr>
          <w:rFonts w:ascii="Arial" w:hAnsi="Arial" w:cs="Arial"/>
          <w:color w:val="000000"/>
          <w:sz w:val="24"/>
          <w:szCs w:val="24"/>
        </w:rPr>
        <w:t xml:space="preserve"> </w:t>
      </w:r>
      <w:r w:rsidR="00BC023D">
        <w:rPr>
          <w:rFonts w:ascii="Arial" w:hAnsi="Arial" w:cs="Arial"/>
          <w:color w:val="000000"/>
          <w:sz w:val="24"/>
          <w:szCs w:val="24"/>
        </w:rPr>
        <w:t>организациями,</w:t>
      </w:r>
      <w:r w:rsidR="00E836A4">
        <w:rPr>
          <w:rFonts w:ascii="Arial" w:hAnsi="Arial" w:cs="Arial"/>
          <w:color w:val="000000"/>
          <w:sz w:val="24"/>
          <w:szCs w:val="24"/>
        </w:rPr>
        <w:t xml:space="preserve"> </w:t>
      </w:r>
      <w:r w:rsidR="00E836A4">
        <w:rPr>
          <w:rFonts w:ascii="Arial" w:hAnsi="Arial" w:cs="Arial"/>
          <w:sz w:val="24"/>
          <w:szCs w:val="24"/>
        </w:rPr>
        <w:t>образующими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3E4653" w:rsidRDefault="007D6714" w:rsidP="00BC023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E4653">
        <w:rPr>
          <w:rFonts w:ascii="Arial" w:hAnsi="Arial" w:cs="Arial"/>
          <w:sz w:val="24"/>
          <w:szCs w:val="24"/>
        </w:rPr>
        <w:t xml:space="preserve"> субъекты малого и среднего предпринимательства, перечислены в </w:t>
      </w:r>
      <w:hyperlink r:id="rId17" w:history="1">
        <w:r w:rsidR="003E46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="003E4653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8" w:history="1">
        <w:r w:rsidR="003E46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="003E4653">
        <w:rPr>
          <w:rFonts w:ascii="Arial" w:hAnsi="Arial" w:cs="Arial"/>
          <w:sz w:val="24"/>
          <w:szCs w:val="24"/>
        </w:rPr>
        <w:t xml:space="preserve"> Федерального закона от 24.07.2007 № 209-ФЗ «</w:t>
      </w:r>
      <w:r w:rsidR="003E4653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 w:rsidR="003E4653">
        <w:rPr>
          <w:rFonts w:ascii="Arial" w:hAnsi="Arial" w:cs="Arial"/>
          <w:sz w:val="24"/>
          <w:szCs w:val="24"/>
        </w:rPr>
        <w:t xml:space="preserve">, а также указаны в </w:t>
      </w:r>
      <w:hyperlink r:id="rId19" w:history="1">
        <w:r w:rsidR="003E46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="003E4653">
        <w:rPr>
          <w:rFonts w:ascii="Arial" w:hAnsi="Arial" w:cs="Arial"/>
          <w:sz w:val="24"/>
          <w:szCs w:val="24"/>
        </w:rPr>
        <w:t xml:space="preserve"> Федерального закона от 24.07.2007 № 209-ФЗ «</w:t>
      </w:r>
      <w:r w:rsidR="003E4653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3E4653">
        <w:rPr>
          <w:rFonts w:ascii="Arial" w:hAnsi="Arial" w:cs="Arial"/>
          <w:sz w:val="24"/>
          <w:szCs w:val="24"/>
        </w:rPr>
        <w:t xml:space="preserve">государственные фонды поддержки научной, научно-технической, инновационной деятельности, осуществляющие деятельность в форме государственных учреждений.»;    </w:t>
      </w:r>
    </w:p>
    <w:p w:rsidR="007D6714" w:rsidRDefault="007D6714" w:rsidP="00BC023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субъектом не представлены документы, предусмотренные нормативными правовыми актами, регламентирующими процедуру предоставления </w:t>
      </w:r>
      <w:r>
        <w:rPr>
          <w:rFonts w:ascii="Arial" w:hAnsi="Arial" w:cs="Arial"/>
          <w:sz w:val="24"/>
          <w:szCs w:val="24"/>
        </w:rPr>
        <w:lastRenderedPageBreak/>
        <w:t>муниципального имущества, или представлены недостоверные сведения и документы;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2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 При заключении с субъектами малого и среднего предпринимательства</w:t>
      </w:r>
      <w:r w:rsidR="00E836A4">
        <w:rPr>
          <w:rFonts w:ascii="Arial" w:hAnsi="Arial" w:cs="Arial"/>
          <w:sz w:val="24"/>
          <w:szCs w:val="24"/>
        </w:rPr>
        <w:t>,</w:t>
      </w:r>
      <w:r w:rsidR="00E836A4" w:rsidRPr="00E836A4">
        <w:rPr>
          <w:rFonts w:ascii="Arial" w:hAnsi="Arial" w:cs="Arial"/>
          <w:color w:val="000000"/>
          <w:sz w:val="24"/>
          <w:szCs w:val="24"/>
        </w:rPr>
        <w:t xml:space="preserve"> </w:t>
      </w:r>
      <w:r w:rsidR="00E836A4">
        <w:rPr>
          <w:rFonts w:ascii="Arial" w:hAnsi="Arial" w:cs="Arial"/>
          <w:color w:val="000000"/>
          <w:sz w:val="24"/>
          <w:szCs w:val="24"/>
        </w:rPr>
        <w:t xml:space="preserve">организациям </w:t>
      </w:r>
      <w:r w:rsidR="00E836A4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 w:rsidR="00A8700E">
        <w:rPr>
          <w:rFonts w:ascii="Arial" w:hAnsi="Arial" w:cs="Arial"/>
          <w:sz w:val="24"/>
          <w:szCs w:val="24"/>
        </w:rPr>
        <w:t>ы и платные услуги по Иркутской</w:t>
      </w:r>
      <w:r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</w:t>
      </w:r>
      <w:r w:rsidR="003E4653" w:rsidRPr="003E4653">
        <w:rPr>
          <w:rFonts w:ascii="Arial" w:hAnsi="Arial" w:cs="Arial"/>
          <w:color w:val="000000"/>
          <w:sz w:val="24"/>
          <w:szCs w:val="24"/>
        </w:rPr>
        <w:t xml:space="preserve"> </w:t>
      </w:r>
      <w:r w:rsidR="003E4653">
        <w:rPr>
          <w:rFonts w:ascii="Arial" w:hAnsi="Arial" w:cs="Arial"/>
          <w:color w:val="000000"/>
          <w:sz w:val="24"/>
          <w:szCs w:val="24"/>
        </w:rPr>
        <w:t xml:space="preserve">организациям </w:t>
      </w:r>
      <w:r w:rsidR="003E4653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предпринимательства,</w:t>
      </w:r>
      <w:r>
        <w:rPr>
          <w:rFonts w:ascii="Arial" w:hAnsi="Arial" w:cs="Arial"/>
          <w:sz w:val="24"/>
          <w:szCs w:val="24"/>
        </w:rPr>
        <w:t xml:space="preserve"> осуществляющих следующие виды деятельности: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В соответствии с </w:t>
      </w:r>
      <w:hyperlink r:id="rId2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</w:t>
      </w:r>
      <w:r w:rsidR="003E4653">
        <w:rPr>
          <w:rFonts w:ascii="Arial" w:hAnsi="Arial" w:cs="Arial"/>
          <w:sz w:val="24"/>
          <w:szCs w:val="24"/>
        </w:rPr>
        <w:t xml:space="preserve">труктуру поддержки субъектов малого и среднего </w:t>
      </w:r>
      <w:r w:rsidR="00BC023D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 xml:space="preserve">, предоставленным </w:t>
      </w:r>
      <w:r>
        <w:rPr>
          <w:rFonts w:ascii="Arial" w:hAnsi="Arial" w:cs="Arial"/>
          <w:sz w:val="24"/>
          <w:szCs w:val="24"/>
        </w:rPr>
        <w:lastRenderedPageBreak/>
        <w:t xml:space="preserve">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700E">
        <w:rPr>
          <w:rFonts w:ascii="Arial" w:hAnsi="Arial" w:cs="Arial"/>
          <w:sz w:val="24"/>
          <w:szCs w:val="24"/>
        </w:rPr>
        <w:t>Федерального закона от 24.07.2007 № 209-ФЗ «</w:t>
      </w:r>
      <w:r w:rsidR="00A8700E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. Кроме того, по требованию арендодателя договор аренды может быть досрочно расторгнут судом в случаях, предусмотренных </w:t>
      </w:r>
      <w:hyperlink r:id="rId2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D6714" w:rsidRDefault="007D6714" w:rsidP="0095314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C0854" w:rsidRDefault="00FC0854" w:rsidP="00953147">
      <w:pPr>
        <w:spacing w:after="0"/>
      </w:pPr>
    </w:p>
    <w:sectPr w:rsidR="00FC0854" w:rsidSect="0030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714"/>
    <w:rsid w:val="00005BE9"/>
    <w:rsid w:val="000652DD"/>
    <w:rsid w:val="000E64FA"/>
    <w:rsid w:val="0013424E"/>
    <w:rsid w:val="001F2185"/>
    <w:rsid w:val="00245095"/>
    <w:rsid w:val="00261A3C"/>
    <w:rsid w:val="002B54EF"/>
    <w:rsid w:val="003013F5"/>
    <w:rsid w:val="003039FA"/>
    <w:rsid w:val="003119DE"/>
    <w:rsid w:val="00331F81"/>
    <w:rsid w:val="003804E8"/>
    <w:rsid w:val="003E4653"/>
    <w:rsid w:val="004057EE"/>
    <w:rsid w:val="004058D2"/>
    <w:rsid w:val="004427FF"/>
    <w:rsid w:val="00454D04"/>
    <w:rsid w:val="0047737C"/>
    <w:rsid w:val="00521E9C"/>
    <w:rsid w:val="00532454"/>
    <w:rsid w:val="005F7BF2"/>
    <w:rsid w:val="0062053A"/>
    <w:rsid w:val="00647663"/>
    <w:rsid w:val="006671A1"/>
    <w:rsid w:val="00761E4A"/>
    <w:rsid w:val="007C0CBE"/>
    <w:rsid w:val="007D6714"/>
    <w:rsid w:val="008441DC"/>
    <w:rsid w:val="00875023"/>
    <w:rsid w:val="008A3BFE"/>
    <w:rsid w:val="00953147"/>
    <w:rsid w:val="009539A2"/>
    <w:rsid w:val="009D1D28"/>
    <w:rsid w:val="00A8700E"/>
    <w:rsid w:val="00AC1A92"/>
    <w:rsid w:val="00AC4E80"/>
    <w:rsid w:val="00B0362F"/>
    <w:rsid w:val="00B74647"/>
    <w:rsid w:val="00BA5137"/>
    <w:rsid w:val="00BC023D"/>
    <w:rsid w:val="00BF7A16"/>
    <w:rsid w:val="00C4287C"/>
    <w:rsid w:val="00C95D67"/>
    <w:rsid w:val="00D05812"/>
    <w:rsid w:val="00D12259"/>
    <w:rsid w:val="00D56BA4"/>
    <w:rsid w:val="00D94C2D"/>
    <w:rsid w:val="00E57231"/>
    <w:rsid w:val="00E66C57"/>
    <w:rsid w:val="00E836A4"/>
    <w:rsid w:val="00EB6790"/>
    <w:rsid w:val="00F56F47"/>
    <w:rsid w:val="00F70A13"/>
    <w:rsid w:val="00FC0854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D23"/>
  <w15:docId w15:val="{FDFC5345-DEA3-41EA-8DB7-CF897489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7D6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054B03CA7B55ADA892694685D74156AE9D0194D5A7EEF9AZ2OD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DZ2O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8E9C22696BC7E29BAAD94AEBB6BECDA054B03CA7B55ADA892694685D74156AE9D0194D5A7EEF9FZ2O0K" TargetMode="Externa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054B03CA7B55ADA892694685D74156AE9D0194D5A7EEF9AZ2OD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89EZ2O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23" Type="http://schemas.openxmlformats.org/officeDocument/2006/relationships/hyperlink" Target="consultantplus://offline/ref=4A8E9C22696BC7E29BAAD94AEBB6BECDA15DB93CABB55ADA892694685D74156AE9D0194D5A7EE99BZ2O3K" TargetMode="External"/><Relationship Id="rId10" Type="http://schemas.openxmlformats.org/officeDocument/2006/relationships/hyperlink" Target="consultantplus://offline/ref=4A8E9C22696BC7E29BAAD94AEBB6BECDA054B03CA7B55ADA892694685D74156AE9D0194D5A7EEF9CZ2O5K" TargetMode="External"/><Relationship Id="rId19" Type="http://schemas.openxmlformats.org/officeDocument/2006/relationships/hyperlink" Target="consultantplus://offline/ref=4A8E9C22696BC7E29BAAD94AEBB6BECDA054B03CA7B55ADA892694685D74156AE9D0194D5A7EEF9CZ2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4AEBB6BECDA054B03CA7B55ADA892694685D74156AE9D0194D5A7EEF9DZ2O1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hyperlink" Target="consultantplus://offline/ref=4A8E9C22696BC7E29BAAD94AEBB6BECDA054B03CA7B55ADA892694685D74156AE9D0194D5A7EEC9AZ2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95A-CA3F-481E-A74E-216F106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27</cp:revision>
  <cp:lastPrinted>2020-08-20T05:50:00Z</cp:lastPrinted>
  <dcterms:created xsi:type="dcterms:W3CDTF">2019-11-28T03:56:00Z</dcterms:created>
  <dcterms:modified xsi:type="dcterms:W3CDTF">2020-08-20T06:41:00Z</dcterms:modified>
</cp:coreProperties>
</file>