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9E" w:rsidRDefault="0019289E" w:rsidP="0019289E">
      <w:pPr>
        <w:jc w:val="both"/>
        <w:rPr>
          <w:rFonts w:ascii="Times New Roman" w:hAnsi="Times New Roman"/>
          <w:sz w:val="28"/>
          <w:szCs w:val="28"/>
        </w:rPr>
      </w:pPr>
    </w:p>
    <w:p w:rsidR="0019289E" w:rsidRPr="00B25A27" w:rsidRDefault="0019289E" w:rsidP="0019289E">
      <w:pPr>
        <w:jc w:val="center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>РОССИЙСКАЯ ФЕДЕРАЦИЯ</w:t>
      </w:r>
    </w:p>
    <w:p w:rsidR="0019289E" w:rsidRPr="00B25A27" w:rsidRDefault="0019289E" w:rsidP="0019289E">
      <w:pPr>
        <w:jc w:val="center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>ИРКУТСКАЯ ОБЛАСТЬ</w:t>
      </w:r>
    </w:p>
    <w:p w:rsidR="0019289E" w:rsidRPr="00B25A27" w:rsidRDefault="0019289E" w:rsidP="0019289E">
      <w:pPr>
        <w:jc w:val="center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>МУНИЦИПАЛЬНОЕ ОБРАЗОВАНИЕ «ТАРАСА»</w:t>
      </w:r>
    </w:p>
    <w:p w:rsidR="0019289E" w:rsidRPr="00B25A27" w:rsidRDefault="0019289E" w:rsidP="0019289E">
      <w:pPr>
        <w:jc w:val="center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>ДУМА</w:t>
      </w:r>
    </w:p>
    <w:p w:rsidR="0019289E" w:rsidRPr="00B25A27" w:rsidRDefault="0019289E" w:rsidP="00192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восьмая сессия                                                           первого созыва</w:t>
      </w:r>
    </w:p>
    <w:p w:rsidR="0019289E" w:rsidRPr="00B25A27" w:rsidRDefault="0019289E" w:rsidP="00192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2013 г.</w:t>
      </w:r>
      <w:r w:rsidRPr="00B25A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с. Тараса</w:t>
      </w:r>
    </w:p>
    <w:p w:rsidR="0019289E" w:rsidRPr="00B25A27" w:rsidRDefault="0019289E" w:rsidP="0019289E">
      <w:pPr>
        <w:jc w:val="center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166</w:t>
      </w:r>
    </w:p>
    <w:p w:rsidR="0019289E" w:rsidRPr="00B25A27" w:rsidRDefault="0019289E" w:rsidP="0019289E">
      <w:pPr>
        <w:jc w:val="both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выборов депутатов</w:t>
      </w:r>
      <w:r w:rsidRPr="00B25A27">
        <w:rPr>
          <w:rFonts w:ascii="Times New Roman" w:hAnsi="Times New Roman"/>
          <w:sz w:val="28"/>
          <w:szCs w:val="28"/>
        </w:rPr>
        <w:t xml:space="preserve"> муниципального образования «Тараса» </w:t>
      </w:r>
    </w:p>
    <w:p w:rsidR="0019289E" w:rsidRPr="00B25A27" w:rsidRDefault="0019289E" w:rsidP="0019289E">
      <w:pPr>
        <w:jc w:val="both"/>
        <w:rPr>
          <w:rFonts w:ascii="Times New Roman" w:hAnsi="Times New Roman"/>
          <w:sz w:val="28"/>
          <w:szCs w:val="28"/>
        </w:rPr>
      </w:pPr>
    </w:p>
    <w:p w:rsidR="0019289E" w:rsidRPr="00B25A27" w:rsidRDefault="0019289E" w:rsidP="0019289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 xml:space="preserve">На основании статьи 10 Федерального закона «Об основных гарантиях избирательных прав на участие в референдуме граждан Российской Федерации» статьей 10, 11,  Закона Иркутской области  «О муниципальных выборах в Иркутской области», пункта 4 статьи 12 Устава муниципального образования «Тараса» Дума муниципального образования «Тараса» </w:t>
      </w:r>
    </w:p>
    <w:p w:rsidR="0019289E" w:rsidRDefault="0019289E" w:rsidP="0019289E">
      <w:pPr>
        <w:jc w:val="center"/>
        <w:rPr>
          <w:rFonts w:ascii="Times New Roman" w:hAnsi="Times New Roman"/>
          <w:sz w:val="28"/>
          <w:szCs w:val="28"/>
        </w:rPr>
      </w:pPr>
      <w:r w:rsidRPr="00B25A27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19289E" w:rsidRPr="00BD2A22" w:rsidRDefault="0019289E" w:rsidP="001928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2A22">
        <w:rPr>
          <w:rFonts w:ascii="Times New Roman" w:hAnsi="Times New Roman"/>
          <w:sz w:val="28"/>
          <w:szCs w:val="28"/>
        </w:rPr>
        <w:t>Назначить выборы депутатов думы муниципального образования «Тараса» на 8 сентября 2013 г.</w:t>
      </w:r>
    </w:p>
    <w:p w:rsidR="0019289E" w:rsidRPr="00BD2A22" w:rsidRDefault="0019289E" w:rsidP="001928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2A22"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19289E" w:rsidRPr="00BD2A22" w:rsidRDefault="0019289E" w:rsidP="001928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2A22">
        <w:rPr>
          <w:rFonts w:ascii="Times New Roman" w:hAnsi="Times New Roman"/>
          <w:sz w:val="28"/>
          <w:szCs w:val="28"/>
        </w:rPr>
        <w:t>Опубликовать настоящее решение в Вестнике МО «Тараса» и на официальном сайте не позднее, чем через 5 дней со дня его принятия.</w:t>
      </w:r>
    </w:p>
    <w:p w:rsidR="0019289E" w:rsidRDefault="0019289E" w:rsidP="0019289E">
      <w:pPr>
        <w:pStyle w:val="a3"/>
        <w:rPr>
          <w:rFonts w:ascii="Times New Roman" w:hAnsi="Times New Roman"/>
          <w:sz w:val="28"/>
          <w:szCs w:val="28"/>
        </w:rPr>
      </w:pPr>
    </w:p>
    <w:p w:rsidR="0019289E" w:rsidRDefault="0019289E" w:rsidP="0019289E">
      <w:pPr>
        <w:pStyle w:val="a3"/>
        <w:rPr>
          <w:rFonts w:ascii="Times New Roman" w:hAnsi="Times New Roman"/>
          <w:sz w:val="28"/>
          <w:szCs w:val="28"/>
        </w:rPr>
      </w:pPr>
    </w:p>
    <w:p w:rsidR="0019289E" w:rsidRDefault="0019289E" w:rsidP="0019289E">
      <w:pPr>
        <w:pStyle w:val="a3"/>
        <w:rPr>
          <w:rFonts w:ascii="Times New Roman" w:hAnsi="Times New Roman"/>
          <w:sz w:val="28"/>
          <w:szCs w:val="28"/>
        </w:rPr>
      </w:pPr>
    </w:p>
    <w:p w:rsidR="0019289E" w:rsidRDefault="0019289E" w:rsidP="0019289E">
      <w:pPr>
        <w:pStyle w:val="a3"/>
        <w:rPr>
          <w:rFonts w:ascii="Times New Roman" w:hAnsi="Times New Roman"/>
          <w:sz w:val="28"/>
          <w:szCs w:val="28"/>
        </w:rPr>
      </w:pPr>
    </w:p>
    <w:p w:rsidR="0019289E" w:rsidRPr="00B25A27" w:rsidRDefault="0019289E" w:rsidP="001928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Барлуков</w:t>
      </w:r>
      <w:proofErr w:type="spellEnd"/>
    </w:p>
    <w:p w:rsidR="000101C5" w:rsidRDefault="000101C5"/>
    <w:sectPr w:rsidR="0001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7033"/>
    <w:multiLevelType w:val="hybridMultilevel"/>
    <w:tmpl w:val="37A0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89E"/>
    <w:rsid w:val="000101C5"/>
    <w:rsid w:val="001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9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2</cp:revision>
  <dcterms:created xsi:type="dcterms:W3CDTF">2013-06-18T12:16:00Z</dcterms:created>
  <dcterms:modified xsi:type="dcterms:W3CDTF">2013-06-18T12:16:00Z</dcterms:modified>
</cp:coreProperties>
</file>