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6C" w:rsidRPr="003A4B6C" w:rsidRDefault="003A4B6C" w:rsidP="0062733D">
      <w:pPr>
        <w:jc w:val="center"/>
        <w:rPr>
          <w:b/>
          <w:sz w:val="28"/>
          <w:szCs w:val="28"/>
        </w:rPr>
      </w:pPr>
      <w:r w:rsidRPr="003A4B6C">
        <w:rPr>
          <w:b/>
          <w:sz w:val="28"/>
          <w:szCs w:val="28"/>
        </w:rPr>
        <w:t>РОССИЙСКАЯ ФЕДЕРАЦИЯ</w:t>
      </w:r>
    </w:p>
    <w:p w:rsidR="003A4B6C" w:rsidRPr="003A4B6C" w:rsidRDefault="003A4B6C" w:rsidP="0062733D">
      <w:pPr>
        <w:jc w:val="center"/>
        <w:rPr>
          <w:b/>
          <w:sz w:val="28"/>
          <w:szCs w:val="28"/>
        </w:rPr>
      </w:pPr>
      <w:r w:rsidRPr="003A4B6C">
        <w:rPr>
          <w:b/>
          <w:sz w:val="28"/>
          <w:szCs w:val="28"/>
        </w:rPr>
        <w:t>ИРКУТСКАЯ ОБЛАСТЬ</w:t>
      </w:r>
    </w:p>
    <w:p w:rsidR="003A4B6C" w:rsidRPr="003A4B6C" w:rsidRDefault="003A4B6C" w:rsidP="0062733D">
      <w:pPr>
        <w:jc w:val="center"/>
        <w:rPr>
          <w:b/>
          <w:sz w:val="28"/>
          <w:szCs w:val="28"/>
        </w:rPr>
      </w:pPr>
      <w:r w:rsidRPr="003A4B6C">
        <w:rPr>
          <w:b/>
          <w:sz w:val="28"/>
          <w:szCs w:val="28"/>
        </w:rPr>
        <w:t>БОХАНСКИЙ РАЙОН</w:t>
      </w:r>
    </w:p>
    <w:p w:rsidR="003A4B6C" w:rsidRPr="003A4B6C" w:rsidRDefault="003A4B6C" w:rsidP="0062733D">
      <w:pPr>
        <w:jc w:val="center"/>
        <w:rPr>
          <w:b/>
          <w:sz w:val="28"/>
          <w:szCs w:val="28"/>
        </w:rPr>
      </w:pPr>
      <w:r w:rsidRPr="003A4B6C">
        <w:rPr>
          <w:b/>
          <w:sz w:val="28"/>
          <w:szCs w:val="28"/>
        </w:rPr>
        <w:t>МУНИЦИПАЛЬНОЕ ОБРАЗОВАНИЕ «ШАРАЛДАЙ»</w:t>
      </w:r>
    </w:p>
    <w:p w:rsidR="003A4B6C" w:rsidRPr="003A4B6C" w:rsidRDefault="003A4B6C" w:rsidP="0062733D">
      <w:pPr>
        <w:jc w:val="center"/>
        <w:rPr>
          <w:b/>
          <w:sz w:val="28"/>
          <w:szCs w:val="28"/>
        </w:rPr>
      </w:pPr>
      <w:r w:rsidRPr="003A4B6C">
        <w:rPr>
          <w:b/>
          <w:sz w:val="28"/>
          <w:szCs w:val="28"/>
        </w:rPr>
        <w:t>ДУМА</w:t>
      </w:r>
    </w:p>
    <w:p w:rsidR="003A4B6C" w:rsidRDefault="003A4B6C" w:rsidP="0062733D">
      <w:pPr>
        <w:pStyle w:val="3"/>
        <w:rPr>
          <w:sz w:val="28"/>
          <w:szCs w:val="28"/>
        </w:rPr>
      </w:pPr>
    </w:p>
    <w:p w:rsidR="003A4B6C" w:rsidRDefault="003A4B6C" w:rsidP="0062733D">
      <w:pPr>
        <w:jc w:val="center"/>
        <w:rPr>
          <w:b/>
          <w:sz w:val="28"/>
        </w:rPr>
      </w:pPr>
      <w:r w:rsidRPr="003A4B6C">
        <w:rPr>
          <w:b/>
          <w:sz w:val="28"/>
        </w:rPr>
        <w:t>Р</w:t>
      </w:r>
      <w:r>
        <w:rPr>
          <w:b/>
          <w:sz w:val="28"/>
        </w:rPr>
        <w:t>ЕШЕНИЕ</w:t>
      </w:r>
      <w:r w:rsidRPr="003A4B6C">
        <w:rPr>
          <w:b/>
          <w:sz w:val="28"/>
        </w:rPr>
        <w:t xml:space="preserve"> № 86</w:t>
      </w:r>
    </w:p>
    <w:p w:rsidR="0062733D" w:rsidRPr="003A4B6C" w:rsidRDefault="0062733D" w:rsidP="0062733D">
      <w:pPr>
        <w:jc w:val="center"/>
        <w:rPr>
          <w:b/>
          <w:sz w:val="28"/>
        </w:rPr>
      </w:pPr>
    </w:p>
    <w:p w:rsidR="003A4B6C" w:rsidRPr="008A6633" w:rsidRDefault="003A4B6C" w:rsidP="0062733D">
      <w:pPr>
        <w:rPr>
          <w:sz w:val="28"/>
        </w:rPr>
      </w:pPr>
      <w:r w:rsidRPr="008A6633">
        <w:rPr>
          <w:sz w:val="28"/>
        </w:rPr>
        <w:t>Двадцать первая сессия</w:t>
      </w:r>
      <w:r w:rsidR="0062733D">
        <w:rPr>
          <w:sz w:val="28"/>
        </w:rPr>
        <w:t xml:space="preserve"> </w:t>
      </w:r>
      <w:r w:rsidR="0062733D">
        <w:rPr>
          <w:sz w:val="28"/>
        </w:rPr>
        <w:tab/>
      </w:r>
      <w:r w:rsidR="0062733D">
        <w:rPr>
          <w:sz w:val="28"/>
        </w:rPr>
        <w:tab/>
      </w:r>
      <w:r w:rsidR="0062733D">
        <w:rPr>
          <w:sz w:val="28"/>
        </w:rPr>
        <w:tab/>
      </w:r>
      <w:r w:rsidR="0062733D">
        <w:rPr>
          <w:sz w:val="28"/>
        </w:rPr>
        <w:tab/>
      </w:r>
      <w:r w:rsidR="0062733D">
        <w:rPr>
          <w:sz w:val="28"/>
        </w:rPr>
        <w:tab/>
      </w:r>
      <w:r w:rsidR="0062733D">
        <w:rPr>
          <w:sz w:val="28"/>
        </w:rPr>
        <w:tab/>
      </w:r>
      <w:r>
        <w:rPr>
          <w:sz w:val="28"/>
        </w:rPr>
        <w:t>третьего созыва</w:t>
      </w:r>
    </w:p>
    <w:p w:rsidR="0062733D" w:rsidRDefault="0062733D" w:rsidP="0062733D">
      <w:pPr>
        <w:rPr>
          <w:sz w:val="28"/>
          <w:szCs w:val="28"/>
        </w:rPr>
      </w:pPr>
    </w:p>
    <w:p w:rsidR="003A4B6C" w:rsidRDefault="0062733D" w:rsidP="0062733D">
      <w:pPr>
        <w:rPr>
          <w:sz w:val="28"/>
          <w:szCs w:val="28"/>
        </w:rPr>
      </w:pPr>
      <w:r>
        <w:rPr>
          <w:sz w:val="28"/>
          <w:szCs w:val="28"/>
        </w:rPr>
        <w:t>27.11.2015г.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4B6C">
        <w:rPr>
          <w:sz w:val="28"/>
          <w:szCs w:val="28"/>
        </w:rPr>
        <w:tab/>
      </w:r>
      <w:r w:rsidR="003A4B6C" w:rsidRPr="00345E4F">
        <w:rPr>
          <w:sz w:val="28"/>
          <w:szCs w:val="28"/>
        </w:rPr>
        <w:t>с.</w:t>
      </w:r>
      <w:r w:rsidR="003A4B6C">
        <w:rPr>
          <w:sz w:val="28"/>
          <w:szCs w:val="28"/>
        </w:rPr>
        <w:t xml:space="preserve"> Дундай</w:t>
      </w:r>
    </w:p>
    <w:p w:rsidR="003A4B6C" w:rsidRDefault="003A4B6C" w:rsidP="0062733D">
      <w:pPr>
        <w:jc w:val="both"/>
        <w:rPr>
          <w:b/>
          <w:sz w:val="28"/>
          <w:szCs w:val="28"/>
        </w:rPr>
      </w:pPr>
    </w:p>
    <w:p w:rsidR="003A4B6C" w:rsidRDefault="003A4B6C" w:rsidP="0062733D">
      <w:pPr>
        <w:autoSpaceDE w:val="0"/>
        <w:autoSpaceDN w:val="0"/>
        <w:adjustRightInd w:val="0"/>
        <w:ind w:right="4393"/>
        <w:rPr>
          <w:sz w:val="28"/>
          <w:szCs w:val="28"/>
        </w:rPr>
      </w:pPr>
      <w:r w:rsidRPr="003A4B6C">
        <w:rPr>
          <w:sz w:val="28"/>
          <w:szCs w:val="28"/>
        </w:rPr>
        <w:t>«Об установлении нал</w:t>
      </w:r>
      <w:r>
        <w:rPr>
          <w:sz w:val="28"/>
          <w:szCs w:val="28"/>
        </w:rPr>
        <w:t xml:space="preserve">ога на имущество </w:t>
      </w:r>
    </w:p>
    <w:p w:rsidR="003A4B6C" w:rsidRPr="003A4B6C" w:rsidRDefault="003A4B6C" w:rsidP="0062733D">
      <w:pPr>
        <w:autoSpaceDE w:val="0"/>
        <w:autoSpaceDN w:val="0"/>
        <w:adjustRightInd w:val="0"/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физических лиц </w:t>
      </w:r>
      <w:r w:rsidRPr="003A4B6C">
        <w:rPr>
          <w:sz w:val="28"/>
          <w:szCs w:val="28"/>
        </w:rPr>
        <w:t xml:space="preserve">на территории  </w:t>
      </w:r>
    </w:p>
    <w:p w:rsidR="003A4B6C" w:rsidRPr="003A4B6C" w:rsidRDefault="003A4B6C" w:rsidP="0062733D">
      <w:pPr>
        <w:ind w:right="4393"/>
        <w:rPr>
          <w:sz w:val="28"/>
          <w:szCs w:val="28"/>
        </w:rPr>
      </w:pPr>
      <w:r>
        <w:rPr>
          <w:sz w:val="28"/>
          <w:szCs w:val="28"/>
        </w:rPr>
        <w:t>МО</w:t>
      </w:r>
      <w:r w:rsidRPr="003A4B6C">
        <w:rPr>
          <w:sz w:val="28"/>
          <w:szCs w:val="28"/>
        </w:rPr>
        <w:t xml:space="preserve"> «</w:t>
      </w:r>
      <w:r>
        <w:rPr>
          <w:sz w:val="28"/>
          <w:szCs w:val="28"/>
        </w:rPr>
        <w:t>Шаралдай</w:t>
      </w:r>
      <w:r w:rsidRPr="003A4B6C">
        <w:rPr>
          <w:sz w:val="28"/>
          <w:szCs w:val="28"/>
        </w:rPr>
        <w:t>»</w:t>
      </w:r>
    </w:p>
    <w:p w:rsidR="003A4B6C" w:rsidRPr="003A4B6C" w:rsidRDefault="003A4B6C" w:rsidP="0062733D">
      <w:pPr>
        <w:jc w:val="both"/>
        <w:rPr>
          <w:sz w:val="28"/>
          <w:szCs w:val="28"/>
        </w:rPr>
      </w:pPr>
    </w:p>
    <w:p w:rsidR="003A4B6C" w:rsidRPr="003A4B6C" w:rsidRDefault="003A4B6C" w:rsidP="0062733D">
      <w:pPr>
        <w:ind w:firstLine="426"/>
        <w:jc w:val="both"/>
        <w:rPr>
          <w:sz w:val="28"/>
          <w:szCs w:val="28"/>
        </w:rPr>
      </w:pPr>
      <w:r w:rsidRPr="003A4B6C">
        <w:rPr>
          <w:sz w:val="28"/>
          <w:szCs w:val="28"/>
        </w:rPr>
        <w:t>В соответствии с Федеральными законами от 6 октября 2003г. №131-ФЗ «Об общих принципах организации местного самоуправления в Российской Федерации» ст.ст.12,15, главой 32   Налогового кодекса Российской Федерации, руководствуясь Уставом муниципального образования «</w:t>
      </w:r>
      <w:r>
        <w:rPr>
          <w:sz w:val="28"/>
          <w:szCs w:val="28"/>
        </w:rPr>
        <w:t>Шаралдай</w:t>
      </w:r>
      <w:r w:rsidRPr="003A4B6C">
        <w:rPr>
          <w:sz w:val="28"/>
          <w:szCs w:val="28"/>
        </w:rPr>
        <w:t xml:space="preserve">» </w:t>
      </w:r>
    </w:p>
    <w:p w:rsidR="003A4B6C" w:rsidRPr="003A4B6C" w:rsidRDefault="003A4B6C" w:rsidP="0062733D">
      <w:pPr>
        <w:jc w:val="center"/>
        <w:rPr>
          <w:b/>
          <w:sz w:val="28"/>
          <w:szCs w:val="28"/>
        </w:rPr>
      </w:pPr>
      <w:r w:rsidRPr="003A4B6C">
        <w:rPr>
          <w:b/>
          <w:sz w:val="28"/>
          <w:szCs w:val="28"/>
        </w:rPr>
        <w:t>ДУМА РЕШИЛА:</w:t>
      </w:r>
    </w:p>
    <w:p w:rsidR="0062733D" w:rsidRDefault="0062733D" w:rsidP="0062733D">
      <w:pPr>
        <w:jc w:val="both"/>
        <w:rPr>
          <w:b/>
          <w:sz w:val="28"/>
          <w:szCs w:val="28"/>
        </w:rPr>
      </w:pPr>
    </w:p>
    <w:p w:rsidR="0062733D" w:rsidRDefault="003A4B6C" w:rsidP="0062733D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2733D">
        <w:rPr>
          <w:sz w:val="28"/>
          <w:szCs w:val="28"/>
        </w:rPr>
        <w:t>Установить и ввести в действие с 1 января 2016 года на территории муниципального образования «Шаралдай» налог на имущество физических лиц (далее – налог)</w:t>
      </w:r>
    </w:p>
    <w:p w:rsidR="0062733D" w:rsidRDefault="003A4B6C" w:rsidP="0062733D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2733D">
        <w:rPr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</w:t>
      </w:r>
    </w:p>
    <w:p w:rsidR="0062733D" w:rsidRDefault="003A4B6C" w:rsidP="0062733D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2733D">
        <w:rPr>
          <w:sz w:val="28"/>
          <w:szCs w:val="28"/>
        </w:rPr>
        <w:t>В отношении объектов налогообложения, включенных в перечень, определенный в соответствии с пунктом 7 статьи 378</w:t>
      </w:r>
      <w:r w:rsidRPr="0062733D">
        <w:rPr>
          <w:sz w:val="28"/>
          <w:szCs w:val="28"/>
          <w:vertAlign w:val="superscript"/>
        </w:rPr>
        <w:t>2</w:t>
      </w:r>
      <w:r w:rsidRPr="0062733D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абзацем второго пункта 10 статьи 378</w:t>
      </w:r>
      <w:r w:rsidRPr="0062733D">
        <w:rPr>
          <w:sz w:val="28"/>
          <w:szCs w:val="28"/>
          <w:vertAlign w:val="superscript"/>
        </w:rPr>
        <w:t>2</w:t>
      </w:r>
      <w:r w:rsidRPr="0062733D">
        <w:rPr>
          <w:sz w:val="28"/>
          <w:szCs w:val="28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62733D" w:rsidRDefault="003A4B6C" w:rsidP="0062733D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2733D">
        <w:rPr>
          <w:sz w:val="28"/>
          <w:szCs w:val="28"/>
        </w:rPr>
        <w:t>Установить следующие налоговые ставки по налогу:</w:t>
      </w:r>
    </w:p>
    <w:p w:rsidR="003A4B6C" w:rsidRPr="0062733D" w:rsidRDefault="003A4B6C" w:rsidP="0062733D">
      <w:pPr>
        <w:jc w:val="both"/>
        <w:rPr>
          <w:sz w:val="28"/>
          <w:szCs w:val="28"/>
        </w:rPr>
      </w:pPr>
      <w:r w:rsidRPr="0062733D">
        <w:rPr>
          <w:sz w:val="28"/>
          <w:szCs w:val="28"/>
        </w:rPr>
        <w:t>3.1.</w:t>
      </w:r>
    </w:p>
    <w:tbl>
      <w:tblPr>
        <w:tblStyle w:val="a6"/>
        <w:tblW w:w="0" w:type="auto"/>
        <w:tblLook w:val="04A0"/>
      </w:tblPr>
      <w:tblGrid>
        <w:gridCol w:w="6204"/>
        <w:gridCol w:w="3367"/>
      </w:tblGrid>
      <w:tr w:rsidR="003A4B6C" w:rsidRPr="00ED1B9E" w:rsidTr="007238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C" w:rsidRPr="00ED1B9E" w:rsidRDefault="003A4B6C" w:rsidP="0062733D">
            <w:pPr>
              <w:jc w:val="both"/>
              <w:rPr>
                <w:szCs w:val="28"/>
                <w:lang w:eastAsia="en-US"/>
              </w:rPr>
            </w:pPr>
            <w:r w:rsidRPr="00ED1B9E">
              <w:rPr>
                <w:szCs w:val="28"/>
                <w:lang w:eastAsia="en-US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C" w:rsidRPr="00ED1B9E" w:rsidRDefault="003A4B6C" w:rsidP="0062733D">
            <w:pPr>
              <w:jc w:val="center"/>
              <w:rPr>
                <w:szCs w:val="28"/>
                <w:lang w:eastAsia="en-US"/>
              </w:rPr>
            </w:pPr>
            <w:r w:rsidRPr="00ED1B9E">
              <w:rPr>
                <w:szCs w:val="28"/>
                <w:lang w:eastAsia="en-US"/>
              </w:rPr>
              <w:t>Ставка налога</w:t>
            </w:r>
          </w:p>
        </w:tc>
      </w:tr>
      <w:tr w:rsidR="003A4B6C" w:rsidRPr="00ED1B9E" w:rsidTr="007238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C" w:rsidRPr="00ED1B9E" w:rsidRDefault="003A4B6C" w:rsidP="0062733D">
            <w:pPr>
              <w:jc w:val="both"/>
              <w:rPr>
                <w:szCs w:val="28"/>
                <w:lang w:eastAsia="en-US"/>
              </w:rPr>
            </w:pPr>
            <w:r w:rsidRPr="00ED1B9E">
              <w:rPr>
                <w:szCs w:val="28"/>
                <w:lang w:eastAsia="en-US"/>
              </w:rPr>
              <w:t>До 300000 рублей включительно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C" w:rsidRPr="00ED1B9E" w:rsidRDefault="003A4B6C" w:rsidP="0062733D">
            <w:pPr>
              <w:jc w:val="center"/>
              <w:rPr>
                <w:szCs w:val="28"/>
                <w:lang w:eastAsia="en-US"/>
              </w:rPr>
            </w:pPr>
            <w:r w:rsidRPr="00ED1B9E">
              <w:rPr>
                <w:szCs w:val="28"/>
                <w:lang w:eastAsia="en-US"/>
              </w:rPr>
              <w:t>0,1 процент</w:t>
            </w:r>
          </w:p>
        </w:tc>
      </w:tr>
      <w:tr w:rsidR="003A4B6C" w:rsidRPr="00ED1B9E" w:rsidTr="007238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C" w:rsidRPr="00ED1B9E" w:rsidRDefault="003A4B6C" w:rsidP="0062733D">
            <w:pPr>
              <w:jc w:val="both"/>
              <w:rPr>
                <w:szCs w:val="28"/>
                <w:lang w:eastAsia="en-US"/>
              </w:rPr>
            </w:pPr>
            <w:r w:rsidRPr="00ED1B9E">
              <w:rPr>
                <w:szCs w:val="28"/>
                <w:lang w:eastAsia="en-US"/>
              </w:rPr>
              <w:t xml:space="preserve">Свыше 300000 рублей до 500000 рублей включительно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C" w:rsidRPr="00ED1B9E" w:rsidRDefault="003A4B6C" w:rsidP="0062733D">
            <w:pPr>
              <w:jc w:val="center"/>
              <w:rPr>
                <w:szCs w:val="28"/>
                <w:lang w:eastAsia="en-US"/>
              </w:rPr>
            </w:pPr>
            <w:r w:rsidRPr="00ED1B9E">
              <w:rPr>
                <w:szCs w:val="28"/>
                <w:lang w:eastAsia="en-US"/>
              </w:rPr>
              <w:t>0,3 процента</w:t>
            </w:r>
          </w:p>
        </w:tc>
      </w:tr>
      <w:tr w:rsidR="003A4B6C" w:rsidRPr="00ED1B9E" w:rsidTr="007238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C" w:rsidRPr="00ED1B9E" w:rsidRDefault="003A4B6C" w:rsidP="0062733D">
            <w:pPr>
              <w:jc w:val="both"/>
              <w:rPr>
                <w:szCs w:val="28"/>
                <w:lang w:eastAsia="en-US"/>
              </w:rPr>
            </w:pPr>
            <w:r w:rsidRPr="00ED1B9E">
              <w:rPr>
                <w:szCs w:val="28"/>
                <w:lang w:eastAsia="en-US"/>
              </w:rPr>
              <w:t>Свыше 500000 рублей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C" w:rsidRPr="00ED1B9E" w:rsidRDefault="003A4B6C" w:rsidP="0062733D">
            <w:pPr>
              <w:jc w:val="center"/>
              <w:rPr>
                <w:szCs w:val="28"/>
                <w:lang w:eastAsia="en-US"/>
              </w:rPr>
            </w:pPr>
            <w:r w:rsidRPr="00ED1B9E">
              <w:rPr>
                <w:szCs w:val="28"/>
                <w:lang w:eastAsia="en-US"/>
              </w:rPr>
              <w:t>0,5 процента</w:t>
            </w:r>
          </w:p>
        </w:tc>
      </w:tr>
    </w:tbl>
    <w:p w:rsidR="003A4B6C" w:rsidRPr="00ED1B9E" w:rsidRDefault="003A4B6C" w:rsidP="0062733D">
      <w:pPr>
        <w:jc w:val="both"/>
        <w:rPr>
          <w:szCs w:val="28"/>
        </w:rPr>
      </w:pPr>
    </w:p>
    <w:p w:rsidR="0062733D" w:rsidRDefault="003A4B6C" w:rsidP="0062733D">
      <w:pPr>
        <w:jc w:val="both"/>
        <w:rPr>
          <w:sz w:val="28"/>
          <w:szCs w:val="28"/>
        </w:rPr>
      </w:pPr>
      <w:r w:rsidRPr="003A4B6C">
        <w:rPr>
          <w:sz w:val="28"/>
          <w:szCs w:val="28"/>
        </w:rPr>
        <w:t>3.2. 1,5 процента в отношении объектов налогообложения, указанных в абзаце втором пункта 2 настоящего решения Думы.</w:t>
      </w:r>
    </w:p>
    <w:p w:rsidR="0062733D" w:rsidRDefault="003A4B6C" w:rsidP="0062733D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2733D">
        <w:rPr>
          <w:sz w:val="28"/>
          <w:szCs w:val="28"/>
        </w:rPr>
        <w:t xml:space="preserve">Право на налоговую льготу имеют категории </w:t>
      </w:r>
      <w:proofErr w:type="gramStart"/>
      <w:r w:rsidRPr="0062733D">
        <w:rPr>
          <w:sz w:val="28"/>
          <w:szCs w:val="28"/>
        </w:rPr>
        <w:t>налогоплательщиков</w:t>
      </w:r>
      <w:proofErr w:type="gramEnd"/>
      <w:r w:rsidRPr="0062733D">
        <w:rPr>
          <w:sz w:val="28"/>
          <w:szCs w:val="28"/>
        </w:rPr>
        <w:t xml:space="preserve"> установленные статьей 407 НК РФ.</w:t>
      </w:r>
    </w:p>
    <w:p w:rsidR="0062733D" w:rsidRDefault="003A4B6C" w:rsidP="0062733D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2733D">
        <w:rPr>
          <w:sz w:val="28"/>
          <w:szCs w:val="28"/>
        </w:rP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62733D" w:rsidRDefault="003A4B6C" w:rsidP="0062733D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2733D">
        <w:rPr>
          <w:sz w:val="28"/>
          <w:szCs w:val="28"/>
        </w:rPr>
        <w:t>С момента вступления в силу настоящего решения считать утратившим силу решение Думы МО «</w:t>
      </w:r>
      <w:r w:rsidR="003B6477" w:rsidRPr="0062733D">
        <w:rPr>
          <w:sz w:val="28"/>
          <w:szCs w:val="28"/>
        </w:rPr>
        <w:t>Шаралдай</w:t>
      </w:r>
      <w:r w:rsidRPr="0062733D">
        <w:rPr>
          <w:sz w:val="28"/>
          <w:szCs w:val="28"/>
        </w:rPr>
        <w:t xml:space="preserve">» от </w:t>
      </w:r>
      <w:r w:rsidR="003B6477" w:rsidRPr="0062733D">
        <w:rPr>
          <w:sz w:val="28"/>
          <w:szCs w:val="28"/>
        </w:rPr>
        <w:t>30</w:t>
      </w:r>
      <w:r w:rsidRPr="0062733D">
        <w:rPr>
          <w:sz w:val="28"/>
          <w:szCs w:val="28"/>
        </w:rPr>
        <w:t>.1</w:t>
      </w:r>
      <w:r w:rsidR="003B6477" w:rsidRPr="0062733D">
        <w:rPr>
          <w:sz w:val="28"/>
          <w:szCs w:val="28"/>
        </w:rPr>
        <w:t>0</w:t>
      </w:r>
      <w:r w:rsidRPr="0062733D">
        <w:rPr>
          <w:sz w:val="28"/>
          <w:szCs w:val="28"/>
        </w:rPr>
        <w:t>.2014</w:t>
      </w:r>
      <w:r w:rsidR="003B6477" w:rsidRPr="0062733D">
        <w:rPr>
          <w:sz w:val="28"/>
          <w:szCs w:val="28"/>
        </w:rPr>
        <w:t xml:space="preserve"> г. № 42</w:t>
      </w:r>
      <w:r w:rsidRPr="0062733D">
        <w:rPr>
          <w:sz w:val="28"/>
          <w:szCs w:val="28"/>
        </w:rPr>
        <w:t xml:space="preserve"> </w:t>
      </w:r>
      <w:r w:rsidR="003B6477" w:rsidRPr="0062733D">
        <w:rPr>
          <w:sz w:val="28"/>
          <w:szCs w:val="28"/>
        </w:rPr>
        <w:t>«О налоге на имущество физических лиц»</w:t>
      </w:r>
    </w:p>
    <w:p w:rsidR="0062733D" w:rsidRDefault="003A4B6C" w:rsidP="0062733D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2733D">
        <w:rPr>
          <w:sz w:val="28"/>
          <w:szCs w:val="28"/>
        </w:rPr>
        <w:t>О</w:t>
      </w:r>
      <w:r w:rsidR="003B6477" w:rsidRPr="0062733D">
        <w:rPr>
          <w:sz w:val="28"/>
          <w:szCs w:val="28"/>
        </w:rPr>
        <w:t xml:space="preserve">публиковать  настоящее решение </w:t>
      </w:r>
      <w:r w:rsidRPr="0062733D">
        <w:rPr>
          <w:sz w:val="28"/>
          <w:szCs w:val="28"/>
        </w:rPr>
        <w:t>в муниципальном Вестнике МО «</w:t>
      </w:r>
      <w:r w:rsidR="003B6477" w:rsidRPr="0062733D">
        <w:rPr>
          <w:sz w:val="28"/>
          <w:szCs w:val="28"/>
        </w:rPr>
        <w:t>Шаралдай</w:t>
      </w:r>
      <w:r w:rsidRPr="0062733D">
        <w:rPr>
          <w:sz w:val="28"/>
          <w:szCs w:val="28"/>
        </w:rPr>
        <w:t>» и разместить на официальном сайте МО «Боханский район» в информационно-телекоммуникационной сети «Интернет»</w:t>
      </w:r>
    </w:p>
    <w:p w:rsidR="003A4B6C" w:rsidRPr="0062733D" w:rsidRDefault="003A4B6C" w:rsidP="0062733D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2733D">
        <w:rPr>
          <w:sz w:val="28"/>
          <w:szCs w:val="28"/>
        </w:rPr>
        <w:t>На</w:t>
      </w:r>
      <w:r w:rsidR="0062733D">
        <w:rPr>
          <w:sz w:val="28"/>
          <w:szCs w:val="28"/>
        </w:rPr>
        <w:t>стоящее решение вступает в силу</w:t>
      </w:r>
      <w:r w:rsidRPr="0062733D">
        <w:rPr>
          <w:sz w:val="28"/>
          <w:szCs w:val="28"/>
        </w:rPr>
        <w:t xml:space="preserve"> по истечении одного месяца со </w:t>
      </w:r>
      <w:r w:rsidR="0062733D">
        <w:rPr>
          <w:sz w:val="28"/>
          <w:szCs w:val="28"/>
        </w:rPr>
        <w:t xml:space="preserve">дня официального опубликования </w:t>
      </w:r>
      <w:r w:rsidRPr="0062733D">
        <w:rPr>
          <w:sz w:val="28"/>
          <w:szCs w:val="28"/>
        </w:rPr>
        <w:t>и  не ранее 1 января 2016 г.</w:t>
      </w:r>
    </w:p>
    <w:p w:rsidR="003A4B6C" w:rsidRPr="003A4B6C" w:rsidRDefault="003A4B6C" w:rsidP="0062733D">
      <w:pPr>
        <w:jc w:val="both"/>
        <w:rPr>
          <w:sz w:val="28"/>
          <w:szCs w:val="28"/>
        </w:rPr>
      </w:pPr>
    </w:p>
    <w:p w:rsidR="003A4B6C" w:rsidRPr="003A4B6C" w:rsidRDefault="003A4B6C" w:rsidP="0062733D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7EF" w:rsidRPr="003B6477" w:rsidRDefault="00BB27EF" w:rsidP="0062733D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6B39BA" w:rsidRPr="003A4B6C" w:rsidRDefault="0062733D" w:rsidP="006273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 МО «Шаралдай»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7EF" w:rsidRPr="003A4B6C">
        <w:rPr>
          <w:sz w:val="28"/>
          <w:szCs w:val="28"/>
        </w:rPr>
        <w:tab/>
        <w:t>В.А. Батюрова</w:t>
      </w:r>
    </w:p>
    <w:sectPr w:rsidR="006B39BA" w:rsidRPr="003A4B6C" w:rsidSect="006273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CBC"/>
    <w:multiLevelType w:val="hybridMultilevel"/>
    <w:tmpl w:val="9638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23D4"/>
    <w:multiLevelType w:val="hybridMultilevel"/>
    <w:tmpl w:val="5198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0110"/>
    <w:multiLevelType w:val="hybridMultilevel"/>
    <w:tmpl w:val="A32C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11FB"/>
    <w:multiLevelType w:val="hybridMultilevel"/>
    <w:tmpl w:val="6AF8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D24B5"/>
    <w:multiLevelType w:val="hybridMultilevel"/>
    <w:tmpl w:val="0E729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46D23"/>
    <w:multiLevelType w:val="hybridMultilevel"/>
    <w:tmpl w:val="7A84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33B"/>
    <w:rsid w:val="0006566F"/>
    <w:rsid w:val="000908DB"/>
    <w:rsid w:val="001258C1"/>
    <w:rsid w:val="001C5DC5"/>
    <w:rsid w:val="001D4E45"/>
    <w:rsid w:val="002676DC"/>
    <w:rsid w:val="00322861"/>
    <w:rsid w:val="003A4B6C"/>
    <w:rsid w:val="003B6477"/>
    <w:rsid w:val="00476A18"/>
    <w:rsid w:val="00566051"/>
    <w:rsid w:val="005B0FF0"/>
    <w:rsid w:val="0062733D"/>
    <w:rsid w:val="006608C2"/>
    <w:rsid w:val="0068733B"/>
    <w:rsid w:val="00691290"/>
    <w:rsid w:val="006B39BA"/>
    <w:rsid w:val="006E0AC2"/>
    <w:rsid w:val="0071690D"/>
    <w:rsid w:val="00755A46"/>
    <w:rsid w:val="007D718C"/>
    <w:rsid w:val="0083518E"/>
    <w:rsid w:val="008913A5"/>
    <w:rsid w:val="008F3936"/>
    <w:rsid w:val="0095389F"/>
    <w:rsid w:val="00A26BFB"/>
    <w:rsid w:val="00AC6711"/>
    <w:rsid w:val="00B41EBD"/>
    <w:rsid w:val="00B773D1"/>
    <w:rsid w:val="00BB27EF"/>
    <w:rsid w:val="00BC07E8"/>
    <w:rsid w:val="00BE1563"/>
    <w:rsid w:val="00CD49DF"/>
    <w:rsid w:val="00D667AD"/>
    <w:rsid w:val="00ED1B9E"/>
    <w:rsid w:val="00F27F3D"/>
    <w:rsid w:val="00F57E9E"/>
    <w:rsid w:val="00F6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B6C"/>
    <w:pPr>
      <w:keepNext/>
      <w:outlineLvl w:val="2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E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4B6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3A4B6C"/>
    <w:pPr>
      <w:jc w:val="center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uiPriority w:val="99"/>
    <w:rsid w:val="003A4B6C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A4B6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10</cp:revision>
  <cp:lastPrinted>2016-01-19T01:54:00Z</cp:lastPrinted>
  <dcterms:created xsi:type="dcterms:W3CDTF">2015-11-26T11:51:00Z</dcterms:created>
  <dcterms:modified xsi:type="dcterms:W3CDTF">2016-01-19T01:56:00Z</dcterms:modified>
</cp:coreProperties>
</file>