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D" w:rsidRDefault="00504F64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24.11.2016г. №164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  <w:r w:rsidR="00504F64">
        <w:rPr>
          <w:rFonts w:ascii="Arial" w:hAnsi="Arial" w:cs="Arial"/>
          <w:b/>
          <w:sz w:val="32"/>
          <w:szCs w:val="32"/>
        </w:rPr>
        <w:t>«</w:t>
      </w:r>
      <w:proofErr w:type="spellStart"/>
      <w:r w:rsidR="00504F64">
        <w:rPr>
          <w:rFonts w:ascii="Arial" w:hAnsi="Arial" w:cs="Arial"/>
          <w:b/>
          <w:sz w:val="32"/>
          <w:szCs w:val="32"/>
        </w:rPr>
        <w:t>Середкино</w:t>
      </w:r>
      <w:proofErr w:type="spellEnd"/>
      <w:r w:rsidR="00504F64">
        <w:rPr>
          <w:rFonts w:ascii="Arial" w:hAnsi="Arial" w:cs="Arial"/>
          <w:b/>
          <w:sz w:val="32"/>
          <w:szCs w:val="32"/>
        </w:rPr>
        <w:t>»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66CD" w:rsidRDefault="00CE66CD" w:rsidP="00CE6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66CD" w:rsidRDefault="00CE66CD" w:rsidP="00CE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CD" w:rsidRDefault="00CE66CD" w:rsidP="00CE66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="00504F64">
        <w:rPr>
          <w:rFonts w:ascii="Arial" w:hAnsi="Arial" w:cs="Arial"/>
          <w:b/>
          <w:sz w:val="32"/>
          <w:szCs w:val="32"/>
        </w:rPr>
        <w:t>Середкино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», 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Дума решила: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 Внести в </w:t>
      </w:r>
      <w:r w:rsidR="00102A4D">
        <w:rPr>
          <w:rFonts w:ascii="Arial" w:eastAsia="Times New Roman" w:hAnsi="Arial" w:cs="Arial"/>
          <w:sz w:val="24"/>
          <w:szCs w:val="24"/>
        </w:rPr>
        <w:t>решение Думы № 69 от 29.03.2013г. «Об утверждении Правил</w:t>
      </w:r>
      <w:r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 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 w:rsidR="00102A4D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  <w:r w:rsidR="00102A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CE66CD" w:rsidRPr="00845FCB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45FCB">
        <w:rPr>
          <w:rFonts w:ascii="Arial" w:eastAsia="Times New Roman" w:hAnsi="Arial" w:cs="Arial"/>
          <w:b/>
          <w:sz w:val="24"/>
          <w:szCs w:val="24"/>
        </w:rPr>
        <w:t>1.1.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о) минимальная (максимальная) площадь земельных участков – 400 - 2000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р) максимальное количество этажей зданий – 2;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с) максимальная высота зданий от уровня земли до верха перекрытия последнего этажа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ф) требования к ограждению земельных участков: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высота ограждения земельных участков должна быть не более 1,8 метров;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1.2. Зона «О-1.</w:t>
      </w:r>
      <w:r w:rsidRPr="00845FCB">
        <w:rPr>
          <w:rFonts w:ascii="Times New Roman" w:hAnsi="Times New Roman" w:cs="Times New Roman"/>
          <w:sz w:val="24"/>
          <w:szCs w:val="24"/>
        </w:rPr>
        <w:t xml:space="preserve"> </w:t>
      </w:r>
      <w:r w:rsidRPr="00845FCB">
        <w:rPr>
          <w:rFonts w:ascii="Arial" w:hAnsi="Arial" w:cs="Arial"/>
          <w:b/>
          <w:sz w:val="24"/>
          <w:szCs w:val="24"/>
        </w:rPr>
        <w:t>Зона многофункциональной общественно-деловой застройки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1.3. Зона «О-2. </w:t>
      </w:r>
      <w:r w:rsidRPr="00845FCB">
        <w:rPr>
          <w:rFonts w:ascii="Arial" w:hAnsi="Arial" w:cs="Arial"/>
          <w:b/>
          <w:sz w:val="24"/>
          <w:szCs w:val="24"/>
        </w:rPr>
        <w:t>Зона объектов образования</w:t>
      </w:r>
      <w:r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1.3. Зона «О-3 </w:t>
      </w:r>
      <w:r w:rsidRPr="00845FCB">
        <w:rPr>
          <w:rFonts w:ascii="Arial" w:hAnsi="Arial" w:cs="Arial"/>
          <w:b/>
          <w:sz w:val="24"/>
          <w:szCs w:val="24"/>
        </w:rPr>
        <w:t>Зона учреждений здравоохранения и социальной защиты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1.4.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л)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1.5.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1.5.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ab/>
        <w:t>2. Опубликовать настоящее решение в муниципальном Вестнике  и разместить на сайте  муниципального образования «</w:t>
      </w:r>
      <w:proofErr w:type="spellStart"/>
      <w:r w:rsidR="00504F64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</w:rPr>
        <w:t>»  в сети Интернет.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ab/>
        <w:t xml:space="preserve"> 3. Настоящее Решения вступает в силу со дня его официального опубликования.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="00504F64"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E66CD" w:rsidRDefault="00845FCB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И.А.Середкина</w:t>
      </w:r>
    </w:p>
    <w:p w:rsidR="00FC30C1" w:rsidRDefault="00FC30C1"/>
    <w:sectPr w:rsidR="00FC30C1" w:rsidSect="00F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CD"/>
    <w:rsid w:val="00102A4D"/>
    <w:rsid w:val="00504F64"/>
    <w:rsid w:val="00845FCB"/>
    <w:rsid w:val="00CE66CD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ИннаАлекс</cp:lastModifiedBy>
  <cp:revision>5</cp:revision>
  <dcterms:created xsi:type="dcterms:W3CDTF">2016-12-02T02:35:00Z</dcterms:created>
  <dcterms:modified xsi:type="dcterms:W3CDTF">2017-05-22T04:20:00Z</dcterms:modified>
</cp:coreProperties>
</file>