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земельных участков,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МО «Олонки»</w:t>
      </w:r>
      <w:r w:rsidR="00AA340A">
        <w:rPr>
          <w:rFonts w:ascii="Times New Roman" w:hAnsi="Times New Roman" w:cs="Times New Roman"/>
          <w:sz w:val="28"/>
          <w:szCs w:val="28"/>
        </w:rPr>
        <w:t xml:space="preserve"> 24.07.2016 г.</w:t>
      </w:r>
    </w:p>
    <w:p w:rsidR="00AA340A" w:rsidRDefault="00AA340A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Постановления Главы администрации  от 10.06.2016г. № 90 «О проведении торгов по продаже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 земельный участок из земель населённых пунктов с кадастровым № 85:03:070</w:t>
      </w:r>
      <w:r w:rsidR="005914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14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:21</w:t>
      </w:r>
      <w:r w:rsidR="00591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«Олонки» по адресу: Иркутская область, Боханский район, с. Олонки, ул. П</w:t>
      </w:r>
      <w:r w:rsidR="00591452">
        <w:rPr>
          <w:rFonts w:ascii="Times New Roman" w:hAnsi="Times New Roman" w:cs="Times New Roman"/>
          <w:sz w:val="28"/>
          <w:szCs w:val="28"/>
        </w:rPr>
        <w:t>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452">
        <w:rPr>
          <w:rFonts w:ascii="Times New Roman" w:hAnsi="Times New Roman" w:cs="Times New Roman"/>
          <w:sz w:val="28"/>
          <w:szCs w:val="28"/>
        </w:rPr>
        <w:t>д. 65</w:t>
      </w:r>
      <w:proofErr w:type="gramStart"/>
      <w:r w:rsidR="005914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разрешенное использование: для ведения личного подсобного хозяйства,  общей площадью  </w:t>
      </w:r>
      <w:r w:rsidR="00591452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</w:t>
      </w:r>
      <w:r w:rsidR="00591452">
        <w:rPr>
          <w:rFonts w:ascii="Times New Roman" w:hAnsi="Times New Roman" w:cs="Times New Roman"/>
          <w:sz w:val="28"/>
          <w:szCs w:val="28"/>
        </w:rPr>
        <w:t>37 000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1452">
        <w:rPr>
          <w:rFonts w:ascii="Times New Roman" w:hAnsi="Times New Roman" w:cs="Times New Roman"/>
          <w:sz w:val="28"/>
          <w:szCs w:val="28"/>
        </w:rPr>
        <w:t>тридцать семь тысяч</w:t>
      </w:r>
      <w:r>
        <w:rPr>
          <w:rFonts w:ascii="Times New Roman" w:hAnsi="Times New Roman" w:cs="Times New Roman"/>
          <w:sz w:val="28"/>
          <w:szCs w:val="28"/>
        </w:rPr>
        <w:t>) руб.00 коп.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669341, Иркутская область, Боханский район с. Олонки, ул. Калинина, 5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с </w:t>
      </w:r>
      <w:r w:rsidR="001648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.06.2016 г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1648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.07.2016г 15 ч.45мин.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4 , </w:t>
      </w:r>
      <w:r w:rsidR="001648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.07.2016 г.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16481C">
        <w:rPr>
          <w:rFonts w:ascii="Times New Roman" w:hAnsi="Times New Roman" w:cs="Times New Roman"/>
          <w:sz w:val="28"/>
          <w:szCs w:val="28"/>
        </w:rPr>
        <w:t>2</w:t>
      </w:r>
      <w:r w:rsidR="000C0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.07.2016г 10 ч.30 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аукциона: Иркутская область, Боханский район с. Олонки, ул. Калинина, 5, актовый зал администрации МО «Олонки».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 наивысшая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E9"/>
    <w:rsid w:val="00051653"/>
    <w:rsid w:val="000C0790"/>
    <w:rsid w:val="0016481C"/>
    <w:rsid w:val="00435741"/>
    <w:rsid w:val="004D141F"/>
    <w:rsid w:val="00591452"/>
    <w:rsid w:val="006843B4"/>
    <w:rsid w:val="008606AA"/>
    <w:rsid w:val="009A073D"/>
    <w:rsid w:val="00A650E9"/>
    <w:rsid w:val="00AA340A"/>
    <w:rsid w:val="00D7282A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E9"/>
    <w:pPr>
      <w:jc w:val="left"/>
    </w:pPr>
  </w:style>
  <w:style w:type="paragraph" w:customStyle="1" w:styleId="ConsPlusNormal">
    <w:name w:val="ConsPlusNormal"/>
    <w:rsid w:val="00A650E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9</cp:revision>
  <dcterms:created xsi:type="dcterms:W3CDTF">2016-06-14T00:12:00Z</dcterms:created>
  <dcterms:modified xsi:type="dcterms:W3CDTF">2016-06-21T01:20:00Z</dcterms:modified>
</cp:coreProperties>
</file>