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 ау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кциона на право заключения договоров аренды земельных участков, находящихся в муниципальной собственности 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«Олонки»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«Олонки» на основании  Постановления Главы администрации  от  </w:t>
      </w:r>
      <w:r w:rsidR="002E3014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>.</w:t>
      </w:r>
      <w:r w:rsidR="002E301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.2016г.  № </w:t>
      </w:r>
      <w:r w:rsidR="002E3014">
        <w:rPr>
          <w:rFonts w:ascii="Times New Roman" w:hAnsi="Times New Roman" w:cs="Times New Roman"/>
          <w:sz w:val="28"/>
          <w:szCs w:val="28"/>
        </w:rPr>
        <w:t>175</w:t>
      </w:r>
      <w:r>
        <w:rPr>
          <w:rFonts w:ascii="Times New Roman" w:hAnsi="Times New Roman" w:cs="Times New Roman"/>
          <w:sz w:val="28"/>
          <w:szCs w:val="28"/>
        </w:rPr>
        <w:t xml:space="preserve">   «О проведении торгов на право заключения договоров аренды  земельных  участков»  приглашает юридические и физические лица принять участие в аукционе, открытом по форме подачи предложений о размере арендной платы.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аукциона: Продажа права на заключение договоров аренды земельных участков.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Лот № 1 земельный участок  из земель населённым пунктов  с кадастровым №  85:03:</w:t>
      </w:r>
      <w:r w:rsidR="002E3014">
        <w:rPr>
          <w:rFonts w:ascii="Times New Roman" w:hAnsi="Times New Roman" w:cs="Times New Roman"/>
          <w:sz w:val="28"/>
          <w:szCs w:val="28"/>
        </w:rPr>
        <w:t>000000:1471</w:t>
      </w:r>
      <w:r>
        <w:rPr>
          <w:rFonts w:ascii="Times New Roman" w:hAnsi="Times New Roman" w:cs="Times New Roman"/>
          <w:sz w:val="28"/>
          <w:szCs w:val="28"/>
        </w:rPr>
        <w:t>,  расположенного на землях МО «Олонки» 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Иркутская область, Боханский район,  с. Олонки, ул. </w:t>
      </w:r>
      <w:r w:rsidR="002E3014">
        <w:rPr>
          <w:rFonts w:ascii="Times New Roman" w:hAnsi="Times New Roman" w:cs="Times New Roman"/>
          <w:sz w:val="28"/>
          <w:szCs w:val="28"/>
        </w:rPr>
        <w:t>Пушкина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2E3014">
        <w:rPr>
          <w:rFonts w:ascii="Times New Roman" w:hAnsi="Times New Roman" w:cs="Times New Roman"/>
          <w:sz w:val="28"/>
          <w:szCs w:val="28"/>
        </w:rPr>
        <w:t>уч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47AFC">
        <w:rPr>
          <w:rFonts w:ascii="Times New Roman" w:hAnsi="Times New Roman" w:cs="Times New Roman"/>
          <w:sz w:val="28"/>
          <w:szCs w:val="28"/>
        </w:rPr>
        <w:t>5</w:t>
      </w:r>
      <w:r w:rsidR="002E3014">
        <w:rPr>
          <w:rFonts w:ascii="Times New Roman" w:hAnsi="Times New Roman" w:cs="Times New Roman"/>
          <w:sz w:val="28"/>
          <w:szCs w:val="28"/>
        </w:rPr>
        <w:t>3</w:t>
      </w:r>
      <w:proofErr w:type="gramStart"/>
      <w:r w:rsidR="002E3014">
        <w:rPr>
          <w:rFonts w:ascii="Times New Roman" w:hAnsi="Times New Roman" w:cs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разрешенное использование:  Для ведения личного подсобного хозяйства,  общей площадью </w:t>
      </w:r>
      <w:r w:rsidR="002E3014">
        <w:rPr>
          <w:rFonts w:ascii="Times New Roman" w:hAnsi="Times New Roman" w:cs="Times New Roman"/>
          <w:sz w:val="28"/>
          <w:szCs w:val="28"/>
        </w:rPr>
        <w:t>3525</w:t>
      </w:r>
      <w:r>
        <w:rPr>
          <w:rFonts w:ascii="Times New Roman" w:hAnsi="Times New Roman" w:cs="Times New Roman"/>
          <w:sz w:val="28"/>
          <w:szCs w:val="28"/>
        </w:rPr>
        <w:t xml:space="preserve"> кв.м. Начальный размер арендной платы в год составляет  </w:t>
      </w:r>
      <w:r w:rsidR="002E3014">
        <w:rPr>
          <w:rFonts w:ascii="Times New Roman" w:hAnsi="Times New Roman" w:cs="Times New Roman"/>
          <w:sz w:val="28"/>
          <w:szCs w:val="28"/>
        </w:rPr>
        <w:t>2028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2E3014">
        <w:rPr>
          <w:rFonts w:ascii="Times New Roman" w:hAnsi="Times New Roman" w:cs="Times New Roman"/>
          <w:sz w:val="28"/>
          <w:szCs w:val="28"/>
        </w:rPr>
        <w:t>две тысячи двадцать восемь</w:t>
      </w:r>
      <w:r>
        <w:rPr>
          <w:rFonts w:ascii="Times New Roman" w:hAnsi="Times New Roman" w:cs="Times New Roman"/>
          <w:sz w:val="28"/>
          <w:szCs w:val="28"/>
        </w:rPr>
        <w:t>) руб.</w:t>
      </w:r>
      <w:r w:rsidR="00B84A87">
        <w:rPr>
          <w:rFonts w:ascii="Times New Roman" w:hAnsi="Times New Roman" w:cs="Times New Roman"/>
          <w:sz w:val="28"/>
          <w:szCs w:val="28"/>
        </w:rPr>
        <w:t xml:space="preserve"> </w:t>
      </w:r>
      <w:r w:rsidR="002E3014">
        <w:rPr>
          <w:rFonts w:ascii="Times New Roman" w:hAnsi="Times New Roman" w:cs="Times New Roman"/>
          <w:sz w:val="28"/>
          <w:szCs w:val="28"/>
        </w:rPr>
        <w:t>7</w:t>
      </w:r>
      <w:r w:rsidR="00B84A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аренды: 20  (двадцать) лет.</w:t>
      </w:r>
    </w:p>
    <w:p w:rsidR="002E3014" w:rsidRDefault="002E3014" w:rsidP="002E30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Лот № 2 земельный участок  из земель населённым пунктов  с кадастровым №  85:03:070603:114,  расположенного на землях МО «Олонки» 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Иркутская область, Боханский район,  с. Олонки, ул. Молодежная, дом 18 разрешенное использование:  Для ведения личного подсобного хозяйства,  общей площадью 2000 кв.м. Начальный размер арендной платы в год составляет  1761  (одна тысяча семьсот шестьдесят один) руб. 12 коп.</w:t>
      </w:r>
    </w:p>
    <w:p w:rsidR="002E3014" w:rsidRDefault="002E3014" w:rsidP="002E30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аренды: 20  (двадцать) лет.</w:t>
      </w:r>
    </w:p>
    <w:p w:rsidR="001716CC" w:rsidRDefault="001716CC" w:rsidP="00171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Лот № </w:t>
      </w:r>
      <w:r w:rsidR="00E922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земельный участок  из земель населённым пунктов  с кадастровым №  85:03:070101:2075,  расположенного на землях МО «Олонки» 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Иркутская область, Боханский район,  с. Олонки, ул. Степная, уч. 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разрешенное использование:  Для ведения личного подсобного хозяйства,  общей площадью 2000 кв.м. Начальный размер арендной платы в год составляет  1761  (одна тысяча семьсот шестьдесят один) руб. 12 коп.</w:t>
      </w:r>
    </w:p>
    <w:p w:rsidR="001716CC" w:rsidRDefault="001716CC" w:rsidP="00171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аренды: 20  (двадцать) лет.</w:t>
      </w:r>
    </w:p>
    <w:p w:rsidR="00BC524D" w:rsidRDefault="00BC524D" w:rsidP="00BC524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Лот № </w:t>
      </w:r>
      <w:r w:rsidR="00E9223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земельный участок  из земель населённым пунктов  с кадастровым №  85:03:070101:2043,  расположенного на землях МО «Олонки» 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Иркутская область, Боханский район,  с. Олонки, ул. Степная, уч. 20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разрешенное использование:  Для ведения личного подсобного хозяйства,  общей площадью 2000 кв.м. Начальный размер арендной платы в год составляет  1761  (одна тысяча семьсот шестьдесят один) руб. 12 коп.</w:t>
      </w:r>
    </w:p>
    <w:p w:rsidR="00BC524D" w:rsidRDefault="00BC524D" w:rsidP="00171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договора аренды: 20  (двадцать) лет.</w:t>
      </w:r>
    </w:p>
    <w:p w:rsidR="001716CC" w:rsidRDefault="001716CC" w:rsidP="00171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Лот № </w:t>
      </w:r>
      <w:r w:rsidR="00E9223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земельный участок  из земель населённым пунктов  с кадастровым №  85:03:070608:20,  расположенного на землях МО «Олонки»  по адресу: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Иркутская область, Боханский район,  в 100 метрах на юга запад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Олонки к автодороге Иркутск-Оса-Усть-Уда</w:t>
      </w:r>
      <w:r w:rsidR="003754F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разрешенное использование:  Под установку рекламной конструкции,  общей площадью 2 кв.м. Начальный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размер арендной платы в год составляет  </w:t>
      </w:r>
      <w:r w:rsidR="00A17C8B">
        <w:rPr>
          <w:rFonts w:ascii="Times New Roman" w:hAnsi="Times New Roman" w:cs="Times New Roman"/>
          <w:sz w:val="28"/>
          <w:szCs w:val="28"/>
        </w:rPr>
        <w:t>84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A17C8B">
        <w:rPr>
          <w:rFonts w:ascii="Times New Roman" w:hAnsi="Times New Roman" w:cs="Times New Roman"/>
          <w:sz w:val="28"/>
          <w:szCs w:val="28"/>
        </w:rPr>
        <w:t>восемьдесят четыре</w:t>
      </w:r>
      <w:r>
        <w:rPr>
          <w:rFonts w:ascii="Times New Roman" w:hAnsi="Times New Roman" w:cs="Times New Roman"/>
          <w:sz w:val="28"/>
          <w:szCs w:val="28"/>
        </w:rPr>
        <w:t xml:space="preserve">) руб. </w:t>
      </w:r>
      <w:r w:rsidR="00A17C8B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1716CC" w:rsidRDefault="001716CC" w:rsidP="001716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аренды: </w:t>
      </w:r>
      <w:r w:rsidR="00A17C8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  (</w:t>
      </w:r>
      <w:r w:rsidR="00A17C8B">
        <w:rPr>
          <w:rFonts w:ascii="Times New Roman" w:hAnsi="Times New Roman" w:cs="Times New Roman"/>
          <w:sz w:val="28"/>
          <w:szCs w:val="28"/>
        </w:rPr>
        <w:t>десять</w:t>
      </w:r>
      <w:r>
        <w:rPr>
          <w:rFonts w:ascii="Times New Roman" w:hAnsi="Times New Roman" w:cs="Times New Roman"/>
          <w:sz w:val="28"/>
          <w:szCs w:val="28"/>
        </w:rPr>
        <w:t>) лет.</w:t>
      </w:r>
    </w:p>
    <w:p w:rsidR="00652DC4" w:rsidRDefault="00652DC4" w:rsidP="00652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</w:t>
      </w:r>
      <w:r w:rsidR="00E9223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земельный участок  из земель сельскохозяйственного назначения  с кадастровым №  85:03:070606:106,  расположенного на землях МО «Олонки»  по адресу:  Иркутская область, Боханский район,  поле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З</w:t>
      </w:r>
      <w:proofErr w:type="gramEnd"/>
      <w:r>
        <w:rPr>
          <w:rFonts w:ascii="Times New Roman" w:hAnsi="Times New Roman" w:cs="Times New Roman"/>
          <w:sz w:val="28"/>
          <w:szCs w:val="28"/>
        </w:rPr>
        <w:t>а Городком разрешенное использование:  Для сельскохозяйственного производства,  общей площадью 250000 кв.м. Начальный размер арендной платы в год составляет  8710  (</w:t>
      </w:r>
      <w:r w:rsidR="00AD4EEE">
        <w:rPr>
          <w:rFonts w:ascii="Times New Roman" w:hAnsi="Times New Roman" w:cs="Times New Roman"/>
          <w:sz w:val="28"/>
          <w:szCs w:val="28"/>
        </w:rPr>
        <w:t>восемь тысяч семьсот десять</w:t>
      </w:r>
      <w:r>
        <w:rPr>
          <w:rFonts w:ascii="Times New Roman" w:hAnsi="Times New Roman" w:cs="Times New Roman"/>
          <w:sz w:val="28"/>
          <w:szCs w:val="28"/>
        </w:rPr>
        <w:t xml:space="preserve">) руб. </w:t>
      </w:r>
      <w:r w:rsidR="00AD4EEE">
        <w:rPr>
          <w:rFonts w:ascii="Times New Roman" w:hAnsi="Times New Roman" w:cs="Times New Roman"/>
          <w:sz w:val="28"/>
          <w:szCs w:val="28"/>
        </w:rPr>
        <w:t>68</w:t>
      </w:r>
      <w:r>
        <w:rPr>
          <w:rFonts w:ascii="Times New Roman" w:hAnsi="Times New Roman" w:cs="Times New Roman"/>
          <w:sz w:val="28"/>
          <w:szCs w:val="28"/>
        </w:rPr>
        <w:t xml:space="preserve"> коп.</w:t>
      </w:r>
    </w:p>
    <w:p w:rsidR="00652DC4" w:rsidRDefault="00652DC4" w:rsidP="00652DC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D4EEE">
        <w:rPr>
          <w:rFonts w:ascii="Times New Roman" w:hAnsi="Times New Roman" w:cs="Times New Roman"/>
          <w:sz w:val="28"/>
          <w:szCs w:val="28"/>
        </w:rPr>
        <w:t>рок действия договора аренды: 49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r w:rsidR="00AD4EEE">
        <w:rPr>
          <w:rFonts w:ascii="Times New Roman" w:hAnsi="Times New Roman" w:cs="Times New Roman"/>
          <w:sz w:val="28"/>
          <w:szCs w:val="28"/>
        </w:rPr>
        <w:t>сорок девять</w:t>
      </w:r>
      <w:proofErr w:type="gramStart"/>
      <w:r w:rsidR="00AD4E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проведения аукциона: Аукционная комиссия администрации МО «Олонки»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Почтовый адрес: 669341, Иркутская область, Боханский район, с. Олонки, 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 Калинина, 5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89526296297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 – Вишневская Валентина Николаевна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приема заявок на аукцион  с </w:t>
      </w:r>
      <w:r w:rsidR="00A17C8B">
        <w:rPr>
          <w:rFonts w:ascii="Times New Roman" w:hAnsi="Times New Roman" w:cs="Times New Roman"/>
          <w:sz w:val="28"/>
          <w:szCs w:val="28"/>
        </w:rPr>
        <w:t>17</w:t>
      </w:r>
      <w:r w:rsidR="00F67318">
        <w:rPr>
          <w:rFonts w:ascii="Times New Roman" w:hAnsi="Times New Roman" w:cs="Times New Roman"/>
          <w:sz w:val="28"/>
          <w:szCs w:val="28"/>
        </w:rPr>
        <w:t xml:space="preserve">. </w:t>
      </w:r>
      <w:r w:rsidR="00A17C8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73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2016 г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Дата, время окончания приема заявок на аукцион </w:t>
      </w:r>
      <w:r w:rsidR="00A17C8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7C8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.2016г 15 ч.45мин.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Место, для рассмотрения заявок на аукцион администрация МО «Олонки», ул. Калинина, 5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№ 4,  </w:t>
      </w:r>
      <w:r w:rsidR="00A17C8B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7C8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.2016 г.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Дата, время проведения аукциона: </w:t>
      </w:r>
      <w:r w:rsidR="00A17C8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</w:t>
      </w:r>
      <w:r w:rsidR="00A17C8B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.2016 г 10 ч.00 мин.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аукциона: Иркутская область, Боханский район с. Олонки, 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Калинина, 5, актовый зал администрации МО «Олонки».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участия в аукционе необходимо предоставить заявку на аукцион по прилагаемой форме, а так же внести задаток для участия в аукционе. Задаток, 20% от начальной цены, должен быть перечислен на счет администрации МО «Олонки»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УФК по Иркутской области (Администрация МО «Олонки»; л/</w:t>
      </w:r>
      <w:proofErr w:type="spellStart"/>
      <w:r>
        <w:rPr>
          <w:rFonts w:ascii="Times New Roman" w:hAnsi="Times New Roman" w:cs="Times New Roman"/>
          <w:sz w:val="28"/>
          <w:szCs w:val="28"/>
        </w:rPr>
        <w:t>сч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05343015580), ИНН 8503005828  КПП  850301001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/счет 40302810800003000085 ОТДЕЛЕНИЕ ИРКУТСК г. Иркутск БИК 042520001  ОКТМО 25609429 КБК 251 1 11 05025100000120.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 с заявкой претенденты представляют следующие документы: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1)копию платежного поручения, подтверждающего внесение задатка;</w:t>
      </w:r>
    </w:p>
    <w:p w:rsidR="00D76282" w:rsidRDefault="00D76282" w:rsidP="00D762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2) заявка на участие в аукционе по установленной в извещении о проведен</w:t>
      </w:r>
      <w:proofErr w:type="gramStart"/>
      <w:r>
        <w:rPr>
          <w:rFonts w:ascii="Times New Roman" w:hAnsi="Times New Roman" w:cs="Times New Roman"/>
          <w:sz w:val="28"/>
          <w:szCs w:val="28"/>
        </w:rPr>
        <w:t>ии ау</w:t>
      </w:r>
      <w:proofErr w:type="gramEnd"/>
      <w:r>
        <w:rPr>
          <w:rFonts w:ascii="Times New Roman" w:hAnsi="Times New Roman" w:cs="Times New Roman"/>
          <w:sz w:val="28"/>
          <w:szCs w:val="28"/>
        </w:rPr>
        <w:t>кциона форме с указанием банковских реквизитов счета для возврата задатка;</w:t>
      </w:r>
    </w:p>
    <w:p w:rsidR="00D76282" w:rsidRDefault="00D76282" w:rsidP="00D762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3) копии документов, удостоверяющих личность заявителя (для граждан);</w:t>
      </w:r>
    </w:p>
    <w:p w:rsidR="00D76282" w:rsidRDefault="00D76282" w:rsidP="00D7628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«Шаг аукциона»: 3% от начальной цены земельного участка, «шаг аукциона» не изменяется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аукциона.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Организатор проведения аукциона может принять решение об отказе проведения аукциона не позднее, чем за 15 дней до дня проведения аукциона,  </w:t>
      </w:r>
      <w:r>
        <w:rPr>
          <w:rFonts w:ascii="Times New Roman" w:hAnsi="Times New Roman" w:cs="Times New Roman"/>
          <w:sz w:val="28"/>
          <w:szCs w:val="28"/>
        </w:rPr>
        <w:lastRenderedPageBreak/>
        <w:t>извещение об отказе в проведении аукциона опубликовывается  организатором аукциона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дней в газете «Сельская правда».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Аукцион признается несостоявшимся в случае, если в аукционе участвовали менее двух участников. Критерий выявления победителя наивысший размер арендной платы.  Предложения о размере арендной платы за земельный участок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заявляются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участниками открыто в ходе проведения торгов. 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Задатки участникам торгов возвращаются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банковских дней со дня подписания протокола о результатах торгов.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заключения договора аренды :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 дней со дня подписания протокола</w:t>
      </w:r>
    </w:p>
    <w:p w:rsidR="00D76282" w:rsidRDefault="00D76282" w:rsidP="00D7628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E60FC" w:rsidRDefault="00EE60FC"/>
    <w:sectPr w:rsidR="00EE60FC" w:rsidSect="00EE6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6282"/>
    <w:rsid w:val="00047AFC"/>
    <w:rsid w:val="00051653"/>
    <w:rsid w:val="00076645"/>
    <w:rsid w:val="000B26BB"/>
    <w:rsid w:val="000D0913"/>
    <w:rsid w:val="001716CC"/>
    <w:rsid w:val="00203D0C"/>
    <w:rsid w:val="00277352"/>
    <w:rsid w:val="002E3014"/>
    <w:rsid w:val="00312B7B"/>
    <w:rsid w:val="003754F8"/>
    <w:rsid w:val="00387D32"/>
    <w:rsid w:val="00441457"/>
    <w:rsid w:val="005B5F37"/>
    <w:rsid w:val="00652DC4"/>
    <w:rsid w:val="006719B0"/>
    <w:rsid w:val="006B17F7"/>
    <w:rsid w:val="006F59AC"/>
    <w:rsid w:val="007A08A3"/>
    <w:rsid w:val="007B3874"/>
    <w:rsid w:val="008D72B2"/>
    <w:rsid w:val="009F7F71"/>
    <w:rsid w:val="00A17C8B"/>
    <w:rsid w:val="00A35868"/>
    <w:rsid w:val="00AD4EEE"/>
    <w:rsid w:val="00B23A94"/>
    <w:rsid w:val="00B6120A"/>
    <w:rsid w:val="00B84A87"/>
    <w:rsid w:val="00BC524D"/>
    <w:rsid w:val="00C246D3"/>
    <w:rsid w:val="00CF10F6"/>
    <w:rsid w:val="00D243EB"/>
    <w:rsid w:val="00D7282A"/>
    <w:rsid w:val="00D76282"/>
    <w:rsid w:val="00E23AF5"/>
    <w:rsid w:val="00E92237"/>
    <w:rsid w:val="00EE60FC"/>
    <w:rsid w:val="00F67318"/>
    <w:rsid w:val="00FB7ED5"/>
    <w:rsid w:val="00FC0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282"/>
    <w:pPr>
      <w:jc w:val="left"/>
    </w:pPr>
  </w:style>
  <w:style w:type="paragraph" w:customStyle="1" w:styleId="ConsPlusNormal">
    <w:name w:val="ConsPlusNormal"/>
    <w:rsid w:val="00D76282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3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883</Words>
  <Characters>5036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cp:lastPrinted>2016-08-22T02:07:00Z</cp:lastPrinted>
  <dcterms:created xsi:type="dcterms:W3CDTF">2016-05-13T07:13:00Z</dcterms:created>
  <dcterms:modified xsi:type="dcterms:W3CDTF">2016-10-11T02:06:00Z</dcterms:modified>
</cp:coreProperties>
</file>