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32" w:rsidRPr="00573632" w:rsidRDefault="00573632" w:rsidP="00573632">
      <w:pPr>
        <w:spacing w:after="0" w:line="240" w:lineRule="auto"/>
        <w:jc w:val="center"/>
        <w:rPr>
          <w:rFonts w:ascii="Times New Roman" w:hAnsi="Times New Roman" w:cs="Times New Roman"/>
          <w:b/>
          <w:sz w:val="28"/>
          <w:szCs w:val="28"/>
        </w:rPr>
      </w:pPr>
      <w:r w:rsidRPr="00573632">
        <w:rPr>
          <w:rFonts w:ascii="Times New Roman" w:hAnsi="Times New Roman" w:cs="Times New Roman"/>
          <w:b/>
          <w:sz w:val="28"/>
          <w:szCs w:val="28"/>
        </w:rPr>
        <w:t>РОССИЙСКАЯ ФЕДЕРАЦИЯ</w:t>
      </w:r>
    </w:p>
    <w:p w:rsidR="00573632" w:rsidRPr="00573632" w:rsidRDefault="00573632" w:rsidP="00573632">
      <w:pPr>
        <w:spacing w:after="0" w:line="240" w:lineRule="auto"/>
        <w:jc w:val="center"/>
        <w:rPr>
          <w:rFonts w:ascii="Times New Roman" w:hAnsi="Times New Roman" w:cs="Times New Roman"/>
          <w:b/>
          <w:sz w:val="28"/>
          <w:szCs w:val="28"/>
        </w:rPr>
      </w:pPr>
      <w:r w:rsidRPr="00573632">
        <w:rPr>
          <w:rFonts w:ascii="Times New Roman" w:hAnsi="Times New Roman" w:cs="Times New Roman"/>
          <w:b/>
          <w:sz w:val="28"/>
          <w:szCs w:val="28"/>
        </w:rPr>
        <w:t>ИРКУТСКАЯ ОБЛАСТЬ</w:t>
      </w:r>
    </w:p>
    <w:p w:rsidR="00573632" w:rsidRDefault="00573632" w:rsidP="00573632">
      <w:pPr>
        <w:spacing w:after="0" w:line="240" w:lineRule="auto"/>
        <w:jc w:val="center"/>
        <w:rPr>
          <w:rFonts w:ascii="Times New Roman" w:hAnsi="Times New Roman" w:cs="Times New Roman"/>
          <w:b/>
          <w:sz w:val="28"/>
          <w:szCs w:val="28"/>
        </w:rPr>
      </w:pPr>
      <w:proofErr w:type="spellStart"/>
      <w:r w:rsidRPr="00573632">
        <w:rPr>
          <w:rFonts w:ascii="Times New Roman" w:hAnsi="Times New Roman" w:cs="Times New Roman"/>
          <w:b/>
          <w:sz w:val="28"/>
          <w:szCs w:val="28"/>
        </w:rPr>
        <w:t>Боханский</w:t>
      </w:r>
      <w:proofErr w:type="spellEnd"/>
      <w:r w:rsidRPr="00573632">
        <w:rPr>
          <w:rFonts w:ascii="Times New Roman" w:hAnsi="Times New Roman" w:cs="Times New Roman"/>
          <w:b/>
          <w:sz w:val="28"/>
          <w:szCs w:val="28"/>
        </w:rPr>
        <w:t xml:space="preserve"> район</w:t>
      </w:r>
    </w:p>
    <w:p w:rsidR="00573632" w:rsidRPr="00573632" w:rsidRDefault="00573632" w:rsidP="00573632">
      <w:pPr>
        <w:spacing w:after="0" w:line="240" w:lineRule="auto"/>
        <w:jc w:val="center"/>
        <w:rPr>
          <w:rFonts w:ascii="Times New Roman" w:hAnsi="Times New Roman" w:cs="Times New Roman"/>
          <w:b/>
          <w:sz w:val="28"/>
          <w:szCs w:val="28"/>
        </w:rPr>
      </w:pPr>
    </w:p>
    <w:p w:rsidR="00573632" w:rsidRPr="00573632" w:rsidRDefault="00573632" w:rsidP="00573632">
      <w:pPr>
        <w:spacing w:after="0" w:line="240" w:lineRule="auto"/>
        <w:jc w:val="center"/>
        <w:rPr>
          <w:rFonts w:ascii="Times New Roman" w:hAnsi="Times New Roman" w:cs="Times New Roman"/>
          <w:b/>
          <w:sz w:val="28"/>
          <w:szCs w:val="28"/>
        </w:rPr>
      </w:pPr>
      <w:r w:rsidRPr="00573632">
        <w:rPr>
          <w:rFonts w:ascii="Times New Roman" w:hAnsi="Times New Roman" w:cs="Times New Roman"/>
          <w:b/>
          <w:sz w:val="28"/>
          <w:szCs w:val="28"/>
        </w:rPr>
        <w:t>Муниципальное образование  «Олонки»</w:t>
      </w:r>
    </w:p>
    <w:p w:rsidR="00573632" w:rsidRPr="00573632" w:rsidRDefault="00573632" w:rsidP="00573632">
      <w:pPr>
        <w:spacing w:after="0" w:line="240" w:lineRule="auto"/>
        <w:jc w:val="center"/>
        <w:rPr>
          <w:rFonts w:ascii="Times New Roman" w:hAnsi="Times New Roman" w:cs="Times New Roman"/>
          <w:b/>
          <w:sz w:val="28"/>
          <w:szCs w:val="28"/>
        </w:rPr>
      </w:pPr>
    </w:p>
    <w:p w:rsidR="00573632" w:rsidRDefault="00573632" w:rsidP="00573632">
      <w:pPr>
        <w:spacing w:after="0" w:line="240" w:lineRule="auto"/>
        <w:jc w:val="center"/>
        <w:rPr>
          <w:rFonts w:ascii="Times New Roman" w:hAnsi="Times New Roman" w:cs="Times New Roman"/>
          <w:b/>
          <w:sz w:val="28"/>
          <w:szCs w:val="28"/>
        </w:rPr>
      </w:pPr>
      <w:r w:rsidRPr="00573632">
        <w:rPr>
          <w:rFonts w:ascii="Times New Roman" w:hAnsi="Times New Roman" w:cs="Times New Roman"/>
          <w:b/>
          <w:sz w:val="28"/>
          <w:szCs w:val="28"/>
        </w:rPr>
        <w:t>ПОСТАНОВЛЕНИЕ</w:t>
      </w:r>
    </w:p>
    <w:p w:rsidR="00573632" w:rsidRPr="00573632" w:rsidRDefault="00573632" w:rsidP="00573632">
      <w:pPr>
        <w:spacing w:after="0" w:line="240" w:lineRule="auto"/>
        <w:jc w:val="center"/>
        <w:rPr>
          <w:rFonts w:ascii="Times New Roman" w:hAnsi="Times New Roman" w:cs="Times New Roman"/>
          <w:b/>
          <w:sz w:val="28"/>
          <w:szCs w:val="28"/>
        </w:rPr>
      </w:pPr>
    </w:p>
    <w:p w:rsidR="00573632" w:rsidRPr="00573632" w:rsidRDefault="00573632" w:rsidP="00573632">
      <w:pPr>
        <w:spacing w:after="0" w:line="240" w:lineRule="auto"/>
        <w:jc w:val="both"/>
        <w:rPr>
          <w:rFonts w:ascii="Times New Roman" w:hAnsi="Times New Roman" w:cs="Times New Roman"/>
          <w:b/>
          <w:sz w:val="28"/>
          <w:szCs w:val="28"/>
        </w:rPr>
      </w:pPr>
    </w:p>
    <w:p w:rsidR="00573632" w:rsidRDefault="00573632" w:rsidP="00573632">
      <w:pPr>
        <w:spacing w:after="0" w:line="240" w:lineRule="auto"/>
        <w:jc w:val="both"/>
        <w:rPr>
          <w:rFonts w:ascii="Times New Roman" w:hAnsi="Times New Roman" w:cs="Times New Roman"/>
          <w:b/>
          <w:sz w:val="28"/>
          <w:szCs w:val="28"/>
        </w:rPr>
      </w:pPr>
      <w:r w:rsidRPr="00573632">
        <w:rPr>
          <w:rFonts w:ascii="Times New Roman" w:hAnsi="Times New Roman" w:cs="Times New Roman"/>
          <w:b/>
          <w:sz w:val="28"/>
          <w:szCs w:val="28"/>
        </w:rPr>
        <w:t>10.11. 2014 год № 123</w:t>
      </w:r>
      <w:r w:rsidRPr="00573632">
        <w:rPr>
          <w:rFonts w:ascii="Times New Roman" w:hAnsi="Times New Roman" w:cs="Times New Roman"/>
          <w:b/>
          <w:sz w:val="28"/>
          <w:szCs w:val="28"/>
        </w:rPr>
        <w:tab/>
      </w:r>
      <w:r w:rsidRPr="00573632">
        <w:rPr>
          <w:rFonts w:ascii="Times New Roman" w:hAnsi="Times New Roman" w:cs="Times New Roman"/>
          <w:b/>
          <w:sz w:val="28"/>
          <w:szCs w:val="28"/>
        </w:rPr>
        <w:tab/>
      </w:r>
      <w:r w:rsidRPr="00573632">
        <w:rPr>
          <w:rFonts w:ascii="Times New Roman" w:hAnsi="Times New Roman" w:cs="Times New Roman"/>
          <w:b/>
          <w:sz w:val="28"/>
          <w:szCs w:val="28"/>
        </w:rPr>
        <w:tab/>
      </w:r>
      <w:r w:rsidRPr="00573632">
        <w:rPr>
          <w:rFonts w:ascii="Times New Roman" w:hAnsi="Times New Roman" w:cs="Times New Roman"/>
          <w:b/>
          <w:sz w:val="28"/>
          <w:szCs w:val="28"/>
        </w:rPr>
        <w:tab/>
      </w:r>
      <w:r w:rsidRPr="00573632">
        <w:rPr>
          <w:rFonts w:ascii="Times New Roman" w:hAnsi="Times New Roman" w:cs="Times New Roman"/>
          <w:b/>
          <w:sz w:val="28"/>
          <w:szCs w:val="28"/>
        </w:rPr>
        <w:tab/>
      </w:r>
      <w:r w:rsidRPr="00573632">
        <w:rPr>
          <w:rFonts w:ascii="Times New Roman" w:hAnsi="Times New Roman" w:cs="Times New Roman"/>
          <w:b/>
          <w:sz w:val="28"/>
          <w:szCs w:val="28"/>
        </w:rPr>
        <w:tab/>
      </w:r>
      <w:r w:rsidRPr="00573632">
        <w:rPr>
          <w:rFonts w:ascii="Times New Roman" w:hAnsi="Times New Roman" w:cs="Times New Roman"/>
          <w:b/>
          <w:sz w:val="28"/>
          <w:szCs w:val="28"/>
        </w:rPr>
        <w:tab/>
      </w:r>
      <w:r w:rsidRPr="00573632">
        <w:rPr>
          <w:rFonts w:ascii="Times New Roman" w:hAnsi="Times New Roman" w:cs="Times New Roman"/>
          <w:b/>
          <w:sz w:val="28"/>
          <w:szCs w:val="28"/>
        </w:rPr>
        <w:tab/>
        <w:t>с. Олонки</w:t>
      </w:r>
    </w:p>
    <w:p w:rsidR="00573632" w:rsidRPr="00573632" w:rsidRDefault="00573632" w:rsidP="00573632">
      <w:pPr>
        <w:spacing w:after="0" w:line="240" w:lineRule="auto"/>
        <w:jc w:val="both"/>
        <w:rPr>
          <w:rFonts w:ascii="Times New Roman" w:hAnsi="Times New Roman" w:cs="Times New Roman"/>
          <w:b/>
          <w:sz w:val="28"/>
          <w:szCs w:val="28"/>
        </w:rPr>
      </w:pPr>
    </w:p>
    <w:p w:rsidR="00573632" w:rsidRPr="00573632" w:rsidRDefault="00573632" w:rsidP="00573632">
      <w:pPr>
        <w:spacing w:after="0" w:line="240" w:lineRule="auto"/>
        <w:jc w:val="both"/>
        <w:rPr>
          <w:rFonts w:ascii="Times New Roman" w:hAnsi="Times New Roman" w:cs="Times New Roman"/>
          <w:sz w:val="28"/>
          <w:szCs w:val="28"/>
        </w:rPr>
      </w:pPr>
      <w:r w:rsidRPr="00573632">
        <w:rPr>
          <w:rFonts w:ascii="Times New Roman" w:hAnsi="Times New Roman" w:cs="Times New Roman"/>
          <w:sz w:val="28"/>
          <w:szCs w:val="28"/>
        </w:rPr>
        <w:t>«О программе СЭР на 2014 год и плановый период»</w:t>
      </w:r>
    </w:p>
    <w:p w:rsidR="00573632" w:rsidRPr="00573632" w:rsidRDefault="00573632" w:rsidP="00573632">
      <w:pPr>
        <w:spacing w:after="0" w:line="240" w:lineRule="auto"/>
        <w:jc w:val="both"/>
        <w:rPr>
          <w:rFonts w:ascii="Times New Roman" w:hAnsi="Times New Roman" w:cs="Times New Roman"/>
          <w:sz w:val="28"/>
          <w:szCs w:val="28"/>
        </w:rPr>
      </w:pPr>
    </w:p>
    <w:p w:rsidR="00573632" w:rsidRPr="00573632" w:rsidRDefault="00573632" w:rsidP="00573632">
      <w:pPr>
        <w:spacing w:after="0" w:line="240" w:lineRule="auto"/>
        <w:jc w:val="both"/>
        <w:rPr>
          <w:rFonts w:ascii="Times New Roman" w:hAnsi="Times New Roman" w:cs="Times New Roman"/>
          <w:sz w:val="28"/>
          <w:szCs w:val="28"/>
        </w:rPr>
      </w:pPr>
    </w:p>
    <w:p w:rsidR="00573632" w:rsidRPr="00573632" w:rsidRDefault="00573632" w:rsidP="00573632">
      <w:pPr>
        <w:spacing w:after="0" w:line="240" w:lineRule="auto"/>
        <w:jc w:val="both"/>
        <w:rPr>
          <w:rFonts w:ascii="Times New Roman" w:hAnsi="Times New Roman" w:cs="Times New Roman"/>
          <w:sz w:val="28"/>
          <w:szCs w:val="28"/>
        </w:rPr>
      </w:pPr>
      <w:r w:rsidRPr="00573632">
        <w:rPr>
          <w:rFonts w:ascii="Times New Roman" w:hAnsi="Times New Roman" w:cs="Times New Roman"/>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РФ, положением о бюджетном процессе МО «Олонки» от 28.04.11:</w:t>
      </w:r>
    </w:p>
    <w:p w:rsidR="00573632" w:rsidRPr="00573632" w:rsidRDefault="00573632" w:rsidP="00573632">
      <w:pPr>
        <w:spacing w:after="0" w:line="240" w:lineRule="auto"/>
        <w:ind w:left="360"/>
        <w:jc w:val="both"/>
        <w:rPr>
          <w:rFonts w:ascii="Times New Roman" w:hAnsi="Times New Roman" w:cs="Times New Roman"/>
          <w:sz w:val="28"/>
          <w:szCs w:val="28"/>
        </w:rPr>
      </w:pPr>
      <w:r w:rsidRPr="00573632">
        <w:rPr>
          <w:rFonts w:ascii="Times New Roman" w:hAnsi="Times New Roman" w:cs="Times New Roman"/>
          <w:sz w:val="28"/>
          <w:szCs w:val="28"/>
        </w:rPr>
        <w:t>1.Одобрить итоги социально экономического развития муниципального образования «Олонки» за 2014 год.</w:t>
      </w:r>
    </w:p>
    <w:p w:rsidR="00573632" w:rsidRPr="00573632" w:rsidRDefault="00573632" w:rsidP="00573632">
      <w:pPr>
        <w:spacing w:after="0" w:line="240" w:lineRule="auto"/>
        <w:ind w:left="360"/>
        <w:jc w:val="both"/>
        <w:rPr>
          <w:rFonts w:ascii="Times New Roman" w:hAnsi="Times New Roman" w:cs="Times New Roman"/>
          <w:sz w:val="28"/>
          <w:szCs w:val="28"/>
        </w:rPr>
      </w:pPr>
      <w:r w:rsidRPr="00573632">
        <w:rPr>
          <w:rFonts w:ascii="Times New Roman" w:hAnsi="Times New Roman" w:cs="Times New Roman"/>
          <w:sz w:val="28"/>
          <w:szCs w:val="28"/>
        </w:rPr>
        <w:t xml:space="preserve">2. «Программу социально-экономического развития муниципального образования на 2014 год и плановый период» изложить в новой редакции с изменениями и дополнениями. </w:t>
      </w:r>
    </w:p>
    <w:p w:rsidR="00573632" w:rsidRPr="00573632" w:rsidRDefault="00573632" w:rsidP="00573632">
      <w:pPr>
        <w:spacing w:after="0" w:line="240" w:lineRule="auto"/>
        <w:jc w:val="both"/>
        <w:rPr>
          <w:rFonts w:ascii="Times New Roman" w:hAnsi="Times New Roman" w:cs="Times New Roman"/>
          <w:sz w:val="28"/>
          <w:szCs w:val="28"/>
        </w:rPr>
      </w:pPr>
    </w:p>
    <w:p w:rsidR="00573632" w:rsidRPr="00573632" w:rsidRDefault="00573632" w:rsidP="00573632">
      <w:pPr>
        <w:spacing w:after="0" w:line="240" w:lineRule="auto"/>
        <w:jc w:val="both"/>
        <w:rPr>
          <w:rFonts w:ascii="Times New Roman" w:hAnsi="Times New Roman" w:cs="Times New Roman"/>
          <w:sz w:val="28"/>
          <w:szCs w:val="28"/>
        </w:rPr>
      </w:pPr>
    </w:p>
    <w:p w:rsidR="00573632" w:rsidRDefault="00573632" w:rsidP="00573632">
      <w:pPr>
        <w:spacing w:after="0" w:line="240" w:lineRule="auto"/>
        <w:jc w:val="both"/>
        <w:rPr>
          <w:rFonts w:ascii="Times New Roman" w:hAnsi="Times New Roman" w:cs="Times New Roman"/>
          <w:sz w:val="28"/>
          <w:szCs w:val="28"/>
        </w:rPr>
      </w:pPr>
    </w:p>
    <w:p w:rsidR="00573632" w:rsidRPr="00573632" w:rsidRDefault="00573632" w:rsidP="00573632">
      <w:pPr>
        <w:spacing w:after="0" w:line="240" w:lineRule="auto"/>
        <w:jc w:val="both"/>
        <w:rPr>
          <w:rFonts w:ascii="Times New Roman" w:hAnsi="Times New Roman" w:cs="Times New Roman"/>
          <w:sz w:val="28"/>
          <w:szCs w:val="28"/>
        </w:rPr>
      </w:pPr>
    </w:p>
    <w:p w:rsidR="00573632" w:rsidRPr="00573632" w:rsidRDefault="00573632" w:rsidP="00573632">
      <w:pPr>
        <w:spacing w:after="0" w:line="240" w:lineRule="auto"/>
        <w:jc w:val="both"/>
        <w:rPr>
          <w:rFonts w:ascii="Times New Roman" w:hAnsi="Times New Roman" w:cs="Times New Roman"/>
          <w:sz w:val="28"/>
          <w:szCs w:val="28"/>
        </w:rPr>
      </w:pPr>
      <w:r w:rsidRPr="00573632">
        <w:rPr>
          <w:rFonts w:ascii="Times New Roman" w:hAnsi="Times New Roman" w:cs="Times New Roman"/>
          <w:sz w:val="28"/>
          <w:szCs w:val="28"/>
        </w:rPr>
        <w:t>Глава администрации МО «Олонки»</w:t>
      </w:r>
      <w:r w:rsidRPr="00573632">
        <w:rPr>
          <w:rFonts w:ascii="Times New Roman" w:hAnsi="Times New Roman" w:cs="Times New Roman"/>
          <w:sz w:val="28"/>
          <w:szCs w:val="28"/>
        </w:rPr>
        <w:tab/>
        <w:t xml:space="preserve">                    </w:t>
      </w:r>
      <w:r w:rsidRPr="00573632">
        <w:rPr>
          <w:rFonts w:ascii="Times New Roman" w:hAnsi="Times New Roman" w:cs="Times New Roman"/>
          <w:sz w:val="28"/>
          <w:szCs w:val="28"/>
        </w:rPr>
        <w:tab/>
      </w:r>
      <w:r w:rsidRPr="00573632">
        <w:rPr>
          <w:rFonts w:ascii="Times New Roman" w:hAnsi="Times New Roman" w:cs="Times New Roman"/>
          <w:sz w:val="28"/>
          <w:szCs w:val="28"/>
        </w:rPr>
        <w:tab/>
        <w:t>Нефедьев С.Н.</w:t>
      </w:r>
    </w:p>
    <w:p w:rsidR="00000000"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Default="00573632" w:rsidP="00573632">
      <w:pPr>
        <w:spacing w:after="0" w:line="240" w:lineRule="auto"/>
        <w:rPr>
          <w:rFonts w:ascii="Times New Roman" w:hAnsi="Times New Roman" w:cs="Times New Roman"/>
        </w:rPr>
      </w:pPr>
    </w:p>
    <w:p w:rsidR="00573632" w:rsidRPr="00573632" w:rsidRDefault="00573632" w:rsidP="00573632">
      <w:pPr>
        <w:pStyle w:val="ConsNormal"/>
        <w:widowControl/>
        <w:ind w:left="567" w:firstLine="0"/>
        <w:jc w:val="center"/>
        <w:rPr>
          <w:rFonts w:ascii="Times New Roman" w:hAnsi="Times New Roman" w:cs="Times New Roman"/>
          <w:b/>
          <w:bCs/>
          <w:color w:val="333300"/>
          <w:sz w:val="24"/>
          <w:szCs w:val="24"/>
        </w:rPr>
      </w:pPr>
      <w:r w:rsidRPr="00573632">
        <w:rPr>
          <w:rFonts w:ascii="Times New Roman" w:hAnsi="Times New Roman" w:cs="Times New Roman"/>
          <w:b/>
          <w:bCs/>
          <w:color w:val="333300"/>
          <w:sz w:val="24"/>
          <w:szCs w:val="24"/>
        </w:rPr>
        <w:lastRenderedPageBreak/>
        <w:t>Иркутская область</w:t>
      </w:r>
    </w:p>
    <w:p w:rsidR="00573632" w:rsidRPr="00573632" w:rsidRDefault="00573632" w:rsidP="00573632">
      <w:pPr>
        <w:pStyle w:val="ConsNormal"/>
        <w:widowControl/>
        <w:ind w:left="567" w:firstLine="0"/>
        <w:jc w:val="center"/>
        <w:rPr>
          <w:rFonts w:ascii="Times New Roman" w:hAnsi="Times New Roman" w:cs="Times New Roman"/>
          <w:b/>
          <w:bCs/>
          <w:color w:val="333300"/>
          <w:sz w:val="24"/>
          <w:szCs w:val="24"/>
        </w:rPr>
      </w:pPr>
      <w:proofErr w:type="spellStart"/>
      <w:r w:rsidRPr="00573632">
        <w:rPr>
          <w:rFonts w:ascii="Times New Roman" w:hAnsi="Times New Roman" w:cs="Times New Roman"/>
          <w:b/>
          <w:bCs/>
          <w:color w:val="333300"/>
          <w:sz w:val="24"/>
          <w:szCs w:val="24"/>
        </w:rPr>
        <w:t>Боханский</w:t>
      </w:r>
      <w:proofErr w:type="spellEnd"/>
      <w:r w:rsidRPr="00573632">
        <w:rPr>
          <w:rFonts w:ascii="Times New Roman" w:hAnsi="Times New Roman" w:cs="Times New Roman"/>
          <w:b/>
          <w:bCs/>
          <w:color w:val="333300"/>
          <w:sz w:val="24"/>
          <w:szCs w:val="24"/>
        </w:rPr>
        <w:t xml:space="preserve"> район</w:t>
      </w:r>
    </w:p>
    <w:p w:rsidR="00573632" w:rsidRPr="00573632" w:rsidRDefault="00573632" w:rsidP="00573632">
      <w:pPr>
        <w:pStyle w:val="ConsNormal"/>
        <w:widowControl/>
        <w:ind w:left="567" w:firstLine="0"/>
        <w:jc w:val="center"/>
        <w:rPr>
          <w:rFonts w:ascii="Times New Roman" w:hAnsi="Times New Roman" w:cs="Times New Roman"/>
          <w:b/>
          <w:bCs/>
          <w:color w:val="333300"/>
          <w:sz w:val="24"/>
          <w:szCs w:val="24"/>
        </w:rPr>
      </w:pPr>
      <w:r w:rsidRPr="00573632">
        <w:rPr>
          <w:rFonts w:ascii="Times New Roman" w:hAnsi="Times New Roman" w:cs="Times New Roman"/>
          <w:b/>
          <w:bCs/>
          <w:color w:val="333300"/>
          <w:sz w:val="24"/>
          <w:szCs w:val="24"/>
        </w:rPr>
        <w:t>Администрация МО «Олонки»</w:t>
      </w:r>
    </w:p>
    <w:p w:rsidR="00573632" w:rsidRPr="00573632" w:rsidRDefault="00573632" w:rsidP="00573632">
      <w:pPr>
        <w:pStyle w:val="ConsNormal"/>
        <w:widowControl/>
        <w:ind w:left="567" w:firstLine="0"/>
        <w:jc w:val="center"/>
        <w:rPr>
          <w:rFonts w:ascii="Times New Roman" w:hAnsi="Times New Roman" w:cs="Times New Roman"/>
          <w:b/>
          <w:bCs/>
          <w:color w:val="333300"/>
          <w:sz w:val="24"/>
          <w:szCs w:val="24"/>
        </w:rPr>
      </w:pPr>
    </w:p>
    <w:p w:rsidR="00573632" w:rsidRPr="00573632" w:rsidRDefault="00573632" w:rsidP="00573632">
      <w:pPr>
        <w:pStyle w:val="ConsNormal"/>
        <w:widowControl/>
        <w:ind w:left="567" w:firstLine="0"/>
        <w:jc w:val="center"/>
        <w:rPr>
          <w:rFonts w:ascii="Times New Roman" w:hAnsi="Times New Roman" w:cs="Times New Roman"/>
          <w:b/>
          <w:bCs/>
          <w:color w:val="333300"/>
          <w:sz w:val="24"/>
          <w:szCs w:val="24"/>
        </w:rPr>
      </w:pPr>
      <w:r w:rsidRPr="00573632">
        <w:rPr>
          <w:rFonts w:ascii="Times New Roman" w:hAnsi="Times New Roman" w:cs="Times New Roman"/>
          <w:b/>
          <w:bCs/>
          <w:color w:val="333300"/>
          <w:sz w:val="24"/>
          <w:szCs w:val="24"/>
        </w:rPr>
        <w:t>Предварительные итоги</w:t>
      </w:r>
    </w:p>
    <w:p w:rsidR="00573632" w:rsidRPr="00573632" w:rsidRDefault="00573632" w:rsidP="00573632">
      <w:pPr>
        <w:pStyle w:val="ConsNormal"/>
        <w:widowControl/>
        <w:ind w:left="567" w:firstLine="0"/>
        <w:jc w:val="center"/>
        <w:rPr>
          <w:rFonts w:ascii="Times New Roman" w:hAnsi="Times New Roman" w:cs="Times New Roman"/>
          <w:b/>
          <w:bCs/>
          <w:color w:val="333300"/>
          <w:sz w:val="24"/>
          <w:szCs w:val="24"/>
        </w:rPr>
      </w:pPr>
      <w:r w:rsidRPr="00573632">
        <w:rPr>
          <w:rFonts w:ascii="Times New Roman" w:hAnsi="Times New Roman" w:cs="Times New Roman"/>
          <w:b/>
          <w:bCs/>
          <w:color w:val="333300"/>
          <w:sz w:val="24"/>
          <w:szCs w:val="24"/>
        </w:rPr>
        <w:t xml:space="preserve"> социально-экономического развития МО «Олонки» за </w:t>
      </w:r>
      <w:smartTag w:uri="urn:schemas-microsoft-com:office:smarttags" w:element="metricconverter">
        <w:smartTagPr>
          <w:attr w:name="ProductID" w:val="2014 г"/>
        </w:smartTagPr>
        <w:r w:rsidRPr="00573632">
          <w:rPr>
            <w:rFonts w:ascii="Times New Roman" w:hAnsi="Times New Roman" w:cs="Times New Roman"/>
            <w:b/>
            <w:bCs/>
            <w:color w:val="333300"/>
            <w:sz w:val="24"/>
            <w:szCs w:val="24"/>
          </w:rPr>
          <w:t>2014 г</w:t>
        </w:r>
      </w:smartTag>
    </w:p>
    <w:p w:rsidR="00573632" w:rsidRPr="00573632" w:rsidRDefault="00573632" w:rsidP="00573632">
      <w:pPr>
        <w:pStyle w:val="ConsNormal"/>
        <w:widowControl/>
        <w:ind w:left="567" w:firstLine="0"/>
        <w:jc w:val="both"/>
        <w:rPr>
          <w:rFonts w:ascii="Times New Roman" w:hAnsi="Times New Roman" w:cs="Times New Roman"/>
          <w:b/>
          <w:bCs/>
          <w:color w:val="333300"/>
          <w:sz w:val="24"/>
          <w:szCs w:val="24"/>
        </w:rPr>
      </w:pPr>
    </w:p>
    <w:p w:rsidR="00573632" w:rsidRPr="00573632" w:rsidRDefault="00573632" w:rsidP="00573632">
      <w:pPr>
        <w:pStyle w:val="31"/>
        <w:ind w:left="567" w:firstLine="0"/>
        <w:rPr>
          <w:b/>
          <w:bCs/>
          <w:i/>
          <w:color w:val="333300"/>
        </w:rPr>
      </w:pPr>
      <w:r w:rsidRPr="00573632">
        <w:rPr>
          <w:b/>
          <w:bCs/>
          <w:i/>
          <w:color w:val="333300"/>
        </w:rPr>
        <w:t>Социальная сфера и население МО «Олонки».</w:t>
      </w:r>
    </w:p>
    <w:p w:rsidR="00573632" w:rsidRPr="00573632" w:rsidRDefault="00573632" w:rsidP="00573632">
      <w:pPr>
        <w:pStyle w:val="31"/>
        <w:ind w:left="567" w:firstLine="0"/>
        <w:rPr>
          <w:bCs/>
          <w:color w:val="333300"/>
        </w:rPr>
      </w:pPr>
      <w:r w:rsidRPr="00573632">
        <w:rPr>
          <w:bCs/>
          <w:color w:val="333300"/>
        </w:rPr>
        <w:t xml:space="preserve">Население по состоянию на 01.01.2014 год составляет 3022 человек, проживают в пяти населенных пунктах. Трудоспособное население составляет 2032 человека, пенсионеров - 391. Количество детей в возрасте до 18 лет – 605 человек, из них обучаются в образовательных учреждениях – 318, детей-инвалидов – 23 человека. </w:t>
      </w:r>
    </w:p>
    <w:p w:rsidR="00573632" w:rsidRPr="00573632" w:rsidRDefault="00573632" w:rsidP="00573632">
      <w:pPr>
        <w:pStyle w:val="31"/>
        <w:ind w:left="567" w:firstLine="0"/>
        <w:rPr>
          <w:bCs/>
          <w:color w:val="333300"/>
        </w:rPr>
      </w:pPr>
      <w:r w:rsidRPr="00573632">
        <w:rPr>
          <w:bCs/>
          <w:color w:val="333300"/>
        </w:rPr>
        <w:t xml:space="preserve">Таблица 1. </w:t>
      </w:r>
      <w:r w:rsidRPr="00573632">
        <w:rPr>
          <w:b/>
          <w:bCs/>
          <w:color w:val="333300"/>
        </w:rPr>
        <w:t>Занятость населения</w:t>
      </w:r>
    </w:p>
    <w:tbl>
      <w:tblPr>
        <w:tblStyle w:val="a4"/>
        <w:tblW w:w="0" w:type="auto"/>
        <w:tblInd w:w="720" w:type="dxa"/>
        <w:tblLook w:val="01E0"/>
      </w:tblPr>
      <w:tblGrid>
        <w:gridCol w:w="6500"/>
        <w:gridCol w:w="2351"/>
      </w:tblGrid>
      <w:tr w:rsidR="00573632" w:rsidRPr="00573632" w:rsidTr="004D336C">
        <w:tc>
          <w:tcPr>
            <w:tcW w:w="6734" w:type="dxa"/>
          </w:tcPr>
          <w:p w:rsidR="00573632" w:rsidRPr="00573632" w:rsidRDefault="00573632" w:rsidP="004D336C">
            <w:pPr>
              <w:pStyle w:val="31"/>
              <w:ind w:firstLine="0"/>
              <w:rPr>
                <w:bCs/>
                <w:color w:val="333300"/>
              </w:rPr>
            </w:pPr>
            <w:r w:rsidRPr="00573632">
              <w:rPr>
                <w:bCs/>
                <w:color w:val="333300"/>
              </w:rPr>
              <w:t>Вид деятельности</w:t>
            </w:r>
          </w:p>
        </w:tc>
        <w:tc>
          <w:tcPr>
            <w:tcW w:w="2400" w:type="dxa"/>
          </w:tcPr>
          <w:p w:rsidR="00573632" w:rsidRPr="00573632" w:rsidRDefault="00573632" w:rsidP="004D336C">
            <w:pPr>
              <w:pStyle w:val="31"/>
              <w:ind w:firstLine="0"/>
              <w:rPr>
                <w:bCs/>
                <w:color w:val="333300"/>
              </w:rPr>
            </w:pPr>
            <w:r w:rsidRPr="00573632">
              <w:rPr>
                <w:bCs/>
                <w:color w:val="333300"/>
              </w:rPr>
              <w:t>Количество человек</w:t>
            </w:r>
          </w:p>
        </w:tc>
      </w:tr>
      <w:tr w:rsidR="00573632" w:rsidRPr="00573632" w:rsidTr="004D336C">
        <w:tc>
          <w:tcPr>
            <w:tcW w:w="6734" w:type="dxa"/>
          </w:tcPr>
          <w:p w:rsidR="00573632" w:rsidRPr="00573632" w:rsidRDefault="00573632" w:rsidP="004D336C">
            <w:pPr>
              <w:pStyle w:val="31"/>
              <w:ind w:firstLine="0"/>
              <w:rPr>
                <w:bCs/>
                <w:color w:val="333300"/>
              </w:rPr>
            </w:pPr>
            <w:r w:rsidRPr="00573632">
              <w:rPr>
                <w:bCs/>
                <w:color w:val="333300"/>
              </w:rPr>
              <w:t>Бюджетные отрасли (управление, здравоохранение, образование, культура, спорт и прочие)</w:t>
            </w:r>
          </w:p>
        </w:tc>
        <w:tc>
          <w:tcPr>
            <w:tcW w:w="2400" w:type="dxa"/>
          </w:tcPr>
          <w:p w:rsidR="00573632" w:rsidRPr="00573632" w:rsidRDefault="00573632" w:rsidP="004D336C">
            <w:pPr>
              <w:pStyle w:val="31"/>
              <w:ind w:firstLine="0"/>
              <w:jc w:val="center"/>
              <w:rPr>
                <w:bCs/>
                <w:color w:val="333300"/>
              </w:rPr>
            </w:pPr>
            <w:r w:rsidRPr="00573632">
              <w:rPr>
                <w:bCs/>
                <w:color w:val="333300"/>
              </w:rPr>
              <w:t>237</w:t>
            </w:r>
          </w:p>
        </w:tc>
      </w:tr>
      <w:tr w:rsidR="00573632" w:rsidRPr="00573632" w:rsidTr="004D336C">
        <w:trPr>
          <w:trHeight w:val="423"/>
        </w:trPr>
        <w:tc>
          <w:tcPr>
            <w:tcW w:w="6734" w:type="dxa"/>
          </w:tcPr>
          <w:p w:rsidR="00573632" w:rsidRPr="00573632" w:rsidRDefault="00573632" w:rsidP="004D336C">
            <w:pPr>
              <w:pStyle w:val="31"/>
              <w:ind w:firstLine="0"/>
              <w:rPr>
                <w:bCs/>
                <w:color w:val="333300"/>
              </w:rPr>
            </w:pPr>
            <w:r w:rsidRPr="00573632">
              <w:rPr>
                <w:bCs/>
                <w:color w:val="333300"/>
              </w:rPr>
              <w:t>ЖКХ</w:t>
            </w:r>
          </w:p>
        </w:tc>
        <w:tc>
          <w:tcPr>
            <w:tcW w:w="2400" w:type="dxa"/>
          </w:tcPr>
          <w:p w:rsidR="00573632" w:rsidRPr="00573632" w:rsidRDefault="00573632" w:rsidP="004D336C">
            <w:pPr>
              <w:pStyle w:val="31"/>
              <w:ind w:firstLine="0"/>
              <w:jc w:val="center"/>
              <w:rPr>
                <w:bCs/>
                <w:color w:val="333300"/>
              </w:rPr>
            </w:pPr>
            <w:r w:rsidRPr="00573632">
              <w:rPr>
                <w:bCs/>
                <w:color w:val="333300"/>
              </w:rPr>
              <w:t>11</w:t>
            </w:r>
          </w:p>
        </w:tc>
      </w:tr>
      <w:tr w:rsidR="00573632" w:rsidRPr="00573632" w:rsidTr="004D336C">
        <w:trPr>
          <w:trHeight w:val="725"/>
        </w:trPr>
        <w:tc>
          <w:tcPr>
            <w:tcW w:w="6734" w:type="dxa"/>
          </w:tcPr>
          <w:p w:rsidR="00573632" w:rsidRPr="00573632" w:rsidRDefault="00573632" w:rsidP="004D336C">
            <w:pPr>
              <w:pStyle w:val="31"/>
              <w:ind w:firstLine="0"/>
              <w:rPr>
                <w:bCs/>
                <w:color w:val="333300"/>
              </w:rPr>
            </w:pPr>
            <w:r w:rsidRPr="00573632">
              <w:rPr>
                <w:bCs/>
                <w:color w:val="333300"/>
              </w:rPr>
              <w:t>Торговля, общественное питание прочие сферы обслуживания в частном секторе</w:t>
            </w:r>
          </w:p>
        </w:tc>
        <w:tc>
          <w:tcPr>
            <w:tcW w:w="2400" w:type="dxa"/>
          </w:tcPr>
          <w:p w:rsidR="00573632" w:rsidRPr="00573632" w:rsidRDefault="00573632" w:rsidP="004D336C">
            <w:pPr>
              <w:pStyle w:val="31"/>
              <w:ind w:firstLine="0"/>
              <w:jc w:val="center"/>
              <w:rPr>
                <w:bCs/>
                <w:color w:val="333300"/>
              </w:rPr>
            </w:pPr>
            <w:r w:rsidRPr="00573632">
              <w:rPr>
                <w:bCs/>
                <w:color w:val="333300"/>
              </w:rPr>
              <w:t>88</w:t>
            </w:r>
          </w:p>
        </w:tc>
      </w:tr>
      <w:tr w:rsidR="00573632" w:rsidRPr="00573632" w:rsidTr="004D336C">
        <w:tc>
          <w:tcPr>
            <w:tcW w:w="6734" w:type="dxa"/>
          </w:tcPr>
          <w:p w:rsidR="00573632" w:rsidRPr="00573632" w:rsidRDefault="00573632" w:rsidP="004D336C">
            <w:pPr>
              <w:pStyle w:val="31"/>
              <w:ind w:firstLine="0"/>
              <w:rPr>
                <w:bCs/>
                <w:color w:val="333300"/>
              </w:rPr>
            </w:pPr>
            <w:r w:rsidRPr="00573632">
              <w:rPr>
                <w:bCs/>
                <w:color w:val="333300"/>
              </w:rPr>
              <w:t>Промышленность</w:t>
            </w:r>
          </w:p>
        </w:tc>
        <w:tc>
          <w:tcPr>
            <w:tcW w:w="2400" w:type="dxa"/>
          </w:tcPr>
          <w:p w:rsidR="00573632" w:rsidRPr="00573632" w:rsidRDefault="00573632" w:rsidP="004D336C">
            <w:pPr>
              <w:pStyle w:val="31"/>
              <w:ind w:firstLine="0"/>
              <w:jc w:val="center"/>
              <w:rPr>
                <w:bCs/>
                <w:color w:val="333300"/>
              </w:rPr>
            </w:pPr>
            <w:r w:rsidRPr="00573632">
              <w:rPr>
                <w:bCs/>
                <w:color w:val="333300"/>
              </w:rPr>
              <w:t>56</w:t>
            </w:r>
          </w:p>
        </w:tc>
      </w:tr>
      <w:tr w:rsidR="00573632" w:rsidRPr="00573632" w:rsidTr="004D336C">
        <w:tc>
          <w:tcPr>
            <w:tcW w:w="6734" w:type="dxa"/>
          </w:tcPr>
          <w:p w:rsidR="00573632" w:rsidRPr="00573632" w:rsidRDefault="00573632" w:rsidP="004D336C">
            <w:pPr>
              <w:pStyle w:val="31"/>
              <w:ind w:firstLine="0"/>
              <w:rPr>
                <w:bCs/>
                <w:color w:val="333300"/>
              </w:rPr>
            </w:pPr>
            <w:r w:rsidRPr="00573632">
              <w:rPr>
                <w:bCs/>
                <w:color w:val="333300"/>
              </w:rPr>
              <w:t>Сельское хозяйство</w:t>
            </w:r>
          </w:p>
        </w:tc>
        <w:tc>
          <w:tcPr>
            <w:tcW w:w="2400" w:type="dxa"/>
          </w:tcPr>
          <w:p w:rsidR="00573632" w:rsidRPr="00573632" w:rsidRDefault="00573632" w:rsidP="004D336C">
            <w:pPr>
              <w:pStyle w:val="31"/>
              <w:ind w:firstLine="0"/>
              <w:jc w:val="center"/>
              <w:rPr>
                <w:bCs/>
                <w:color w:val="333300"/>
              </w:rPr>
            </w:pPr>
            <w:r w:rsidRPr="00573632">
              <w:rPr>
                <w:bCs/>
                <w:color w:val="333300"/>
              </w:rPr>
              <w:t>120</w:t>
            </w:r>
          </w:p>
        </w:tc>
      </w:tr>
      <w:tr w:rsidR="00573632" w:rsidRPr="00573632" w:rsidTr="004D336C">
        <w:tc>
          <w:tcPr>
            <w:tcW w:w="6734" w:type="dxa"/>
          </w:tcPr>
          <w:p w:rsidR="00573632" w:rsidRPr="00573632" w:rsidRDefault="00573632" w:rsidP="004D336C">
            <w:pPr>
              <w:pStyle w:val="31"/>
              <w:ind w:firstLine="0"/>
              <w:rPr>
                <w:bCs/>
                <w:color w:val="333300"/>
              </w:rPr>
            </w:pPr>
            <w:r w:rsidRPr="00573632">
              <w:rPr>
                <w:bCs/>
                <w:color w:val="333300"/>
              </w:rPr>
              <w:t>Лесное хозяйство</w:t>
            </w:r>
          </w:p>
        </w:tc>
        <w:tc>
          <w:tcPr>
            <w:tcW w:w="2400" w:type="dxa"/>
          </w:tcPr>
          <w:p w:rsidR="00573632" w:rsidRPr="00573632" w:rsidRDefault="00573632" w:rsidP="004D336C">
            <w:pPr>
              <w:pStyle w:val="31"/>
              <w:ind w:firstLine="0"/>
              <w:jc w:val="center"/>
              <w:rPr>
                <w:bCs/>
                <w:color w:val="333300"/>
              </w:rPr>
            </w:pPr>
            <w:r w:rsidRPr="00573632">
              <w:rPr>
                <w:bCs/>
                <w:color w:val="333300"/>
              </w:rPr>
              <w:t>45</w:t>
            </w:r>
          </w:p>
        </w:tc>
      </w:tr>
      <w:tr w:rsidR="00573632" w:rsidRPr="00573632" w:rsidTr="004D336C">
        <w:tc>
          <w:tcPr>
            <w:tcW w:w="6734" w:type="dxa"/>
          </w:tcPr>
          <w:p w:rsidR="00573632" w:rsidRPr="00573632" w:rsidRDefault="00573632" w:rsidP="004D336C">
            <w:pPr>
              <w:pStyle w:val="31"/>
              <w:ind w:firstLine="0"/>
              <w:rPr>
                <w:bCs/>
                <w:color w:val="333300"/>
              </w:rPr>
            </w:pPr>
            <w:r w:rsidRPr="00573632">
              <w:rPr>
                <w:bCs/>
                <w:color w:val="333300"/>
              </w:rPr>
              <w:t>Прочие отрасли</w:t>
            </w:r>
          </w:p>
        </w:tc>
        <w:tc>
          <w:tcPr>
            <w:tcW w:w="2400" w:type="dxa"/>
          </w:tcPr>
          <w:p w:rsidR="00573632" w:rsidRPr="00573632" w:rsidRDefault="00573632" w:rsidP="004D336C">
            <w:pPr>
              <w:pStyle w:val="31"/>
              <w:ind w:firstLine="0"/>
              <w:jc w:val="center"/>
              <w:rPr>
                <w:bCs/>
                <w:color w:val="333300"/>
              </w:rPr>
            </w:pPr>
            <w:r w:rsidRPr="00573632">
              <w:rPr>
                <w:bCs/>
                <w:color w:val="333300"/>
              </w:rPr>
              <w:t>276</w:t>
            </w:r>
          </w:p>
        </w:tc>
      </w:tr>
    </w:tbl>
    <w:p w:rsidR="00573632" w:rsidRPr="00573632" w:rsidRDefault="00573632" w:rsidP="00573632">
      <w:pPr>
        <w:pStyle w:val="ConsNormal"/>
        <w:widowControl/>
        <w:ind w:left="567" w:firstLine="0"/>
        <w:jc w:val="both"/>
        <w:rPr>
          <w:rFonts w:ascii="Times New Roman" w:hAnsi="Times New Roman" w:cs="Times New Roman"/>
          <w:b/>
          <w:bCs/>
          <w:color w:val="333300"/>
          <w:sz w:val="24"/>
          <w:szCs w:val="24"/>
        </w:rPr>
      </w:pPr>
    </w:p>
    <w:p w:rsidR="00573632" w:rsidRPr="00573632" w:rsidRDefault="00573632" w:rsidP="00573632">
      <w:pPr>
        <w:pStyle w:val="31"/>
        <w:ind w:left="567" w:firstLine="0"/>
        <w:rPr>
          <w:b/>
          <w:bCs/>
          <w:color w:val="333300"/>
        </w:rPr>
      </w:pPr>
      <w:r w:rsidRPr="00573632">
        <w:rPr>
          <w:b/>
          <w:bCs/>
          <w:color w:val="333300"/>
        </w:rPr>
        <w:t>Экономика</w:t>
      </w:r>
    </w:p>
    <w:p w:rsidR="00573632" w:rsidRPr="00573632" w:rsidRDefault="00573632" w:rsidP="00573632">
      <w:pPr>
        <w:pStyle w:val="2"/>
        <w:ind w:left="567" w:firstLine="0"/>
        <w:rPr>
          <w:color w:val="333300"/>
          <w:sz w:val="24"/>
        </w:rPr>
      </w:pPr>
      <w:r w:rsidRPr="00573632">
        <w:rPr>
          <w:color w:val="333300"/>
          <w:sz w:val="24"/>
        </w:rPr>
        <w:t xml:space="preserve">По состоянию на 1 января </w:t>
      </w:r>
      <w:smartTag w:uri="urn:schemas-microsoft-com:office:smarttags" w:element="metricconverter">
        <w:smartTagPr>
          <w:attr w:name="ProductID" w:val="2014 г"/>
        </w:smartTagPr>
        <w:r w:rsidRPr="00573632">
          <w:rPr>
            <w:color w:val="333300"/>
            <w:sz w:val="24"/>
          </w:rPr>
          <w:t>2014 г</w:t>
        </w:r>
      </w:smartTag>
      <w:r w:rsidRPr="00573632">
        <w:rPr>
          <w:color w:val="333300"/>
          <w:sz w:val="24"/>
        </w:rPr>
        <w:t>. на территории МО «Олонки» функционировало 26 предприятий, учреждений  разных видов собственности,  занимающихся различными видами деятельности. Индивидуальных предпринимателей, занимающихся обслуживанием населения и торговлей – 17 единиц, КФХ, переработка леса – 6.</w:t>
      </w:r>
    </w:p>
    <w:p w:rsidR="00573632" w:rsidRPr="00573632" w:rsidRDefault="00573632" w:rsidP="00573632">
      <w:pPr>
        <w:pStyle w:val="2"/>
        <w:ind w:left="567" w:firstLine="0"/>
        <w:rPr>
          <w:color w:val="333300"/>
          <w:sz w:val="24"/>
        </w:rPr>
      </w:pPr>
    </w:p>
    <w:p w:rsidR="00573632" w:rsidRPr="00573632" w:rsidRDefault="00573632" w:rsidP="00573632">
      <w:pPr>
        <w:pStyle w:val="2"/>
        <w:ind w:left="567" w:firstLine="0"/>
        <w:rPr>
          <w:b/>
          <w:bCs/>
          <w:i/>
          <w:iCs/>
          <w:color w:val="333300"/>
          <w:sz w:val="24"/>
          <w:u w:val="single"/>
        </w:rPr>
      </w:pPr>
      <w:r w:rsidRPr="00573632">
        <w:rPr>
          <w:b/>
          <w:bCs/>
          <w:i/>
          <w:iCs/>
          <w:color w:val="333300"/>
          <w:sz w:val="24"/>
          <w:u w:val="single"/>
        </w:rPr>
        <w:t>Промышленность, лесопереработка, производство строительных материалов.</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В 2013 году в сфере промышленного производства трудилось 104 чел, в том числе по наиболее крупным  предприятиям, этот показатель составляет:</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p>
    <w:p w:rsidR="00573632" w:rsidRPr="00573632" w:rsidRDefault="00573632" w:rsidP="00573632">
      <w:pPr>
        <w:pStyle w:val="ConsNormal"/>
        <w:widowControl/>
        <w:ind w:left="567" w:firstLine="0"/>
        <w:jc w:val="both"/>
        <w:rPr>
          <w:rFonts w:ascii="Times New Roman" w:hAnsi="Times New Roman" w:cs="Times New Roman"/>
          <w:b/>
          <w:color w:val="333300"/>
          <w:sz w:val="24"/>
          <w:szCs w:val="24"/>
        </w:rPr>
      </w:pPr>
      <w:r w:rsidRPr="00573632">
        <w:rPr>
          <w:rFonts w:ascii="Times New Roman" w:hAnsi="Times New Roman" w:cs="Times New Roman"/>
          <w:color w:val="333300"/>
          <w:sz w:val="24"/>
          <w:szCs w:val="24"/>
        </w:rPr>
        <w:t xml:space="preserve">Таблица 2. </w:t>
      </w:r>
      <w:r w:rsidRPr="00573632">
        <w:rPr>
          <w:rFonts w:ascii="Times New Roman" w:hAnsi="Times New Roman" w:cs="Times New Roman"/>
          <w:b/>
          <w:color w:val="333300"/>
          <w:sz w:val="24"/>
          <w:szCs w:val="24"/>
        </w:rPr>
        <w:t>Структура работающего населения по предприятиям</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p>
    <w:tbl>
      <w:tblPr>
        <w:tblStyle w:val="a4"/>
        <w:tblW w:w="0" w:type="auto"/>
        <w:tblInd w:w="828" w:type="dxa"/>
        <w:tblLook w:val="01E0"/>
      </w:tblPr>
      <w:tblGrid>
        <w:gridCol w:w="5268"/>
        <w:gridCol w:w="3022"/>
      </w:tblGrid>
      <w:tr w:rsidR="00573632" w:rsidRPr="00573632" w:rsidTr="004D336C">
        <w:tc>
          <w:tcPr>
            <w:tcW w:w="5268" w:type="dxa"/>
          </w:tcPr>
          <w:p w:rsidR="00573632" w:rsidRPr="00573632" w:rsidRDefault="00573632" w:rsidP="004D336C">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Наименование предприятия</w:t>
            </w:r>
          </w:p>
        </w:tc>
        <w:tc>
          <w:tcPr>
            <w:tcW w:w="0" w:type="auto"/>
          </w:tcPr>
          <w:p w:rsidR="00573632" w:rsidRPr="00573632" w:rsidRDefault="00573632" w:rsidP="004D336C">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Численность, человек</w:t>
            </w:r>
          </w:p>
        </w:tc>
      </w:tr>
      <w:tr w:rsidR="00573632" w:rsidRPr="00573632" w:rsidTr="004D336C">
        <w:tc>
          <w:tcPr>
            <w:tcW w:w="5268" w:type="dxa"/>
          </w:tcPr>
          <w:p w:rsidR="00573632" w:rsidRPr="00573632" w:rsidRDefault="00573632" w:rsidP="004D336C">
            <w:pPr>
              <w:pStyle w:val="ConsNormal"/>
              <w:widowControl/>
              <w:ind w:left="72"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ОАО «</w:t>
            </w:r>
            <w:proofErr w:type="spellStart"/>
            <w:r w:rsidRPr="00573632">
              <w:rPr>
                <w:rFonts w:ascii="Times New Roman" w:hAnsi="Times New Roman" w:cs="Times New Roman"/>
                <w:color w:val="333300"/>
                <w:sz w:val="24"/>
                <w:szCs w:val="24"/>
              </w:rPr>
              <w:t>Олонкинский</w:t>
            </w:r>
            <w:proofErr w:type="spellEnd"/>
            <w:r w:rsidRPr="00573632">
              <w:rPr>
                <w:rFonts w:ascii="Times New Roman" w:hAnsi="Times New Roman" w:cs="Times New Roman"/>
                <w:color w:val="333300"/>
                <w:sz w:val="24"/>
                <w:szCs w:val="24"/>
              </w:rPr>
              <w:t xml:space="preserve"> кирпичный завод»</w:t>
            </w:r>
          </w:p>
        </w:tc>
        <w:tc>
          <w:tcPr>
            <w:tcW w:w="0" w:type="auto"/>
          </w:tcPr>
          <w:p w:rsidR="00573632" w:rsidRPr="00573632" w:rsidRDefault="00573632" w:rsidP="004D336C">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40</w:t>
            </w:r>
          </w:p>
        </w:tc>
      </w:tr>
      <w:tr w:rsidR="00573632" w:rsidRPr="00573632" w:rsidTr="004D336C">
        <w:tc>
          <w:tcPr>
            <w:tcW w:w="5268" w:type="dxa"/>
          </w:tcPr>
          <w:p w:rsidR="00573632" w:rsidRPr="00573632" w:rsidRDefault="00573632" w:rsidP="004D336C">
            <w:pPr>
              <w:pStyle w:val="ConsNormal"/>
              <w:widowControl/>
              <w:ind w:left="72"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ООО «Ангара +»</w:t>
            </w:r>
          </w:p>
        </w:tc>
        <w:tc>
          <w:tcPr>
            <w:tcW w:w="0" w:type="auto"/>
          </w:tcPr>
          <w:p w:rsidR="00573632" w:rsidRPr="00573632" w:rsidRDefault="00573632" w:rsidP="004D336C">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5</w:t>
            </w:r>
          </w:p>
        </w:tc>
      </w:tr>
      <w:tr w:rsidR="00573632" w:rsidRPr="00573632" w:rsidTr="004D336C">
        <w:tc>
          <w:tcPr>
            <w:tcW w:w="5268" w:type="dxa"/>
          </w:tcPr>
          <w:p w:rsidR="00573632" w:rsidRPr="00573632" w:rsidRDefault="00573632" w:rsidP="004D336C">
            <w:pPr>
              <w:pStyle w:val="ConsNormal"/>
              <w:widowControl/>
              <w:ind w:left="72"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ООО «Спектр»</w:t>
            </w:r>
          </w:p>
        </w:tc>
        <w:tc>
          <w:tcPr>
            <w:tcW w:w="0" w:type="auto"/>
          </w:tcPr>
          <w:p w:rsidR="00573632" w:rsidRPr="00573632" w:rsidRDefault="00573632" w:rsidP="004D336C">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15</w:t>
            </w:r>
          </w:p>
        </w:tc>
      </w:tr>
      <w:tr w:rsidR="00573632" w:rsidRPr="00573632" w:rsidTr="004D336C">
        <w:tc>
          <w:tcPr>
            <w:tcW w:w="5268" w:type="dxa"/>
          </w:tcPr>
          <w:p w:rsidR="00573632" w:rsidRPr="00573632" w:rsidRDefault="00573632" w:rsidP="004D336C">
            <w:pPr>
              <w:pStyle w:val="ConsNormal"/>
              <w:widowControl/>
              <w:ind w:left="72"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ООО «Эльбрус»</w:t>
            </w:r>
          </w:p>
        </w:tc>
        <w:tc>
          <w:tcPr>
            <w:tcW w:w="0" w:type="auto"/>
          </w:tcPr>
          <w:p w:rsidR="00573632" w:rsidRPr="00573632" w:rsidRDefault="00573632" w:rsidP="004D336C">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10</w:t>
            </w:r>
          </w:p>
        </w:tc>
      </w:tr>
      <w:tr w:rsidR="00573632" w:rsidRPr="00573632" w:rsidTr="004D336C">
        <w:tc>
          <w:tcPr>
            <w:tcW w:w="5268" w:type="dxa"/>
          </w:tcPr>
          <w:p w:rsidR="00573632" w:rsidRPr="00573632" w:rsidRDefault="00573632" w:rsidP="004D336C">
            <w:pPr>
              <w:pStyle w:val="ConsNormal"/>
              <w:widowControl/>
              <w:ind w:left="72"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lastRenderedPageBreak/>
              <w:t>ООО «Авангард»</w:t>
            </w:r>
          </w:p>
        </w:tc>
        <w:tc>
          <w:tcPr>
            <w:tcW w:w="0" w:type="auto"/>
          </w:tcPr>
          <w:p w:rsidR="00573632" w:rsidRPr="00573632" w:rsidRDefault="00573632" w:rsidP="004D336C">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17</w:t>
            </w:r>
          </w:p>
        </w:tc>
      </w:tr>
      <w:tr w:rsidR="00573632" w:rsidRPr="00573632" w:rsidTr="004D336C">
        <w:tc>
          <w:tcPr>
            <w:tcW w:w="5268" w:type="dxa"/>
          </w:tcPr>
          <w:p w:rsidR="00573632" w:rsidRPr="00573632" w:rsidRDefault="00573632" w:rsidP="004D336C">
            <w:pPr>
              <w:pStyle w:val="ConsNormal"/>
              <w:widowControl/>
              <w:ind w:left="72"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ООО «ДОК»</w:t>
            </w:r>
          </w:p>
        </w:tc>
        <w:tc>
          <w:tcPr>
            <w:tcW w:w="0" w:type="auto"/>
          </w:tcPr>
          <w:p w:rsidR="00573632" w:rsidRPr="00573632" w:rsidRDefault="00573632" w:rsidP="004D336C">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17</w:t>
            </w:r>
          </w:p>
        </w:tc>
      </w:tr>
    </w:tbl>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Промышленные предприятия развиваются в  следующих направлениях:</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 лесопереработка;</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 производство строительных материалов;</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 прочие.</w:t>
      </w:r>
    </w:p>
    <w:p w:rsidR="00573632" w:rsidRPr="00573632" w:rsidRDefault="00573632" w:rsidP="00573632">
      <w:pPr>
        <w:ind w:left="567"/>
        <w:jc w:val="both"/>
        <w:rPr>
          <w:rFonts w:ascii="Times New Roman" w:hAnsi="Times New Roman" w:cs="Times New Roman"/>
          <w:color w:val="333300"/>
        </w:rPr>
      </w:pPr>
      <w:r w:rsidRPr="00573632">
        <w:rPr>
          <w:rFonts w:ascii="Times New Roman" w:hAnsi="Times New Roman" w:cs="Times New Roman"/>
          <w:color w:val="333300"/>
        </w:rPr>
        <w:t>Реализация продукции и предоставленных услуг сектора промышленности за  9 месяцев 2014 года составила 19217 тыс. рублей, что на 11 % выше показателя  соответствующего периода 2013 года.  Основная доля реализации приходится на круглый лес и пиломатериалы. Снижение объема реализации и численности занятого населения в данной сфере производства произошла из-за ликвидац</w:t>
      </w:r>
      <w:proofErr w:type="gramStart"/>
      <w:r w:rsidRPr="00573632">
        <w:rPr>
          <w:rFonts w:ascii="Times New Roman" w:hAnsi="Times New Roman" w:cs="Times New Roman"/>
          <w:color w:val="333300"/>
        </w:rPr>
        <w:t>ии ООО</w:t>
      </w:r>
      <w:proofErr w:type="gramEnd"/>
      <w:r w:rsidRPr="00573632">
        <w:rPr>
          <w:rFonts w:ascii="Times New Roman" w:hAnsi="Times New Roman" w:cs="Times New Roman"/>
          <w:color w:val="333300"/>
        </w:rPr>
        <w:t xml:space="preserve"> «</w:t>
      </w:r>
      <w:proofErr w:type="spellStart"/>
      <w:r w:rsidRPr="00573632">
        <w:rPr>
          <w:rFonts w:ascii="Times New Roman" w:hAnsi="Times New Roman" w:cs="Times New Roman"/>
          <w:color w:val="333300"/>
        </w:rPr>
        <w:t>Юник</w:t>
      </w:r>
      <w:proofErr w:type="spellEnd"/>
      <w:r w:rsidRPr="00573632">
        <w:rPr>
          <w:rFonts w:ascii="Times New Roman" w:hAnsi="Times New Roman" w:cs="Times New Roman"/>
          <w:color w:val="333300"/>
        </w:rPr>
        <w:t xml:space="preserve">». ОАО «Кировский лесхоз» преобразован в АУ «Южное </w:t>
      </w:r>
      <w:proofErr w:type="spellStart"/>
      <w:r w:rsidRPr="00573632">
        <w:rPr>
          <w:rFonts w:ascii="Times New Roman" w:hAnsi="Times New Roman" w:cs="Times New Roman"/>
          <w:color w:val="333300"/>
        </w:rPr>
        <w:t>лесопожарное</w:t>
      </w:r>
      <w:proofErr w:type="spellEnd"/>
      <w:r w:rsidRPr="00573632">
        <w:rPr>
          <w:rFonts w:ascii="Times New Roman" w:hAnsi="Times New Roman" w:cs="Times New Roman"/>
          <w:color w:val="333300"/>
        </w:rPr>
        <w:t xml:space="preserve"> объединение» Кировский филиал, основным видом деятельности данного учреждения стало воспроизводство и пожарная охрана лесов. Снизилась и численность работников до 25 человек.</w:t>
      </w:r>
    </w:p>
    <w:p w:rsidR="00573632" w:rsidRPr="00573632" w:rsidRDefault="00573632" w:rsidP="00573632">
      <w:pPr>
        <w:ind w:left="567"/>
        <w:jc w:val="both"/>
        <w:rPr>
          <w:rFonts w:ascii="Times New Roman" w:hAnsi="Times New Roman" w:cs="Times New Roman"/>
          <w:color w:val="333300"/>
        </w:rPr>
      </w:pPr>
      <w:r w:rsidRPr="00573632">
        <w:rPr>
          <w:rFonts w:ascii="Times New Roman" w:hAnsi="Times New Roman" w:cs="Times New Roman"/>
          <w:color w:val="333300"/>
        </w:rPr>
        <w:t>В конце 2013 года ОАО «</w:t>
      </w:r>
      <w:proofErr w:type="spellStart"/>
      <w:r w:rsidRPr="00573632">
        <w:rPr>
          <w:rFonts w:ascii="Times New Roman" w:hAnsi="Times New Roman" w:cs="Times New Roman"/>
          <w:color w:val="333300"/>
        </w:rPr>
        <w:t>Олонкинский</w:t>
      </w:r>
      <w:proofErr w:type="spellEnd"/>
      <w:r w:rsidRPr="00573632">
        <w:rPr>
          <w:rFonts w:ascii="Times New Roman" w:hAnsi="Times New Roman" w:cs="Times New Roman"/>
          <w:color w:val="333300"/>
        </w:rPr>
        <w:t xml:space="preserve"> кирпичный завод»  был в очередной раз законсервирован, работники отправлены в отпуск без содержания (40 человек). Частные предприятия, занимающиеся заготовкой и  глубокой переработкой леса расположенные  на территории муниципального образования «Олонки», играют значительную роль в экономическом и социальном развитии   села. Действующее предприятие на территории села - это решение проблем занятости населения, производство и реализация произведенной продукции, поступление налогов и сборов в бюджет муниципалитета. В настоящее время многие лесоперерабатывающие предприятия расширяют свою сферу деятельности – в основном в сельскохозяйственном направлении и в обслуживании населения (торговля, </w:t>
      </w:r>
      <w:proofErr w:type="spellStart"/>
      <w:r w:rsidRPr="00573632">
        <w:rPr>
          <w:rFonts w:ascii="Times New Roman" w:hAnsi="Times New Roman" w:cs="Times New Roman"/>
          <w:color w:val="333300"/>
        </w:rPr>
        <w:t>автомойка</w:t>
      </w:r>
      <w:proofErr w:type="spellEnd"/>
      <w:r w:rsidRPr="00573632">
        <w:rPr>
          <w:rFonts w:ascii="Times New Roman" w:hAnsi="Times New Roman" w:cs="Times New Roman"/>
          <w:color w:val="333300"/>
        </w:rPr>
        <w:t xml:space="preserve"> и т.д.).</w:t>
      </w:r>
    </w:p>
    <w:p w:rsidR="00573632" w:rsidRPr="00573632" w:rsidRDefault="00573632" w:rsidP="00573632">
      <w:pPr>
        <w:ind w:left="567"/>
        <w:jc w:val="both"/>
        <w:rPr>
          <w:rFonts w:ascii="Times New Roman" w:hAnsi="Times New Roman" w:cs="Times New Roman"/>
          <w:bCs/>
          <w:iCs/>
          <w:color w:val="333300"/>
          <w:u w:val="single"/>
        </w:rPr>
      </w:pPr>
    </w:p>
    <w:p w:rsidR="00573632" w:rsidRPr="00573632" w:rsidRDefault="00573632" w:rsidP="00573632">
      <w:pPr>
        <w:ind w:left="567"/>
        <w:jc w:val="both"/>
        <w:rPr>
          <w:rFonts w:ascii="Times New Roman" w:hAnsi="Times New Roman" w:cs="Times New Roman"/>
          <w:b/>
          <w:bCs/>
          <w:i/>
          <w:iCs/>
          <w:color w:val="333300"/>
          <w:u w:val="single"/>
        </w:rPr>
      </w:pPr>
      <w:r w:rsidRPr="00573632">
        <w:rPr>
          <w:rFonts w:ascii="Times New Roman" w:hAnsi="Times New Roman" w:cs="Times New Roman"/>
          <w:b/>
          <w:bCs/>
          <w:i/>
          <w:iCs/>
          <w:color w:val="333300"/>
          <w:u w:val="single"/>
        </w:rPr>
        <w:t>Сельское хозяйство, личные подсобные хозяйства.</w:t>
      </w:r>
    </w:p>
    <w:p w:rsidR="00573632" w:rsidRPr="00573632" w:rsidRDefault="00573632" w:rsidP="00573632">
      <w:pPr>
        <w:pStyle w:val="33"/>
        <w:ind w:left="567" w:right="285"/>
        <w:jc w:val="both"/>
        <w:rPr>
          <w:color w:val="333300"/>
          <w:sz w:val="24"/>
        </w:rPr>
      </w:pPr>
      <w:r w:rsidRPr="00573632">
        <w:rPr>
          <w:color w:val="333300"/>
          <w:sz w:val="24"/>
        </w:rPr>
        <w:t xml:space="preserve"> На территории муниципального образования  действует одно из самых крупных сельскохозяйственных предприятий района -  ОП «ИМЖК» </w:t>
      </w:r>
      <w:proofErr w:type="gramStart"/>
      <w:r w:rsidRPr="00573632">
        <w:rPr>
          <w:color w:val="333300"/>
          <w:sz w:val="24"/>
        </w:rPr>
        <w:t xml:space="preserve">( </w:t>
      </w:r>
      <w:proofErr w:type="gramEnd"/>
      <w:r w:rsidRPr="00573632">
        <w:rPr>
          <w:color w:val="333300"/>
          <w:sz w:val="24"/>
        </w:rPr>
        <w:t xml:space="preserve">бывшее ООО «Радужное»), 9 крестьянско-фермерских хозяйство, 991 личное подсобное хозяйство. </w:t>
      </w:r>
    </w:p>
    <w:p w:rsidR="00573632" w:rsidRPr="00573632" w:rsidRDefault="00573632" w:rsidP="00573632">
      <w:pPr>
        <w:pStyle w:val="33"/>
        <w:ind w:left="567" w:right="285"/>
        <w:jc w:val="both"/>
        <w:rPr>
          <w:color w:val="333300"/>
          <w:sz w:val="24"/>
        </w:rPr>
      </w:pPr>
    </w:p>
    <w:p w:rsidR="00573632" w:rsidRPr="00573632" w:rsidRDefault="00573632" w:rsidP="00573632">
      <w:pPr>
        <w:pStyle w:val="33"/>
        <w:ind w:left="567" w:right="285"/>
        <w:jc w:val="both"/>
        <w:rPr>
          <w:b/>
          <w:color w:val="333300"/>
          <w:sz w:val="24"/>
        </w:rPr>
      </w:pPr>
      <w:r w:rsidRPr="00573632">
        <w:rPr>
          <w:b/>
          <w:color w:val="333300"/>
          <w:sz w:val="24"/>
        </w:rPr>
        <w:t>Таблица 3. Структура ЛПХ в разрезе населенных пунктов муниципального образования.</w:t>
      </w:r>
    </w:p>
    <w:p w:rsidR="00573632" w:rsidRPr="00573632" w:rsidRDefault="00573632" w:rsidP="00573632">
      <w:pPr>
        <w:pStyle w:val="33"/>
        <w:ind w:left="567" w:right="285"/>
        <w:jc w:val="both"/>
        <w:rPr>
          <w:b/>
          <w:color w:val="333300"/>
          <w:sz w:val="24"/>
        </w:rPr>
      </w:pPr>
    </w:p>
    <w:tbl>
      <w:tblPr>
        <w:tblStyle w:val="a4"/>
        <w:tblW w:w="9443" w:type="dxa"/>
        <w:tblLook w:val="01E0"/>
      </w:tblPr>
      <w:tblGrid>
        <w:gridCol w:w="2268"/>
        <w:gridCol w:w="1870"/>
        <w:gridCol w:w="1975"/>
        <w:gridCol w:w="1854"/>
        <w:gridCol w:w="1476"/>
      </w:tblGrid>
      <w:tr w:rsidR="00573632" w:rsidRPr="00573632" w:rsidTr="004D336C">
        <w:tc>
          <w:tcPr>
            <w:tcW w:w="2268" w:type="dxa"/>
          </w:tcPr>
          <w:p w:rsidR="00573632" w:rsidRPr="00573632" w:rsidRDefault="00573632" w:rsidP="004D336C">
            <w:pPr>
              <w:pStyle w:val="33"/>
              <w:ind w:right="285"/>
              <w:jc w:val="both"/>
              <w:rPr>
                <w:b/>
                <w:color w:val="333300"/>
                <w:sz w:val="24"/>
              </w:rPr>
            </w:pPr>
            <w:r w:rsidRPr="00573632">
              <w:rPr>
                <w:color w:val="333300"/>
                <w:sz w:val="24"/>
              </w:rPr>
              <w:t>Наименование населенного пункта</w:t>
            </w:r>
          </w:p>
        </w:tc>
        <w:tc>
          <w:tcPr>
            <w:tcW w:w="1870" w:type="dxa"/>
          </w:tcPr>
          <w:p w:rsidR="00573632" w:rsidRPr="00573632" w:rsidRDefault="00573632" w:rsidP="004D336C">
            <w:pPr>
              <w:pStyle w:val="33"/>
              <w:ind w:right="285"/>
              <w:jc w:val="both"/>
              <w:rPr>
                <w:color w:val="333300"/>
                <w:sz w:val="24"/>
              </w:rPr>
            </w:pPr>
            <w:r w:rsidRPr="00573632">
              <w:rPr>
                <w:color w:val="333300"/>
                <w:sz w:val="24"/>
              </w:rPr>
              <w:t xml:space="preserve">Количество </w:t>
            </w:r>
          </w:p>
          <w:p w:rsidR="00573632" w:rsidRPr="00573632" w:rsidRDefault="00573632" w:rsidP="004D336C">
            <w:pPr>
              <w:pStyle w:val="33"/>
              <w:ind w:right="285"/>
              <w:jc w:val="both"/>
              <w:rPr>
                <w:b/>
                <w:color w:val="333300"/>
                <w:sz w:val="24"/>
              </w:rPr>
            </w:pPr>
            <w:r w:rsidRPr="00573632">
              <w:rPr>
                <w:color w:val="333300"/>
                <w:sz w:val="24"/>
              </w:rPr>
              <w:t>дворов</w:t>
            </w:r>
          </w:p>
        </w:tc>
        <w:tc>
          <w:tcPr>
            <w:tcW w:w="0" w:type="auto"/>
          </w:tcPr>
          <w:p w:rsidR="00573632" w:rsidRPr="00573632" w:rsidRDefault="00573632" w:rsidP="004D336C">
            <w:pPr>
              <w:pStyle w:val="33"/>
              <w:ind w:right="285"/>
              <w:jc w:val="both"/>
              <w:rPr>
                <w:b/>
                <w:color w:val="333300"/>
                <w:sz w:val="24"/>
              </w:rPr>
            </w:pPr>
            <w:r w:rsidRPr="00573632">
              <w:rPr>
                <w:color w:val="333300"/>
                <w:sz w:val="24"/>
              </w:rPr>
              <w:t>Количество жителей</w:t>
            </w:r>
          </w:p>
        </w:tc>
        <w:tc>
          <w:tcPr>
            <w:tcW w:w="0" w:type="auto"/>
          </w:tcPr>
          <w:p w:rsidR="00573632" w:rsidRPr="00573632" w:rsidRDefault="00573632" w:rsidP="004D336C">
            <w:pPr>
              <w:pStyle w:val="33"/>
              <w:ind w:right="285"/>
              <w:jc w:val="both"/>
              <w:rPr>
                <w:b/>
                <w:color w:val="333300"/>
                <w:sz w:val="24"/>
              </w:rPr>
            </w:pPr>
            <w:r w:rsidRPr="00573632">
              <w:rPr>
                <w:color w:val="333300"/>
                <w:sz w:val="24"/>
              </w:rPr>
              <w:t>Количество КРС</w:t>
            </w:r>
          </w:p>
        </w:tc>
        <w:tc>
          <w:tcPr>
            <w:tcW w:w="0" w:type="auto"/>
          </w:tcPr>
          <w:p w:rsidR="00573632" w:rsidRPr="00573632" w:rsidRDefault="00573632" w:rsidP="004D336C">
            <w:pPr>
              <w:pStyle w:val="33"/>
              <w:ind w:right="285"/>
              <w:jc w:val="both"/>
              <w:rPr>
                <w:b/>
                <w:color w:val="333300"/>
                <w:sz w:val="24"/>
              </w:rPr>
            </w:pPr>
            <w:r w:rsidRPr="00573632">
              <w:rPr>
                <w:color w:val="333300"/>
                <w:sz w:val="24"/>
              </w:rPr>
              <w:t>В том числе коров</w:t>
            </w:r>
          </w:p>
        </w:tc>
      </w:tr>
      <w:tr w:rsidR="00573632" w:rsidRPr="00573632" w:rsidTr="004D336C">
        <w:tc>
          <w:tcPr>
            <w:tcW w:w="2268" w:type="dxa"/>
          </w:tcPr>
          <w:p w:rsidR="00573632" w:rsidRPr="00573632" w:rsidRDefault="00573632" w:rsidP="004D336C">
            <w:pPr>
              <w:pStyle w:val="33"/>
              <w:ind w:right="285"/>
              <w:jc w:val="both"/>
              <w:rPr>
                <w:color w:val="333300"/>
                <w:sz w:val="24"/>
              </w:rPr>
            </w:pPr>
            <w:r w:rsidRPr="00573632">
              <w:rPr>
                <w:color w:val="333300"/>
                <w:sz w:val="24"/>
              </w:rPr>
              <w:t>с. Олонки</w:t>
            </w:r>
          </w:p>
        </w:tc>
        <w:tc>
          <w:tcPr>
            <w:tcW w:w="1870" w:type="dxa"/>
          </w:tcPr>
          <w:p w:rsidR="00573632" w:rsidRPr="00573632" w:rsidRDefault="00573632" w:rsidP="004D336C">
            <w:pPr>
              <w:pStyle w:val="33"/>
              <w:ind w:right="285"/>
              <w:jc w:val="both"/>
              <w:rPr>
                <w:color w:val="333300"/>
                <w:sz w:val="24"/>
              </w:rPr>
            </w:pPr>
            <w:r w:rsidRPr="00573632">
              <w:rPr>
                <w:color w:val="333300"/>
                <w:sz w:val="24"/>
              </w:rPr>
              <w:t>797</w:t>
            </w:r>
          </w:p>
        </w:tc>
        <w:tc>
          <w:tcPr>
            <w:tcW w:w="0" w:type="auto"/>
          </w:tcPr>
          <w:p w:rsidR="00573632" w:rsidRPr="00573632" w:rsidRDefault="00573632" w:rsidP="004D336C">
            <w:pPr>
              <w:pStyle w:val="33"/>
              <w:ind w:right="285"/>
              <w:jc w:val="both"/>
              <w:rPr>
                <w:color w:val="333300"/>
                <w:sz w:val="24"/>
              </w:rPr>
            </w:pPr>
            <w:r w:rsidRPr="00573632">
              <w:rPr>
                <w:color w:val="333300"/>
                <w:sz w:val="24"/>
              </w:rPr>
              <w:t>2424</w:t>
            </w:r>
          </w:p>
        </w:tc>
        <w:tc>
          <w:tcPr>
            <w:tcW w:w="0" w:type="auto"/>
          </w:tcPr>
          <w:p w:rsidR="00573632" w:rsidRPr="00573632" w:rsidRDefault="00573632" w:rsidP="004D336C">
            <w:pPr>
              <w:pStyle w:val="33"/>
              <w:ind w:right="285"/>
              <w:jc w:val="both"/>
              <w:rPr>
                <w:color w:val="333300"/>
                <w:sz w:val="24"/>
              </w:rPr>
            </w:pPr>
            <w:r w:rsidRPr="00573632">
              <w:rPr>
                <w:color w:val="333300"/>
                <w:sz w:val="24"/>
              </w:rPr>
              <w:t>81</w:t>
            </w:r>
          </w:p>
        </w:tc>
        <w:tc>
          <w:tcPr>
            <w:tcW w:w="0" w:type="auto"/>
          </w:tcPr>
          <w:p w:rsidR="00573632" w:rsidRPr="00573632" w:rsidRDefault="00573632" w:rsidP="004D336C">
            <w:pPr>
              <w:pStyle w:val="33"/>
              <w:ind w:right="285"/>
              <w:jc w:val="both"/>
              <w:rPr>
                <w:color w:val="333300"/>
                <w:sz w:val="24"/>
              </w:rPr>
            </w:pPr>
            <w:r w:rsidRPr="00573632">
              <w:rPr>
                <w:color w:val="333300"/>
                <w:sz w:val="24"/>
              </w:rPr>
              <w:t>37</w:t>
            </w:r>
          </w:p>
        </w:tc>
      </w:tr>
      <w:tr w:rsidR="00573632" w:rsidRPr="00573632" w:rsidTr="004D336C">
        <w:tc>
          <w:tcPr>
            <w:tcW w:w="2268" w:type="dxa"/>
          </w:tcPr>
          <w:p w:rsidR="00573632" w:rsidRPr="00573632" w:rsidRDefault="00573632" w:rsidP="004D336C">
            <w:pPr>
              <w:pStyle w:val="33"/>
              <w:ind w:right="285"/>
              <w:jc w:val="both"/>
              <w:rPr>
                <w:color w:val="333300"/>
                <w:sz w:val="24"/>
              </w:rPr>
            </w:pPr>
            <w:r w:rsidRPr="00573632">
              <w:rPr>
                <w:color w:val="333300"/>
                <w:sz w:val="24"/>
              </w:rPr>
              <w:t xml:space="preserve">д. </w:t>
            </w:r>
            <w:proofErr w:type="spellStart"/>
            <w:r w:rsidRPr="00573632">
              <w:rPr>
                <w:color w:val="333300"/>
                <w:sz w:val="24"/>
              </w:rPr>
              <w:t>Захаровская</w:t>
            </w:r>
            <w:proofErr w:type="spellEnd"/>
          </w:p>
        </w:tc>
        <w:tc>
          <w:tcPr>
            <w:tcW w:w="1870" w:type="dxa"/>
          </w:tcPr>
          <w:p w:rsidR="00573632" w:rsidRPr="00573632" w:rsidRDefault="00573632" w:rsidP="004D336C">
            <w:pPr>
              <w:pStyle w:val="33"/>
              <w:ind w:right="285"/>
              <w:jc w:val="both"/>
              <w:rPr>
                <w:color w:val="333300"/>
                <w:sz w:val="24"/>
              </w:rPr>
            </w:pPr>
            <w:r w:rsidRPr="00573632">
              <w:rPr>
                <w:color w:val="333300"/>
                <w:sz w:val="24"/>
              </w:rPr>
              <w:t>44</w:t>
            </w:r>
          </w:p>
        </w:tc>
        <w:tc>
          <w:tcPr>
            <w:tcW w:w="0" w:type="auto"/>
          </w:tcPr>
          <w:p w:rsidR="00573632" w:rsidRPr="00573632" w:rsidRDefault="00573632" w:rsidP="004D336C">
            <w:pPr>
              <w:pStyle w:val="33"/>
              <w:ind w:right="285"/>
              <w:jc w:val="both"/>
              <w:rPr>
                <w:color w:val="333300"/>
                <w:sz w:val="24"/>
              </w:rPr>
            </w:pPr>
            <w:r w:rsidRPr="00573632">
              <w:rPr>
                <w:color w:val="333300"/>
                <w:sz w:val="24"/>
              </w:rPr>
              <w:t>134</w:t>
            </w:r>
          </w:p>
        </w:tc>
        <w:tc>
          <w:tcPr>
            <w:tcW w:w="0" w:type="auto"/>
          </w:tcPr>
          <w:p w:rsidR="00573632" w:rsidRPr="00573632" w:rsidRDefault="00573632" w:rsidP="004D336C">
            <w:pPr>
              <w:pStyle w:val="33"/>
              <w:ind w:right="285"/>
              <w:jc w:val="both"/>
              <w:rPr>
                <w:color w:val="333300"/>
                <w:sz w:val="24"/>
              </w:rPr>
            </w:pPr>
            <w:r w:rsidRPr="00573632">
              <w:rPr>
                <w:color w:val="333300"/>
                <w:sz w:val="24"/>
              </w:rPr>
              <w:t>107</w:t>
            </w:r>
          </w:p>
        </w:tc>
        <w:tc>
          <w:tcPr>
            <w:tcW w:w="0" w:type="auto"/>
          </w:tcPr>
          <w:p w:rsidR="00573632" w:rsidRPr="00573632" w:rsidRDefault="00573632" w:rsidP="004D336C">
            <w:pPr>
              <w:pStyle w:val="33"/>
              <w:ind w:right="285"/>
              <w:jc w:val="both"/>
              <w:rPr>
                <w:color w:val="333300"/>
                <w:sz w:val="24"/>
              </w:rPr>
            </w:pPr>
            <w:r w:rsidRPr="00573632">
              <w:rPr>
                <w:color w:val="333300"/>
                <w:sz w:val="24"/>
              </w:rPr>
              <w:t>52</w:t>
            </w:r>
          </w:p>
        </w:tc>
      </w:tr>
      <w:tr w:rsidR="00573632" w:rsidRPr="00573632" w:rsidTr="004D336C">
        <w:tc>
          <w:tcPr>
            <w:tcW w:w="2268" w:type="dxa"/>
          </w:tcPr>
          <w:p w:rsidR="00573632" w:rsidRPr="00573632" w:rsidRDefault="00573632" w:rsidP="004D336C">
            <w:pPr>
              <w:pStyle w:val="33"/>
              <w:ind w:right="285"/>
              <w:jc w:val="both"/>
              <w:rPr>
                <w:color w:val="333300"/>
                <w:sz w:val="24"/>
              </w:rPr>
            </w:pPr>
            <w:r w:rsidRPr="00573632">
              <w:rPr>
                <w:color w:val="333300"/>
                <w:sz w:val="24"/>
              </w:rPr>
              <w:t xml:space="preserve">д. </w:t>
            </w:r>
            <w:proofErr w:type="spellStart"/>
            <w:r w:rsidRPr="00573632">
              <w:rPr>
                <w:color w:val="333300"/>
                <w:sz w:val="24"/>
              </w:rPr>
              <w:t>Грехневка</w:t>
            </w:r>
            <w:proofErr w:type="spellEnd"/>
          </w:p>
        </w:tc>
        <w:tc>
          <w:tcPr>
            <w:tcW w:w="1870" w:type="dxa"/>
          </w:tcPr>
          <w:p w:rsidR="00573632" w:rsidRPr="00573632" w:rsidRDefault="00573632" w:rsidP="004D336C">
            <w:pPr>
              <w:pStyle w:val="33"/>
              <w:ind w:right="285"/>
              <w:jc w:val="both"/>
              <w:rPr>
                <w:color w:val="333300"/>
                <w:sz w:val="24"/>
              </w:rPr>
            </w:pPr>
            <w:r w:rsidRPr="00573632">
              <w:rPr>
                <w:color w:val="333300"/>
                <w:sz w:val="24"/>
              </w:rPr>
              <w:t>51</w:t>
            </w:r>
          </w:p>
        </w:tc>
        <w:tc>
          <w:tcPr>
            <w:tcW w:w="0" w:type="auto"/>
          </w:tcPr>
          <w:p w:rsidR="00573632" w:rsidRPr="00573632" w:rsidRDefault="00573632" w:rsidP="004D336C">
            <w:pPr>
              <w:pStyle w:val="33"/>
              <w:ind w:right="285"/>
              <w:jc w:val="both"/>
              <w:rPr>
                <w:color w:val="333300"/>
                <w:sz w:val="24"/>
              </w:rPr>
            </w:pPr>
            <w:r w:rsidRPr="00573632">
              <w:rPr>
                <w:color w:val="333300"/>
                <w:sz w:val="24"/>
              </w:rPr>
              <w:t>176</w:t>
            </w:r>
          </w:p>
        </w:tc>
        <w:tc>
          <w:tcPr>
            <w:tcW w:w="0" w:type="auto"/>
          </w:tcPr>
          <w:p w:rsidR="00573632" w:rsidRPr="00573632" w:rsidRDefault="00573632" w:rsidP="004D336C">
            <w:pPr>
              <w:pStyle w:val="33"/>
              <w:ind w:right="285"/>
              <w:jc w:val="both"/>
              <w:rPr>
                <w:color w:val="333300"/>
                <w:sz w:val="24"/>
              </w:rPr>
            </w:pPr>
            <w:r w:rsidRPr="00573632">
              <w:rPr>
                <w:color w:val="333300"/>
                <w:sz w:val="24"/>
              </w:rPr>
              <w:t>76</w:t>
            </w:r>
          </w:p>
        </w:tc>
        <w:tc>
          <w:tcPr>
            <w:tcW w:w="0" w:type="auto"/>
          </w:tcPr>
          <w:p w:rsidR="00573632" w:rsidRPr="00573632" w:rsidRDefault="00573632" w:rsidP="004D336C">
            <w:pPr>
              <w:pStyle w:val="33"/>
              <w:ind w:right="285"/>
              <w:jc w:val="both"/>
              <w:rPr>
                <w:color w:val="333300"/>
                <w:sz w:val="24"/>
              </w:rPr>
            </w:pPr>
            <w:r w:rsidRPr="00573632">
              <w:rPr>
                <w:color w:val="333300"/>
                <w:sz w:val="24"/>
              </w:rPr>
              <w:t>23</w:t>
            </w:r>
          </w:p>
        </w:tc>
      </w:tr>
      <w:tr w:rsidR="00573632" w:rsidRPr="00573632" w:rsidTr="004D336C">
        <w:tc>
          <w:tcPr>
            <w:tcW w:w="2268" w:type="dxa"/>
          </w:tcPr>
          <w:p w:rsidR="00573632" w:rsidRPr="00573632" w:rsidRDefault="00573632" w:rsidP="004D336C">
            <w:pPr>
              <w:pStyle w:val="33"/>
              <w:ind w:right="285"/>
              <w:jc w:val="both"/>
              <w:rPr>
                <w:color w:val="333300"/>
                <w:sz w:val="24"/>
              </w:rPr>
            </w:pPr>
            <w:r w:rsidRPr="00573632">
              <w:rPr>
                <w:color w:val="333300"/>
                <w:sz w:val="24"/>
              </w:rPr>
              <w:t>д</w:t>
            </w:r>
            <w:proofErr w:type="gramStart"/>
            <w:r w:rsidRPr="00573632">
              <w:rPr>
                <w:color w:val="333300"/>
                <w:sz w:val="24"/>
              </w:rPr>
              <w:t>.В</w:t>
            </w:r>
            <w:proofErr w:type="gramEnd"/>
            <w:r w:rsidRPr="00573632">
              <w:rPr>
                <w:color w:val="333300"/>
                <w:sz w:val="24"/>
              </w:rPr>
              <w:t>оробьевка</w:t>
            </w:r>
          </w:p>
        </w:tc>
        <w:tc>
          <w:tcPr>
            <w:tcW w:w="1870" w:type="dxa"/>
          </w:tcPr>
          <w:p w:rsidR="00573632" w:rsidRPr="00573632" w:rsidRDefault="00573632" w:rsidP="004D336C">
            <w:pPr>
              <w:pStyle w:val="33"/>
              <w:ind w:right="285"/>
              <w:jc w:val="both"/>
              <w:rPr>
                <w:color w:val="333300"/>
                <w:sz w:val="24"/>
              </w:rPr>
            </w:pPr>
            <w:r w:rsidRPr="00573632">
              <w:rPr>
                <w:color w:val="333300"/>
                <w:sz w:val="24"/>
              </w:rPr>
              <w:t>72</w:t>
            </w:r>
          </w:p>
        </w:tc>
        <w:tc>
          <w:tcPr>
            <w:tcW w:w="0" w:type="auto"/>
          </w:tcPr>
          <w:p w:rsidR="00573632" w:rsidRPr="00573632" w:rsidRDefault="00573632" w:rsidP="004D336C">
            <w:pPr>
              <w:pStyle w:val="33"/>
              <w:ind w:right="285"/>
              <w:jc w:val="both"/>
              <w:rPr>
                <w:color w:val="333300"/>
                <w:sz w:val="24"/>
              </w:rPr>
            </w:pPr>
            <w:r w:rsidRPr="00573632">
              <w:rPr>
                <w:color w:val="333300"/>
                <w:sz w:val="24"/>
              </w:rPr>
              <w:t>199</w:t>
            </w:r>
          </w:p>
        </w:tc>
        <w:tc>
          <w:tcPr>
            <w:tcW w:w="0" w:type="auto"/>
          </w:tcPr>
          <w:p w:rsidR="00573632" w:rsidRPr="00573632" w:rsidRDefault="00573632" w:rsidP="004D336C">
            <w:pPr>
              <w:pStyle w:val="33"/>
              <w:ind w:right="285"/>
              <w:jc w:val="both"/>
              <w:rPr>
                <w:color w:val="333300"/>
                <w:sz w:val="24"/>
              </w:rPr>
            </w:pPr>
            <w:r w:rsidRPr="00573632">
              <w:rPr>
                <w:color w:val="333300"/>
                <w:sz w:val="24"/>
              </w:rPr>
              <w:t>193</w:t>
            </w:r>
          </w:p>
        </w:tc>
        <w:tc>
          <w:tcPr>
            <w:tcW w:w="0" w:type="auto"/>
          </w:tcPr>
          <w:p w:rsidR="00573632" w:rsidRPr="00573632" w:rsidRDefault="00573632" w:rsidP="004D336C">
            <w:pPr>
              <w:pStyle w:val="33"/>
              <w:ind w:right="285"/>
              <w:jc w:val="both"/>
              <w:rPr>
                <w:color w:val="333300"/>
                <w:sz w:val="24"/>
              </w:rPr>
            </w:pPr>
            <w:r w:rsidRPr="00573632">
              <w:rPr>
                <w:color w:val="333300"/>
                <w:sz w:val="24"/>
              </w:rPr>
              <w:t>76</w:t>
            </w:r>
          </w:p>
        </w:tc>
      </w:tr>
      <w:tr w:rsidR="00573632" w:rsidRPr="00573632" w:rsidTr="004D336C">
        <w:tc>
          <w:tcPr>
            <w:tcW w:w="2268" w:type="dxa"/>
          </w:tcPr>
          <w:p w:rsidR="00573632" w:rsidRPr="00573632" w:rsidRDefault="00573632" w:rsidP="004D336C">
            <w:pPr>
              <w:pStyle w:val="33"/>
              <w:ind w:right="285"/>
              <w:jc w:val="both"/>
              <w:rPr>
                <w:color w:val="333300"/>
                <w:sz w:val="24"/>
              </w:rPr>
            </w:pPr>
            <w:r w:rsidRPr="00573632">
              <w:rPr>
                <w:color w:val="333300"/>
                <w:sz w:val="24"/>
              </w:rPr>
              <w:t xml:space="preserve">д. </w:t>
            </w:r>
            <w:proofErr w:type="spellStart"/>
            <w:r w:rsidRPr="00573632">
              <w:rPr>
                <w:color w:val="333300"/>
                <w:sz w:val="24"/>
              </w:rPr>
              <w:t>Шипняговка</w:t>
            </w:r>
            <w:proofErr w:type="spellEnd"/>
          </w:p>
        </w:tc>
        <w:tc>
          <w:tcPr>
            <w:tcW w:w="1870" w:type="dxa"/>
          </w:tcPr>
          <w:p w:rsidR="00573632" w:rsidRPr="00573632" w:rsidRDefault="00573632" w:rsidP="004D336C">
            <w:pPr>
              <w:pStyle w:val="33"/>
              <w:ind w:right="285"/>
              <w:jc w:val="both"/>
              <w:rPr>
                <w:color w:val="333300"/>
                <w:sz w:val="24"/>
              </w:rPr>
            </w:pPr>
            <w:r w:rsidRPr="00573632">
              <w:rPr>
                <w:color w:val="333300"/>
                <w:sz w:val="24"/>
              </w:rPr>
              <w:t>27</w:t>
            </w:r>
          </w:p>
        </w:tc>
        <w:tc>
          <w:tcPr>
            <w:tcW w:w="0" w:type="auto"/>
          </w:tcPr>
          <w:p w:rsidR="00573632" w:rsidRPr="00573632" w:rsidRDefault="00573632" w:rsidP="004D336C">
            <w:pPr>
              <w:pStyle w:val="33"/>
              <w:ind w:right="285"/>
              <w:jc w:val="both"/>
              <w:rPr>
                <w:color w:val="333300"/>
                <w:sz w:val="24"/>
              </w:rPr>
            </w:pPr>
            <w:r w:rsidRPr="00573632">
              <w:rPr>
                <w:color w:val="333300"/>
                <w:sz w:val="24"/>
              </w:rPr>
              <w:t>89</w:t>
            </w:r>
          </w:p>
        </w:tc>
        <w:tc>
          <w:tcPr>
            <w:tcW w:w="0" w:type="auto"/>
          </w:tcPr>
          <w:p w:rsidR="00573632" w:rsidRPr="00573632" w:rsidRDefault="00573632" w:rsidP="004D336C">
            <w:pPr>
              <w:pStyle w:val="33"/>
              <w:ind w:right="285"/>
              <w:jc w:val="both"/>
              <w:rPr>
                <w:color w:val="333300"/>
                <w:sz w:val="24"/>
              </w:rPr>
            </w:pPr>
            <w:r w:rsidRPr="00573632">
              <w:rPr>
                <w:color w:val="333300"/>
                <w:sz w:val="24"/>
              </w:rPr>
              <w:t>62</w:t>
            </w:r>
          </w:p>
        </w:tc>
        <w:tc>
          <w:tcPr>
            <w:tcW w:w="0" w:type="auto"/>
          </w:tcPr>
          <w:p w:rsidR="00573632" w:rsidRPr="00573632" w:rsidRDefault="00573632" w:rsidP="004D336C">
            <w:pPr>
              <w:pStyle w:val="33"/>
              <w:ind w:right="285"/>
              <w:jc w:val="both"/>
              <w:rPr>
                <w:color w:val="333300"/>
                <w:sz w:val="24"/>
              </w:rPr>
            </w:pPr>
            <w:r w:rsidRPr="00573632">
              <w:rPr>
                <w:color w:val="333300"/>
                <w:sz w:val="24"/>
              </w:rPr>
              <w:t>19</w:t>
            </w:r>
          </w:p>
        </w:tc>
      </w:tr>
      <w:tr w:rsidR="00573632" w:rsidRPr="00573632" w:rsidTr="004D336C">
        <w:tc>
          <w:tcPr>
            <w:tcW w:w="2268" w:type="dxa"/>
          </w:tcPr>
          <w:p w:rsidR="00573632" w:rsidRPr="00573632" w:rsidRDefault="00573632" w:rsidP="004D336C">
            <w:pPr>
              <w:pStyle w:val="33"/>
              <w:ind w:right="285"/>
              <w:jc w:val="both"/>
              <w:rPr>
                <w:color w:val="333300"/>
                <w:sz w:val="24"/>
              </w:rPr>
            </w:pPr>
            <w:r w:rsidRPr="00573632">
              <w:rPr>
                <w:color w:val="333300"/>
                <w:sz w:val="24"/>
              </w:rPr>
              <w:t>Итого по МО</w:t>
            </w:r>
          </w:p>
        </w:tc>
        <w:tc>
          <w:tcPr>
            <w:tcW w:w="1870" w:type="dxa"/>
          </w:tcPr>
          <w:p w:rsidR="00573632" w:rsidRPr="00573632" w:rsidRDefault="00573632" w:rsidP="004D336C">
            <w:pPr>
              <w:pStyle w:val="33"/>
              <w:ind w:right="285"/>
              <w:jc w:val="both"/>
              <w:rPr>
                <w:color w:val="333300"/>
                <w:sz w:val="24"/>
              </w:rPr>
            </w:pPr>
            <w:r w:rsidRPr="00573632">
              <w:rPr>
                <w:color w:val="333300"/>
                <w:sz w:val="24"/>
              </w:rPr>
              <w:t>991</w:t>
            </w:r>
          </w:p>
        </w:tc>
        <w:tc>
          <w:tcPr>
            <w:tcW w:w="0" w:type="auto"/>
          </w:tcPr>
          <w:p w:rsidR="00573632" w:rsidRPr="00573632" w:rsidRDefault="00573632" w:rsidP="004D336C">
            <w:pPr>
              <w:pStyle w:val="33"/>
              <w:ind w:right="285"/>
              <w:jc w:val="both"/>
              <w:rPr>
                <w:color w:val="333300"/>
                <w:sz w:val="24"/>
              </w:rPr>
            </w:pPr>
            <w:r w:rsidRPr="00573632">
              <w:rPr>
                <w:color w:val="333300"/>
                <w:sz w:val="24"/>
              </w:rPr>
              <w:t>3022</w:t>
            </w:r>
          </w:p>
        </w:tc>
        <w:tc>
          <w:tcPr>
            <w:tcW w:w="0" w:type="auto"/>
          </w:tcPr>
          <w:p w:rsidR="00573632" w:rsidRPr="00573632" w:rsidRDefault="00573632" w:rsidP="004D336C">
            <w:pPr>
              <w:pStyle w:val="33"/>
              <w:ind w:right="285"/>
              <w:jc w:val="both"/>
              <w:rPr>
                <w:color w:val="333300"/>
                <w:sz w:val="24"/>
              </w:rPr>
            </w:pPr>
            <w:r w:rsidRPr="00573632">
              <w:rPr>
                <w:color w:val="333300"/>
                <w:sz w:val="24"/>
              </w:rPr>
              <w:t>519</w:t>
            </w:r>
          </w:p>
        </w:tc>
        <w:tc>
          <w:tcPr>
            <w:tcW w:w="0" w:type="auto"/>
          </w:tcPr>
          <w:p w:rsidR="00573632" w:rsidRPr="00573632" w:rsidRDefault="00573632" w:rsidP="004D336C">
            <w:pPr>
              <w:pStyle w:val="33"/>
              <w:ind w:right="285"/>
              <w:jc w:val="both"/>
              <w:rPr>
                <w:color w:val="333300"/>
                <w:sz w:val="24"/>
              </w:rPr>
            </w:pPr>
            <w:r w:rsidRPr="00573632">
              <w:rPr>
                <w:color w:val="333300"/>
                <w:sz w:val="24"/>
              </w:rPr>
              <w:t>207</w:t>
            </w:r>
          </w:p>
        </w:tc>
      </w:tr>
    </w:tbl>
    <w:p w:rsidR="00573632" w:rsidRPr="00573632" w:rsidRDefault="00573632" w:rsidP="00573632">
      <w:pPr>
        <w:pStyle w:val="33"/>
        <w:ind w:left="567" w:right="285"/>
        <w:jc w:val="both"/>
        <w:rPr>
          <w:b/>
          <w:color w:val="333300"/>
          <w:sz w:val="24"/>
        </w:rPr>
      </w:pPr>
    </w:p>
    <w:p w:rsidR="00573632" w:rsidRPr="00573632" w:rsidRDefault="00573632" w:rsidP="00573632">
      <w:pPr>
        <w:pStyle w:val="33"/>
        <w:ind w:left="567" w:right="285"/>
        <w:jc w:val="both"/>
        <w:rPr>
          <w:b/>
          <w:color w:val="333300"/>
          <w:sz w:val="24"/>
        </w:rPr>
      </w:pPr>
    </w:p>
    <w:p w:rsidR="00573632" w:rsidRPr="00573632" w:rsidRDefault="00573632" w:rsidP="00573632">
      <w:pPr>
        <w:pStyle w:val="33"/>
        <w:ind w:left="567" w:right="285"/>
        <w:jc w:val="both"/>
        <w:rPr>
          <w:color w:val="333300"/>
          <w:sz w:val="24"/>
        </w:rPr>
      </w:pPr>
      <w:r w:rsidRPr="00573632">
        <w:rPr>
          <w:color w:val="333300"/>
          <w:sz w:val="24"/>
        </w:rPr>
        <w:t>По состоянию на 01.10.2014 в ОП «ИМЖК» трудится 112 человек, среднемесячная заработная плата составляет – 15 тысяч рублей.</w:t>
      </w:r>
    </w:p>
    <w:p w:rsidR="00573632" w:rsidRPr="00573632" w:rsidRDefault="00573632" w:rsidP="00573632">
      <w:pPr>
        <w:pStyle w:val="4"/>
        <w:spacing w:before="0" w:after="0"/>
        <w:ind w:left="567" w:right="1718"/>
        <w:jc w:val="both"/>
        <w:rPr>
          <w:rFonts w:ascii="Times New Roman" w:hAnsi="Times New Roman"/>
          <w:i w:val="0"/>
          <w:color w:val="333300"/>
          <w:sz w:val="24"/>
          <w:szCs w:val="24"/>
        </w:rPr>
      </w:pPr>
    </w:p>
    <w:p w:rsidR="00573632" w:rsidRPr="00573632" w:rsidRDefault="00573632" w:rsidP="00573632">
      <w:pPr>
        <w:pStyle w:val="4"/>
        <w:spacing w:before="0" w:after="0"/>
        <w:ind w:left="567" w:right="1718"/>
        <w:jc w:val="both"/>
        <w:rPr>
          <w:rFonts w:ascii="Times New Roman" w:hAnsi="Times New Roman"/>
          <w:b/>
          <w:i w:val="0"/>
          <w:color w:val="333300"/>
          <w:sz w:val="24"/>
          <w:szCs w:val="24"/>
        </w:rPr>
      </w:pPr>
      <w:r w:rsidRPr="00573632">
        <w:rPr>
          <w:rFonts w:ascii="Times New Roman" w:hAnsi="Times New Roman"/>
          <w:i w:val="0"/>
          <w:color w:val="333300"/>
          <w:sz w:val="24"/>
          <w:szCs w:val="24"/>
        </w:rPr>
        <w:t xml:space="preserve">Таблица 4. </w:t>
      </w:r>
      <w:r w:rsidRPr="00573632">
        <w:rPr>
          <w:rFonts w:ascii="Times New Roman" w:hAnsi="Times New Roman"/>
          <w:b/>
          <w:i w:val="0"/>
          <w:color w:val="333300"/>
          <w:sz w:val="24"/>
          <w:szCs w:val="24"/>
        </w:rPr>
        <w:t>Наличие скота  на территории МО «Олонки», на 01.10.14</w:t>
      </w:r>
    </w:p>
    <w:p w:rsidR="00573632" w:rsidRPr="00573632" w:rsidRDefault="00573632" w:rsidP="00573632">
      <w:pPr>
        <w:ind w:left="567"/>
        <w:jc w:val="both"/>
        <w:rPr>
          <w:rFonts w:ascii="Times New Roman" w:hAnsi="Times New Roman" w:cs="Times New Roman"/>
          <w:color w:val="333300"/>
        </w:rPr>
      </w:pPr>
      <w:r w:rsidRPr="00573632">
        <w:rPr>
          <w:rFonts w:ascii="Times New Roman" w:hAnsi="Times New Roman" w:cs="Times New Roman"/>
          <w:color w:val="333300"/>
        </w:rPr>
        <w:tab/>
      </w:r>
      <w:r w:rsidRPr="00573632">
        <w:rPr>
          <w:rFonts w:ascii="Times New Roman" w:hAnsi="Times New Roman" w:cs="Times New Roman"/>
          <w:color w:val="333300"/>
        </w:rPr>
        <w:tab/>
      </w:r>
      <w:r w:rsidRPr="00573632">
        <w:rPr>
          <w:rFonts w:ascii="Times New Roman" w:hAnsi="Times New Roman" w:cs="Times New Roman"/>
          <w:color w:val="333300"/>
        </w:rPr>
        <w:tab/>
      </w:r>
      <w:r w:rsidRPr="00573632">
        <w:rPr>
          <w:rFonts w:ascii="Times New Roman" w:hAnsi="Times New Roman" w:cs="Times New Roman"/>
          <w:color w:val="333300"/>
        </w:rPr>
        <w:tab/>
      </w:r>
      <w:r w:rsidRPr="00573632">
        <w:rPr>
          <w:rFonts w:ascii="Times New Roman" w:hAnsi="Times New Roman" w:cs="Times New Roman"/>
          <w:color w:val="333300"/>
        </w:rPr>
        <w:tab/>
      </w:r>
      <w:r w:rsidRPr="00573632">
        <w:rPr>
          <w:rFonts w:ascii="Times New Roman" w:hAnsi="Times New Roman" w:cs="Times New Roman"/>
          <w:color w:val="333300"/>
        </w:rPr>
        <w:tab/>
      </w:r>
      <w:r w:rsidRPr="00573632">
        <w:rPr>
          <w:rFonts w:ascii="Times New Roman" w:hAnsi="Times New Roman" w:cs="Times New Roman"/>
          <w:color w:val="333300"/>
        </w:rPr>
        <w:tab/>
      </w:r>
      <w:r w:rsidRPr="00573632">
        <w:rPr>
          <w:rFonts w:ascii="Times New Roman" w:hAnsi="Times New Roman" w:cs="Times New Roman"/>
          <w:color w:val="333300"/>
        </w:rPr>
        <w:tab/>
      </w:r>
      <w:r w:rsidRPr="00573632">
        <w:rPr>
          <w:rFonts w:ascii="Times New Roman" w:hAnsi="Times New Roman" w:cs="Times New Roman"/>
          <w:color w:val="333300"/>
        </w:rPr>
        <w:tab/>
      </w:r>
      <w:r w:rsidRPr="00573632">
        <w:rPr>
          <w:rFonts w:ascii="Times New Roman" w:hAnsi="Times New Roman" w:cs="Times New Roman"/>
          <w:color w:val="333300"/>
        </w:rPr>
        <w:tab/>
      </w:r>
      <w:r w:rsidRPr="00573632">
        <w:rPr>
          <w:rFonts w:ascii="Times New Roman" w:hAnsi="Times New Roman" w:cs="Times New Roman"/>
          <w:color w:val="333300"/>
        </w:rPr>
        <w:tab/>
      </w:r>
      <w:r w:rsidRPr="00573632">
        <w:rPr>
          <w:rFonts w:ascii="Times New Roman" w:hAnsi="Times New Roman" w:cs="Times New Roman"/>
          <w:color w:val="333300"/>
        </w:rPr>
        <w:tab/>
        <w:t>Гол.</w:t>
      </w:r>
    </w:p>
    <w:tbl>
      <w:tblPr>
        <w:tblStyle w:val="a4"/>
        <w:tblW w:w="7516" w:type="dxa"/>
        <w:tblInd w:w="1232" w:type="dxa"/>
        <w:tblLayout w:type="fixed"/>
        <w:tblLook w:val="01E0"/>
      </w:tblPr>
      <w:tblGrid>
        <w:gridCol w:w="4276"/>
        <w:gridCol w:w="3240"/>
      </w:tblGrid>
      <w:tr w:rsidR="00573632" w:rsidRPr="00573632" w:rsidTr="004D336C">
        <w:trPr>
          <w:trHeight w:val="497"/>
        </w:trPr>
        <w:tc>
          <w:tcPr>
            <w:tcW w:w="4276" w:type="dxa"/>
          </w:tcPr>
          <w:p w:rsidR="00573632" w:rsidRPr="00573632" w:rsidRDefault="00573632" w:rsidP="004D336C">
            <w:pPr>
              <w:pStyle w:val="4"/>
              <w:spacing w:before="0" w:after="0"/>
              <w:ind w:left="72" w:right="-108"/>
              <w:jc w:val="both"/>
              <w:outlineLvl w:val="3"/>
              <w:rPr>
                <w:rFonts w:ascii="Times New Roman" w:hAnsi="Times New Roman"/>
                <w:b/>
                <w:i w:val="0"/>
                <w:color w:val="333300"/>
                <w:sz w:val="24"/>
                <w:szCs w:val="24"/>
              </w:rPr>
            </w:pPr>
            <w:r w:rsidRPr="00573632">
              <w:rPr>
                <w:rFonts w:ascii="Times New Roman" w:hAnsi="Times New Roman"/>
                <w:b/>
                <w:i w:val="0"/>
                <w:color w:val="333300"/>
                <w:sz w:val="24"/>
                <w:szCs w:val="24"/>
              </w:rPr>
              <w:t>Вид животных</w:t>
            </w:r>
          </w:p>
        </w:tc>
        <w:tc>
          <w:tcPr>
            <w:tcW w:w="3240" w:type="dxa"/>
          </w:tcPr>
          <w:p w:rsidR="00573632" w:rsidRPr="00573632" w:rsidRDefault="00573632" w:rsidP="004D336C">
            <w:pPr>
              <w:pStyle w:val="4"/>
              <w:tabs>
                <w:tab w:val="left" w:pos="1512"/>
              </w:tabs>
              <w:spacing w:before="0" w:after="0"/>
              <w:ind w:left="567" w:right="-148"/>
              <w:jc w:val="both"/>
              <w:outlineLvl w:val="3"/>
              <w:rPr>
                <w:rFonts w:ascii="Times New Roman" w:hAnsi="Times New Roman"/>
                <w:b/>
                <w:i w:val="0"/>
                <w:color w:val="333300"/>
                <w:sz w:val="24"/>
                <w:szCs w:val="24"/>
              </w:rPr>
            </w:pPr>
            <w:r w:rsidRPr="00573632">
              <w:rPr>
                <w:rFonts w:ascii="Times New Roman" w:hAnsi="Times New Roman"/>
                <w:color w:val="333300"/>
                <w:sz w:val="24"/>
                <w:szCs w:val="24"/>
              </w:rPr>
              <w:t>ОАО «ИМЖК»</w:t>
            </w:r>
          </w:p>
        </w:tc>
      </w:tr>
      <w:tr w:rsidR="00573632" w:rsidRPr="00573632" w:rsidTr="004D336C">
        <w:trPr>
          <w:trHeight w:val="519"/>
        </w:trPr>
        <w:tc>
          <w:tcPr>
            <w:tcW w:w="4276" w:type="dxa"/>
          </w:tcPr>
          <w:p w:rsidR="00573632" w:rsidRPr="00573632" w:rsidRDefault="00573632" w:rsidP="004D336C">
            <w:pPr>
              <w:pStyle w:val="a3"/>
              <w:spacing w:line="240" w:lineRule="auto"/>
              <w:ind w:left="72" w:right="-108"/>
              <w:jc w:val="both"/>
              <w:rPr>
                <w:rFonts w:ascii="Times New Roman" w:hAnsi="Times New Roman"/>
                <w:color w:val="333300"/>
                <w:sz w:val="24"/>
                <w:szCs w:val="24"/>
              </w:rPr>
            </w:pPr>
            <w:r w:rsidRPr="00573632">
              <w:rPr>
                <w:rFonts w:ascii="Times New Roman" w:hAnsi="Times New Roman"/>
                <w:color w:val="333300"/>
                <w:sz w:val="24"/>
                <w:szCs w:val="24"/>
              </w:rPr>
              <w:t>Крупный рогатый скот</w:t>
            </w:r>
          </w:p>
        </w:tc>
        <w:tc>
          <w:tcPr>
            <w:tcW w:w="3240" w:type="dxa"/>
          </w:tcPr>
          <w:p w:rsidR="00573632" w:rsidRPr="00573632" w:rsidRDefault="00573632" w:rsidP="004D336C">
            <w:pPr>
              <w:pStyle w:val="4"/>
              <w:spacing w:before="0" w:after="0"/>
              <w:ind w:left="567" w:right="1718"/>
              <w:jc w:val="both"/>
              <w:outlineLvl w:val="3"/>
              <w:rPr>
                <w:rFonts w:ascii="Times New Roman" w:hAnsi="Times New Roman"/>
                <w:i w:val="0"/>
                <w:color w:val="333300"/>
                <w:sz w:val="24"/>
                <w:szCs w:val="24"/>
              </w:rPr>
            </w:pPr>
            <w:r w:rsidRPr="00573632">
              <w:rPr>
                <w:rFonts w:ascii="Times New Roman" w:hAnsi="Times New Roman"/>
                <w:i w:val="0"/>
                <w:color w:val="333300"/>
                <w:sz w:val="24"/>
                <w:szCs w:val="24"/>
              </w:rPr>
              <w:t>1500</w:t>
            </w:r>
          </w:p>
        </w:tc>
      </w:tr>
      <w:tr w:rsidR="00573632" w:rsidRPr="00573632" w:rsidTr="004D336C">
        <w:trPr>
          <w:trHeight w:val="541"/>
        </w:trPr>
        <w:tc>
          <w:tcPr>
            <w:tcW w:w="4276" w:type="dxa"/>
          </w:tcPr>
          <w:p w:rsidR="00573632" w:rsidRPr="00573632" w:rsidRDefault="00573632" w:rsidP="004D336C">
            <w:pPr>
              <w:pStyle w:val="4"/>
              <w:spacing w:before="0" w:after="0"/>
              <w:ind w:left="72" w:right="-108"/>
              <w:jc w:val="both"/>
              <w:outlineLvl w:val="3"/>
              <w:rPr>
                <w:rFonts w:ascii="Times New Roman" w:hAnsi="Times New Roman"/>
                <w:i w:val="0"/>
                <w:color w:val="333300"/>
                <w:sz w:val="24"/>
                <w:szCs w:val="24"/>
              </w:rPr>
            </w:pPr>
            <w:r w:rsidRPr="00573632">
              <w:rPr>
                <w:rFonts w:ascii="Times New Roman" w:hAnsi="Times New Roman"/>
                <w:i w:val="0"/>
                <w:color w:val="333300"/>
                <w:sz w:val="24"/>
                <w:szCs w:val="24"/>
              </w:rPr>
              <w:t>В.т.ч. коровы</w:t>
            </w:r>
          </w:p>
        </w:tc>
        <w:tc>
          <w:tcPr>
            <w:tcW w:w="3240" w:type="dxa"/>
          </w:tcPr>
          <w:p w:rsidR="00573632" w:rsidRPr="00573632" w:rsidRDefault="00573632" w:rsidP="004D336C">
            <w:pPr>
              <w:pStyle w:val="4"/>
              <w:spacing w:before="0" w:after="0"/>
              <w:ind w:left="567" w:right="1718"/>
              <w:jc w:val="both"/>
              <w:outlineLvl w:val="3"/>
              <w:rPr>
                <w:rFonts w:ascii="Times New Roman" w:hAnsi="Times New Roman"/>
                <w:i w:val="0"/>
                <w:color w:val="333300"/>
                <w:sz w:val="24"/>
                <w:szCs w:val="24"/>
              </w:rPr>
            </w:pPr>
            <w:r w:rsidRPr="00573632">
              <w:rPr>
                <w:rFonts w:ascii="Times New Roman" w:hAnsi="Times New Roman"/>
                <w:i w:val="0"/>
                <w:color w:val="333300"/>
                <w:sz w:val="24"/>
                <w:szCs w:val="24"/>
              </w:rPr>
              <w:t>580</w:t>
            </w:r>
          </w:p>
        </w:tc>
      </w:tr>
    </w:tbl>
    <w:p w:rsidR="00573632" w:rsidRPr="00573632" w:rsidRDefault="00573632" w:rsidP="00573632">
      <w:pPr>
        <w:pStyle w:val="2"/>
        <w:tabs>
          <w:tab w:val="left" w:pos="2880"/>
        </w:tabs>
        <w:ind w:left="567" w:firstLine="0"/>
        <w:rPr>
          <w:b/>
          <w:bCs/>
          <w:color w:val="333300"/>
          <w:sz w:val="24"/>
        </w:rPr>
      </w:pPr>
    </w:p>
    <w:p w:rsidR="00573632" w:rsidRPr="00573632" w:rsidRDefault="00573632" w:rsidP="00573632">
      <w:pPr>
        <w:pStyle w:val="2"/>
        <w:ind w:left="567" w:firstLine="0"/>
        <w:rPr>
          <w:b/>
          <w:color w:val="333300"/>
          <w:sz w:val="24"/>
        </w:rPr>
      </w:pPr>
      <w:r w:rsidRPr="00573632">
        <w:rPr>
          <w:bCs/>
          <w:color w:val="333300"/>
          <w:sz w:val="24"/>
        </w:rPr>
        <w:t xml:space="preserve">Таблица 5. </w:t>
      </w:r>
      <w:r w:rsidRPr="00573632">
        <w:rPr>
          <w:b/>
          <w:color w:val="333300"/>
          <w:sz w:val="24"/>
        </w:rPr>
        <w:t xml:space="preserve">Производство основных видов продукции животноводства </w:t>
      </w:r>
    </w:p>
    <w:p w:rsidR="00573632" w:rsidRPr="00573632" w:rsidRDefault="00573632" w:rsidP="00573632">
      <w:pPr>
        <w:pStyle w:val="2"/>
        <w:ind w:left="567" w:firstLine="0"/>
        <w:rPr>
          <w:b/>
          <w:iCs/>
          <w:color w:val="333300"/>
          <w:sz w:val="24"/>
        </w:rPr>
      </w:pPr>
      <w:r w:rsidRPr="00573632">
        <w:rPr>
          <w:b/>
          <w:iCs/>
          <w:color w:val="333300"/>
          <w:sz w:val="24"/>
        </w:rPr>
        <w:t xml:space="preserve">9 месяцев 2013 года  </w:t>
      </w:r>
      <w:r w:rsidRPr="00573632">
        <w:rPr>
          <w:b/>
          <w:color w:val="333300"/>
          <w:sz w:val="24"/>
        </w:rPr>
        <w:t>ОАО «ИМЖК»</w:t>
      </w:r>
      <w:r w:rsidRPr="00573632">
        <w:rPr>
          <w:b/>
          <w:iCs/>
          <w:color w:val="333300"/>
          <w:sz w:val="24"/>
        </w:rPr>
        <w:t>.</w:t>
      </w:r>
    </w:p>
    <w:p w:rsidR="00573632" w:rsidRPr="00573632" w:rsidRDefault="00573632" w:rsidP="00573632">
      <w:pPr>
        <w:pStyle w:val="2"/>
        <w:ind w:left="567" w:firstLine="0"/>
        <w:rPr>
          <w:iCs/>
          <w:color w:val="333300"/>
          <w:sz w:val="24"/>
        </w:rPr>
      </w:pPr>
      <w:r w:rsidRPr="00573632">
        <w:rPr>
          <w:b/>
          <w:iCs/>
          <w:color w:val="333300"/>
          <w:sz w:val="24"/>
        </w:rPr>
        <w:tab/>
      </w:r>
      <w:r w:rsidRPr="00573632">
        <w:rPr>
          <w:b/>
          <w:iCs/>
          <w:color w:val="333300"/>
          <w:sz w:val="24"/>
        </w:rPr>
        <w:tab/>
      </w:r>
      <w:r w:rsidRPr="00573632">
        <w:rPr>
          <w:b/>
          <w:iCs/>
          <w:color w:val="333300"/>
          <w:sz w:val="24"/>
        </w:rPr>
        <w:tab/>
      </w:r>
      <w:r w:rsidRPr="00573632">
        <w:rPr>
          <w:b/>
          <w:iCs/>
          <w:color w:val="333300"/>
          <w:sz w:val="24"/>
        </w:rPr>
        <w:tab/>
      </w:r>
      <w:r w:rsidRPr="00573632">
        <w:rPr>
          <w:b/>
          <w:iCs/>
          <w:color w:val="333300"/>
          <w:sz w:val="24"/>
        </w:rPr>
        <w:tab/>
      </w:r>
      <w:r w:rsidRPr="00573632">
        <w:rPr>
          <w:b/>
          <w:iCs/>
          <w:color w:val="333300"/>
          <w:sz w:val="24"/>
        </w:rPr>
        <w:tab/>
      </w:r>
      <w:r w:rsidRPr="00573632">
        <w:rPr>
          <w:b/>
          <w:iCs/>
          <w:color w:val="333300"/>
          <w:sz w:val="24"/>
        </w:rPr>
        <w:tab/>
      </w:r>
      <w:r w:rsidRPr="00573632">
        <w:rPr>
          <w:b/>
          <w:iCs/>
          <w:color w:val="333300"/>
          <w:sz w:val="24"/>
        </w:rPr>
        <w:tab/>
      </w:r>
      <w:r w:rsidRPr="00573632">
        <w:rPr>
          <w:b/>
          <w:iCs/>
          <w:color w:val="333300"/>
          <w:sz w:val="24"/>
        </w:rPr>
        <w:tab/>
      </w:r>
      <w:r w:rsidRPr="00573632">
        <w:rPr>
          <w:b/>
          <w:iCs/>
          <w:color w:val="333300"/>
          <w:sz w:val="24"/>
        </w:rPr>
        <w:tab/>
      </w:r>
      <w:r w:rsidRPr="00573632">
        <w:rPr>
          <w:b/>
          <w:iCs/>
          <w:color w:val="333300"/>
          <w:sz w:val="24"/>
        </w:rPr>
        <w:tab/>
      </w:r>
      <w:proofErr w:type="gramStart"/>
      <w:r w:rsidRPr="00573632">
        <w:rPr>
          <w:iCs/>
          <w:color w:val="333300"/>
          <w:sz w:val="24"/>
        </w:rPr>
        <w:t>т</w:t>
      </w:r>
      <w:proofErr w:type="gramEnd"/>
      <w:r w:rsidRPr="00573632">
        <w:rPr>
          <w:iCs/>
          <w:color w:val="333300"/>
          <w:sz w:val="24"/>
        </w:rPr>
        <w:t>онн</w:t>
      </w:r>
    </w:p>
    <w:tbl>
      <w:tblPr>
        <w:tblStyle w:val="a4"/>
        <w:tblW w:w="9000" w:type="dxa"/>
        <w:tblInd w:w="828" w:type="dxa"/>
        <w:tblLook w:val="01E0"/>
      </w:tblPr>
      <w:tblGrid>
        <w:gridCol w:w="5760"/>
        <w:gridCol w:w="3240"/>
      </w:tblGrid>
      <w:tr w:rsidR="00573632" w:rsidRPr="00573632" w:rsidTr="004D336C">
        <w:trPr>
          <w:trHeight w:val="575"/>
        </w:trPr>
        <w:tc>
          <w:tcPr>
            <w:tcW w:w="5760" w:type="dxa"/>
          </w:tcPr>
          <w:p w:rsidR="00573632" w:rsidRPr="00573632" w:rsidRDefault="00573632" w:rsidP="004D336C">
            <w:pPr>
              <w:pStyle w:val="2"/>
              <w:ind w:left="567" w:firstLine="0"/>
              <w:rPr>
                <w:b/>
                <w:iCs/>
                <w:color w:val="333300"/>
                <w:sz w:val="24"/>
              </w:rPr>
            </w:pPr>
            <w:r w:rsidRPr="00573632">
              <w:rPr>
                <w:b/>
                <w:iCs/>
                <w:color w:val="333300"/>
                <w:sz w:val="24"/>
              </w:rPr>
              <w:t>Производство продукции животноводства</w:t>
            </w:r>
          </w:p>
        </w:tc>
        <w:tc>
          <w:tcPr>
            <w:tcW w:w="3240" w:type="dxa"/>
          </w:tcPr>
          <w:p w:rsidR="00573632" w:rsidRPr="00573632" w:rsidRDefault="00573632" w:rsidP="004D336C">
            <w:pPr>
              <w:pStyle w:val="2"/>
              <w:ind w:left="567" w:firstLine="0"/>
              <w:rPr>
                <w:b/>
                <w:iCs/>
                <w:color w:val="333300"/>
                <w:sz w:val="24"/>
              </w:rPr>
            </w:pPr>
            <w:r w:rsidRPr="00573632">
              <w:rPr>
                <w:b/>
                <w:iCs/>
                <w:color w:val="333300"/>
                <w:sz w:val="24"/>
              </w:rPr>
              <w:t>количество</w:t>
            </w:r>
          </w:p>
        </w:tc>
      </w:tr>
      <w:tr w:rsidR="00573632" w:rsidRPr="00573632" w:rsidTr="004D336C">
        <w:trPr>
          <w:trHeight w:val="527"/>
        </w:trPr>
        <w:tc>
          <w:tcPr>
            <w:tcW w:w="5760" w:type="dxa"/>
          </w:tcPr>
          <w:p w:rsidR="00573632" w:rsidRPr="00573632" w:rsidRDefault="00573632" w:rsidP="004D336C">
            <w:pPr>
              <w:pStyle w:val="2"/>
              <w:ind w:left="72" w:firstLine="0"/>
              <w:rPr>
                <w:iCs/>
                <w:color w:val="333300"/>
                <w:sz w:val="24"/>
              </w:rPr>
            </w:pPr>
            <w:r w:rsidRPr="00573632">
              <w:rPr>
                <w:iCs/>
                <w:color w:val="333300"/>
                <w:sz w:val="24"/>
              </w:rPr>
              <w:t>Скот и птица на убой (в живом весе)</w:t>
            </w:r>
          </w:p>
        </w:tc>
        <w:tc>
          <w:tcPr>
            <w:tcW w:w="3240" w:type="dxa"/>
          </w:tcPr>
          <w:p w:rsidR="00573632" w:rsidRPr="00573632" w:rsidRDefault="00573632" w:rsidP="004D336C">
            <w:pPr>
              <w:pStyle w:val="2"/>
              <w:ind w:left="567" w:firstLine="0"/>
              <w:rPr>
                <w:iCs/>
                <w:color w:val="333300"/>
                <w:sz w:val="24"/>
              </w:rPr>
            </w:pPr>
            <w:r w:rsidRPr="00573632">
              <w:rPr>
                <w:iCs/>
                <w:color w:val="333300"/>
                <w:sz w:val="24"/>
              </w:rPr>
              <w:t>65</w:t>
            </w:r>
          </w:p>
        </w:tc>
      </w:tr>
      <w:tr w:rsidR="00573632" w:rsidRPr="00573632" w:rsidTr="004D336C">
        <w:trPr>
          <w:trHeight w:val="535"/>
        </w:trPr>
        <w:tc>
          <w:tcPr>
            <w:tcW w:w="5760" w:type="dxa"/>
          </w:tcPr>
          <w:p w:rsidR="00573632" w:rsidRPr="00573632" w:rsidRDefault="00573632" w:rsidP="004D336C">
            <w:pPr>
              <w:pStyle w:val="2"/>
              <w:ind w:left="72" w:firstLine="0"/>
              <w:rPr>
                <w:iCs/>
                <w:color w:val="333300"/>
                <w:sz w:val="24"/>
              </w:rPr>
            </w:pPr>
            <w:r w:rsidRPr="00573632">
              <w:rPr>
                <w:iCs/>
                <w:color w:val="333300"/>
                <w:sz w:val="24"/>
              </w:rPr>
              <w:t>Молоко, натуральное</w:t>
            </w:r>
          </w:p>
        </w:tc>
        <w:tc>
          <w:tcPr>
            <w:tcW w:w="3240" w:type="dxa"/>
          </w:tcPr>
          <w:p w:rsidR="00573632" w:rsidRPr="00573632" w:rsidRDefault="00573632" w:rsidP="004D336C">
            <w:pPr>
              <w:pStyle w:val="2"/>
              <w:ind w:left="567" w:firstLine="0"/>
              <w:rPr>
                <w:iCs/>
                <w:color w:val="333300"/>
                <w:sz w:val="24"/>
              </w:rPr>
            </w:pPr>
            <w:r w:rsidRPr="00573632">
              <w:rPr>
                <w:iCs/>
                <w:color w:val="333300"/>
                <w:sz w:val="24"/>
              </w:rPr>
              <w:t>2005</w:t>
            </w:r>
          </w:p>
          <w:p w:rsidR="00573632" w:rsidRPr="00573632" w:rsidRDefault="00573632" w:rsidP="004D336C">
            <w:pPr>
              <w:pStyle w:val="2"/>
              <w:ind w:left="567" w:firstLine="0"/>
              <w:rPr>
                <w:iCs/>
                <w:color w:val="333300"/>
                <w:sz w:val="24"/>
              </w:rPr>
            </w:pPr>
          </w:p>
        </w:tc>
      </w:tr>
    </w:tbl>
    <w:p w:rsidR="00573632" w:rsidRPr="00573632" w:rsidRDefault="00573632" w:rsidP="00573632">
      <w:pPr>
        <w:pStyle w:val="2"/>
        <w:ind w:left="567" w:firstLine="0"/>
        <w:rPr>
          <w:color w:val="333300"/>
          <w:sz w:val="24"/>
        </w:rPr>
      </w:pPr>
    </w:p>
    <w:p w:rsidR="00573632" w:rsidRPr="00573632" w:rsidRDefault="00573632" w:rsidP="00573632">
      <w:pPr>
        <w:pStyle w:val="2"/>
        <w:ind w:left="567" w:firstLine="0"/>
        <w:rPr>
          <w:color w:val="333300"/>
          <w:sz w:val="24"/>
        </w:rPr>
      </w:pPr>
      <w:r w:rsidRPr="00573632">
        <w:rPr>
          <w:color w:val="333300"/>
          <w:sz w:val="24"/>
        </w:rPr>
        <w:t>С 2010 года прекращен  закуп молока у населения.</w:t>
      </w:r>
    </w:p>
    <w:p w:rsidR="00573632" w:rsidRPr="00573632" w:rsidRDefault="00573632" w:rsidP="00573632">
      <w:pPr>
        <w:pStyle w:val="2"/>
        <w:ind w:left="567" w:firstLine="0"/>
        <w:rPr>
          <w:color w:val="333300"/>
          <w:sz w:val="24"/>
        </w:rPr>
      </w:pPr>
      <w:r w:rsidRPr="00573632">
        <w:rPr>
          <w:color w:val="333300"/>
          <w:sz w:val="24"/>
        </w:rPr>
        <w:t>Основной вид деятельности ОАО «ИМЖК» – молочное скотоводство.</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 xml:space="preserve">Основное направление развития отрасли растениеводства в ОАО «ИМЖК» это производства кормов для активно развивающегося животноводства. </w:t>
      </w:r>
    </w:p>
    <w:p w:rsidR="00573632" w:rsidRPr="00573632" w:rsidRDefault="00573632" w:rsidP="00573632">
      <w:pPr>
        <w:ind w:left="567"/>
        <w:jc w:val="both"/>
        <w:rPr>
          <w:rFonts w:ascii="Times New Roman" w:hAnsi="Times New Roman" w:cs="Times New Roman"/>
          <w:color w:val="333300"/>
        </w:rPr>
      </w:pPr>
      <w:r w:rsidRPr="00573632">
        <w:rPr>
          <w:rFonts w:ascii="Times New Roman" w:hAnsi="Times New Roman" w:cs="Times New Roman"/>
          <w:color w:val="333300"/>
        </w:rPr>
        <w:t xml:space="preserve">Посевные площади заняты кормовыми культурами и составляют </w:t>
      </w:r>
      <w:smartTag w:uri="urn:schemas-microsoft-com:office:smarttags" w:element="metricconverter">
        <w:smartTagPr>
          <w:attr w:name="ProductID" w:val="3900 га"/>
        </w:smartTagPr>
        <w:r w:rsidRPr="00573632">
          <w:rPr>
            <w:rFonts w:ascii="Times New Roman" w:hAnsi="Times New Roman" w:cs="Times New Roman"/>
            <w:color w:val="333300"/>
          </w:rPr>
          <w:t>3900 га</w:t>
        </w:r>
      </w:smartTag>
      <w:r w:rsidRPr="00573632">
        <w:rPr>
          <w:rFonts w:ascii="Times New Roman" w:hAnsi="Times New Roman" w:cs="Times New Roman"/>
          <w:color w:val="333300"/>
        </w:rPr>
        <w:t>, средняя урожайность за сезон 2014 года -24,9 центнеров с гектара.</w:t>
      </w:r>
    </w:p>
    <w:p w:rsidR="00573632" w:rsidRPr="00573632" w:rsidRDefault="00573632" w:rsidP="00573632">
      <w:pPr>
        <w:ind w:left="567"/>
        <w:jc w:val="both"/>
        <w:rPr>
          <w:rFonts w:ascii="Times New Roman" w:hAnsi="Times New Roman" w:cs="Times New Roman"/>
          <w:color w:val="333300"/>
        </w:rPr>
      </w:pPr>
      <w:proofErr w:type="gramStart"/>
      <w:r w:rsidRPr="00573632">
        <w:rPr>
          <w:rFonts w:ascii="Times New Roman" w:hAnsi="Times New Roman" w:cs="Times New Roman"/>
          <w:color w:val="333300"/>
        </w:rPr>
        <w:t>В течение 2014 года ОП ИМЖК активно скупает у населения сельскохозяйственные пай.</w:t>
      </w:r>
      <w:proofErr w:type="gramEnd"/>
      <w:r w:rsidRPr="00573632">
        <w:rPr>
          <w:rFonts w:ascii="Times New Roman" w:hAnsi="Times New Roman" w:cs="Times New Roman"/>
          <w:color w:val="333300"/>
        </w:rPr>
        <w:t xml:space="preserve">  Так ими приобретено 250 паев, что составляет </w:t>
      </w:r>
      <w:smartTag w:uri="urn:schemas-microsoft-com:office:smarttags" w:element="metricconverter">
        <w:smartTagPr>
          <w:attr w:name="ProductID" w:val="1925 га"/>
        </w:smartTagPr>
        <w:r w:rsidRPr="00573632">
          <w:rPr>
            <w:rFonts w:ascii="Times New Roman" w:hAnsi="Times New Roman" w:cs="Times New Roman"/>
            <w:color w:val="333300"/>
          </w:rPr>
          <w:t>1925 га</w:t>
        </w:r>
      </w:smartTag>
      <w:r w:rsidRPr="00573632">
        <w:rPr>
          <w:rFonts w:ascii="Times New Roman" w:hAnsi="Times New Roman" w:cs="Times New Roman"/>
          <w:color w:val="333300"/>
        </w:rPr>
        <w:t xml:space="preserve"> земли, которые будут использоваться для развития собственной кормовой базы.</w:t>
      </w:r>
    </w:p>
    <w:p w:rsidR="00573632" w:rsidRPr="00573632" w:rsidRDefault="00573632" w:rsidP="00573632">
      <w:pPr>
        <w:pStyle w:val="2"/>
        <w:ind w:left="567" w:firstLine="0"/>
        <w:rPr>
          <w:color w:val="333300"/>
          <w:sz w:val="24"/>
        </w:rPr>
      </w:pP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b/>
          <w:bCs/>
          <w:i/>
          <w:color w:val="333300"/>
          <w:sz w:val="24"/>
          <w:szCs w:val="24"/>
        </w:rPr>
        <w:t>Образование</w:t>
      </w:r>
      <w:r w:rsidRPr="00573632">
        <w:rPr>
          <w:rFonts w:ascii="Times New Roman" w:hAnsi="Times New Roman" w:cs="Times New Roman"/>
          <w:b/>
          <w:bCs/>
          <w:color w:val="333300"/>
          <w:sz w:val="24"/>
          <w:szCs w:val="24"/>
        </w:rPr>
        <w:t>.</w:t>
      </w:r>
      <w:r w:rsidRPr="00573632">
        <w:rPr>
          <w:rFonts w:ascii="Times New Roman" w:hAnsi="Times New Roman" w:cs="Times New Roman"/>
          <w:color w:val="333300"/>
          <w:sz w:val="24"/>
          <w:szCs w:val="24"/>
        </w:rPr>
        <w:t xml:space="preserve"> </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 xml:space="preserve">Система образования МО «Олонки» представлена  сетью учреждений образования, которая насчитывает 2 муниципальных учреждения всех видов уровней и назначений: </w:t>
      </w:r>
      <w:proofErr w:type="spellStart"/>
      <w:r w:rsidRPr="00573632">
        <w:rPr>
          <w:rFonts w:ascii="Times New Roman" w:hAnsi="Times New Roman" w:cs="Times New Roman"/>
          <w:color w:val="333300"/>
          <w:sz w:val="24"/>
          <w:szCs w:val="24"/>
        </w:rPr>
        <w:t>Олонская</w:t>
      </w:r>
      <w:proofErr w:type="spellEnd"/>
      <w:r w:rsidRPr="00573632">
        <w:rPr>
          <w:rFonts w:ascii="Times New Roman" w:hAnsi="Times New Roman" w:cs="Times New Roman"/>
          <w:color w:val="333300"/>
          <w:sz w:val="24"/>
          <w:szCs w:val="24"/>
        </w:rPr>
        <w:t xml:space="preserve"> средняя школа – 318 учеников, </w:t>
      </w:r>
      <w:proofErr w:type="spellStart"/>
      <w:r w:rsidRPr="00573632">
        <w:rPr>
          <w:rFonts w:ascii="Times New Roman" w:hAnsi="Times New Roman" w:cs="Times New Roman"/>
          <w:color w:val="333300"/>
          <w:sz w:val="24"/>
          <w:szCs w:val="24"/>
        </w:rPr>
        <w:t>Воробьевская</w:t>
      </w:r>
      <w:proofErr w:type="spellEnd"/>
      <w:r w:rsidRPr="00573632">
        <w:rPr>
          <w:rFonts w:ascii="Times New Roman" w:hAnsi="Times New Roman" w:cs="Times New Roman"/>
          <w:color w:val="333300"/>
          <w:sz w:val="24"/>
          <w:szCs w:val="24"/>
        </w:rPr>
        <w:t xml:space="preserve"> основная школа – 40 учащихся, </w:t>
      </w:r>
      <w:proofErr w:type="spellStart"/>
      <w:r w:rsidRPr="00573632">
        <w:rPr>
          <w:rFonts w:ascii="Times New Roman" w:hAnsi="Times New Roman" w:cs="Times New Roman"/>
          <w:color w:val="333300"/>
          <w:sz w:val="24"/>
          <w:szCs w:val="24"/>
        </w:rPr>
        <w:t>Олонский</w:t>
      </w:r>
      <w:proofErr w:type="spellEnd"/>
      <w:r w:rsidRPr="00573632">
        <w:rPr>
          <w:rFonts w:ascii="Times New Roman" w:hAnsi="Times New Roman" w:cs="Times New Roman"/>
          <w:color w:val="333300"/>
          <w:sz w:val="24"/>
          <w:szCs w:val="24"/>
        </w:rPr>
        <w:t xml:space="preserve"> детский сад – 160 детей. Всего в образовании занято 123 работника, то есть, 9,6 % от экономически активного трудоспособного  населения поселения.</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В 2010 году произошла реорганизация малокомплектных школ (</w:t>
      </w:r>
      <w:proofErr w:type="spellStart"/>
      <w:r w:rsidRPr="00573632">
        <w:rPr>
          <w:rFonts w:ascii="Times New Roman" w:hAnsi="Times New Roman" w:cs="Times New Roman"/>
          <w:color w:val="333300"/>
          <w:sz w:val="24"/>
          <w:szCs w:val="24"/>
        </w:rPr>
        <w:t>Захаровская</w:t>
      </w:r>
      <w:proofErr w:type="spellEnd"/>
      <w:r w:rsidRPr="00573632">
        <w:rPr>
          <w:rFonts w:ascii="Times New Roman" w:hAnsi="Times New Roman" w:cs="Times New Roman"/>
          <w:color w:val="333300"/>
          <w:sz w:val="24"/>
          <w:szCs w:val="24"/>
        </w:rPr>
        <w:t xml:space="preserve"> и </w:t>
      </w:r>
      <w:proofErr w:type="spellStart"/>
      <w:r w:rsidRPr="00573632">
        <w:rPr>
          <w:rFonts w:ascii="Times New Roman" w:hAnsi="Times New Roman" w:cs="Times New Roman"/>
          <w:color w:val="333300"/>
          <w:sz w:val="24"/>
          <w:szCs w:val="24"/>
        </w:rPr>
        <w:t>Грехневская</w:t>
      </w:r>
      <w:proofErr w:type="spellEnd"/>
      <w:r w:rsidRPr="00573632">
        <w:rPr>
          <w:rFonts w:ascii="Times New Roman" w:hAnsi="Times New Roman" w:cs="Times New Roman"/>
          <w:color w:val="333300"/>
          <w:sz w:val="24"/>
          <w:szCs w:val="24"/>
        </w:rPr>
        <w:t xml:space="preserve"> начальные школы) путем слияния их с МБОУ «</w:t>
      </w:r>
      <w:proofErr w:type="spellStart"/>
      <w:r w:rsidRPr="00573632">
        <w:rPr>
          <w:rFonts w:ascii="Times New Roman" w:hAnsi="Times New Roman" w:cs="Times New Roman"/>
          <w:color w:val="333300"/>
          <w:sz w:val="24"/>
          <w:szCs w:val="24"/>
        </w:rPr>
        <w:t>Олонская</w:t>
      </w:r>
      <w:proofErr w:type="spellEnd"/>
      <w:r w:rsidRPr="00573632">
        <w:rPr>
          <w:rFonts w:ascii="Times New Roman" w:hAnsi="Times New Roman" w:cs="Times New Roman"/>
          <w:color w:val="333300"/>
          <w:sz w:val="24"/>
          <w:szCs w:val="24"/>
        </w:rPr>
        <w:t xml:space="preserve"> СОШ».</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В 2014 году запущен в эксплуатацию новый детский сад на 160 мест.</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 xml:space="preserve">В системе образования внедрена новая система оплаты труда работников и педагогического состава. В результате этого заработная плата  возросла  в среднем на 30%. Политика государства нацелена на повышение качества работы и престижа труда учителей и воспитателей. </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p>
    <w:p w:rsidR="00573632" w:rsidRPr="00573632" w:rsidRDefault="00573632" w:rsidP="00573632">
      <w:pPr>
        <w:pStyle w:val="ConsNormal"/>
        <w:widowControl/>
        <w:ind w:left="567" w:firstLine="0"/>
        <w:jc w:val="both"/>
        <w:rPr>
          <w:rFonts w:ascii="Times New Roman" w:hAnsi="Times New Roman" w:cs="Times New Roman"/>
          <w:b/>
          <w:bCs/>
          <w:i/>
          <w:color w:val="333300"/>
          <w:sz w:val="24"/>
          <w:szCs w:val="24"/>
        </w:rPr>
      </w:pPr>
      <w:r w:rsidRPr="00573632">
        <w:rPr>
          <w:rFonts w:ascii="Times New Roman" w:hAnsi="Times New Roman" w:cs="Times New Roman"/>
          <w:b/>
          <w:bCs/>
          <w:i/>
          <w:color w:val="333300"/>
          <w:sz w:val="24"/>
          <w:szCs w:val="24"/>
        </w:rPr>
        <w:t xml:space="preserve">Культура. </w:t>
      </w:r>
    </w:p>
    <w:p w:rsidR="00573632" w:rsidRPr="00573632" w:rsidRDefault="00573632" w:rsidP="00573632">
      <w:pPr>
        <w:pStyle w:val="a5"/>
        <w:ind w:left="567"/>
        <w:jc w:val="both"/>
        <w:rPr>
          <w:color w:val="333300"/>
        </w:rPr>
      </w:pPr>
      <w:r w:rsidRPr="00573632">
        <w:rPr>
          <w:color w:val="333300"/>
        </w:rPr>
        <w:t>Село Олонки знаменито, прежде всего, тем, что на его территории  отбывал ссылку декабрист В.Ф. Раевский</w:t>
      </w:r>
      <w:proofErr w:type="gramStart"/>
      <w:r w:rsidRPr="00573632">
        <w:rPr>
          <w:color w:val="333300"/>
        </w:rPr>
        <w:t xml:space="preserve">., </w:t>
      </w:r>
      <w:proofErr w:type="gramEnd"/>
      <w:r w:rsidRPr="00573632">
        <w:rPr>
          <w:color w:val="333300"/>
        </w:rPr>
        <w:t xml:space="preserve">который внес очень большой вклад в дело развития культуры и образования населения села Олонки в 19 веке. По сей день на </w:t>
      </w:r>
      <w:r w:rsidRPr="00573632">
        <w:rPr>
          <w:color w:val="333300"/>
        </w:rPr>
        <w:lastRenderedPageBreak/>
        <w:t xml:space="preserve">территории сельского поселения стоит дом-усадьба В.Ф.Раевского. Действует краеведческий музей им. В.Ф. Раевского, его имя носит  и средняя школа села Олонки. На территории МО в настоящее время действует </w:t>
      </w:r>
      <w:proofErr w:type="spellStart"/>
      <w:r w:rsidRPr="00573632">
        <w:rPr>
          <w:color w:val="333300"/>
        </w:rPr>
        <w:t>Олонский</w:t>
      </w:r>
      <w:proofErr w:type="spellEnd"/>
      <w:r w:rsidRPr="00573632">
        <w:rPr>
          <w:color w:val="333300"/>
        </w:rPr>
        <w:t xml:space="preserve"> КЦД, </w:t>
      </w:r>
      <w:proofErr w:type="spellStart"/>
      <w:r w:rsidRPr="00573632">
        <w:rPr>
          <w:color w:val="333300"/>
        </w:rPr>
        <w:t>Грехневский</w:t>
      </w:r>
      <w:proofErr w:type="spellEnd"/>
      <w:r w:rsidRPr="00573632">
        <w:rPr>
          <w:color w:val="333300"/>
        </w:rPr>
        <w:t xml:space="preserve"> СК, 2 сельских библиотеки, ,1 детская библиотека. 16 клубных формирований. Общее число участников 182 человека, 14 детских формирований с числом участников 134 . За 2014 год было проведено более 150  культурно-массовых мероприятий. В МО «Олонки» 2 народных коллективов:  1 хоровой, 1 оркестр духовых инструментов. В </w:t>
      </w:r>
      <w:smartTag w:uri="urn:schemas-microsoft-com:office:smarttags" w:element="metricconverter">
        <w:smartTagPr>
          <w:attr w:name="ProductID" w:val="2014 г"/>
        </w:smartTagPr>
        <w:r w:rsidRPr="00573632">
          <w:rPr>
            <w:color w:val="333300"/>
          </w:rPr>
          <w:t>2014 г</w:t>
        </w:r>
      </w:smartTag>
      <w:r w:rsidRPr="00573632">
        <w:rPr>
          <w:color w:val="333300"/>
        </w:rPr>
        <w:t>. библиотеками обслужено более 2000 читателей, выдача составила 32889 экземпляра книг. Книжный фонд составляет 23 тыс. единиц. Библиотечным обслуживанием охвачены  более 65 % населения</w:t>
      </w:r>
      <w:proofErr w:type="gramStart"/>
      <w:r w:rsidRPr="00573632">
        <w:rPr>
          <w:color w:val="333300"/>
        </w:rPr>
        <w:t xml:space="preserve"> .</w:t>
      </w:r>
      <w:proofErr w:type="gramEnd"/>
      <w:r w:rsidRPr="00573632">
        <w:rPr>
          <w:color w:val="333300"/>
        </w:rPr>
        <w:t xml:space="preserve"> К сожалению, в последнее время, как отмечают работники библиотеки, основной контингент читателей -  это люди среднего и пожилого возраста. Что бы привлечь молодых людей и школьников в 2010-2011 годах значительно был обновлен библиотечный фонд детской библиотеки – были приобретены книги наиболее популярных  авторов, согласно опросу среди школьников. </w:t>
      </w:r>
    </w:p>
    <w:p w:rsidR="00573632" w:rsidRPr="00573632" w:rsidRDefault="00573632" w:rsidP="00573632">
      <w:pPr>
        <w:pStyle w:val="a5"/>
        <w:ind w:left="567"/>
        <w:jc w:val="both"/>
        <w:rPr>
          <w:color w:val="333300"/>
        </w:rPr>
      </w:pPr>
      <w:r w:rsidRPr="00573632">
        <w:rPr>
          <w:color w:val="333300"/>
        </w:rPr>
        <w:t xml:space="preserve">В рамках ДЦП «100 модельных Домов культуры </w:t>
      </w:r>
      <w:proofErr w:type="spellStart"/>
      <w:r w:rsidRPr="00573632">
        <w:rPr>
          <w:color w:val="333300"/>
        </w:rPr>
        <w:t>Приангарью</w:t>
      </w:r>
      <w:proofErr w:type="spellEnd"/>
      <w:r w:rsidRPr="00573632">
        <w:rPr>
          <w:color w:val="333300"/>
        </w:rPr>
        <w:t xml:space="preserve">» (муниципальное образование </w:t>
      </w:r>
      <w:proofErr w:type="spellStart"/>
      <w:r w:rsidRPr="00573632">
        <w:rPr>
          <w:color w:val="333300"/>
        </w:rPr>
        <w:t>учавствует</w:t>
      </w:r>
      <w:proofErr w:type="spellEnd"/>
      <w:r w:rsidRPr="00573632">
        <w:rPr>
          <w:color w:val="333300"/>
        </w:rPr>
        <w:t xml:space="preserve"> в ней с 2012 года) значительно обновится материальная база </w:t>
      </w:r>
      <w:proofErr w:type="spellStart"/>
      <w:r w:rsidRPr="00573632">
        <w:rPr>
          <w:color w:val="333300"/>
        </w:rPr>
        <w:t>Олонского</w:t>
      </w:r>
      <w:proofErr w:type="spellEnd"/>
      <w:r w:rsidRPr="00573632">
        <w:rPr>
          <w:color w:val="333300"/>
        </w:rPr>
        <w:t xml:space="preserve"> КЦД. Будут приобретены компьютеры для библиотек и клубных формирование, духовые инструменты, «одежда сцены», световое и звуковое оборудование. Тем самым администрация муниципального образования «Олонки» и руководство культуры сельского поселения надеются привлечь еще большее количество населения на  проводимые мероприятии и в клубные формирования</w:t>
      </w:r>
      <w:proofErr w:type="gramStart"/>
      <w:r w:rsidRPr="00573632">
        <w:rPr>
          <w:color w:val="333300"/>
        </w:rPr>
        <w:t xml:space="preserve"> ,</w:t>
      </w:r>
      <w:proofErr w:type="gramEnd"/>
      <w:r w:rsidRPr="00573632">
        <w:rPr>
          <w:color w:val="333300"/>
        </w:rPr>
        <w:t xml:space="preserve"> делая основной упор на молодое поколение.</w:t>
      </w:r>
    </w:p>
    <w:p w:rsidR="00573632" w:rsidRPr="00573632" w:rsidRDefault="00573632" w:rsidP="00573632">
      <w:pPr>
        <w:pStyle w:val="a5"/>
        <w:ind w:left="567"/>
        <w:jc w:val="both"/>
        <w:rPr>
          <w:color w:val="333300"/>
        </w:rPr>
      </w:pPr>
      <w:r w:rsidRPr="00573632">
        <w:rPr>
          <w:b/>
          <w:bCs/>
          <w:i/>
          <w:color w:val="333300"/>
        </w:rPr>
        <w:t>Здравоохранение.</w:t>
      </w:r>
      <w:r w:rsidRPr="00573632">
        <w:rPr>
          <w:color w:val="333300"/>
        </w:rPr>
        <w:t xml:space="preserve"> </w:t>
      </w:r>
    </w:p>
    <w:p w:rsidR="00573632" w:rsidRPr="00573632" w:rsidRDefault="00573632" w:rsidP="00573632">
      <w:pPr>
        <w:pStyle w:val="a5"/>
        <w:ind w:left="567"/>
        <w:jc w:val="both"/>
        <w:rPr>
          <w:color w:val="333300"/>
        </w:rPr>
      </w:pPr>
      <w:r w:rsidRPr="00573632">
        <w:rPr>
          <w:color w:val="333300"/>
        </w:rPr>
        <w:t xml:space="preserve">На территории муниципального образования расположена сельская участковая больница. В состав </w:t>
      </w:r>
      <w:proofErr w:type="gramStart"/>
      <w:r w:rsidRPr="00573632">
        <w:rPr>
          <w:color w:val="333300"/>
        </w:rPr>
        <w:t>которой</w:t>
      </w:r>
      <w:proofErr w:type="gramEnd"/>
      <w:r w:rsidRPr="00573632">
        <w:rPr>
          <w:color w:val="333300"/>
        </w:rPr>
        <w:t xml:space="preserve">, входят  5 ФАП, 2 больничных пункта, амбулатория и стационар на 30 коек. Здание </w:t>
      </w:r>
      <w:proofErr w:type="spellStart"/>
      <w:r w:rsidRPr="00573632">
        <w:rPr>
          <w:color w:val="333300"/>
        </w:rPr>
        <w:t>Олонской</w:t>
      </w:r>
      <w:proofErr w:type="spellEnd"/>
      <w:r w:rsidRPr="00573632">
        <w:rPr>
          <w:color w:val="333300"/>
        </w:rPr>
        <w:t xml:space="preserve"> сельской участковой больницы в деревянном исполнении, построено в 1938 году. Здание амбулатории пристроено в 1976 году. Здание инфекционного отделения передано в ведение здравоохранения в 1958 году. В 1972 году больница переведена с печного отопления на </w:t>
      </w:r>
      <w:proofErr w:type="gramStart"/>
      <w:r w:rsidRPr="00573632">
        <w:rPr>
          <w:color w:val="333300"/>
        </w:rPr>
        <w:t>водяное</w:t>
      </w:r>
      <w:proofErr w:type="gramEnd"/>
      <w:r w:rsidRPr="00573632">
        <w:rPr>
          <w:color w:val="333300"/>
        </w:rPr>
        <w:t xml:space="preserve">, потребность в угле составляет 350 тонн на отопительный сезон.                                                                                                                                       Коечный фонд составляет 30 коек. Всего работает в </w:t>
      </w:r>
      <w:proofErr w:type="spellStart"/>
      <w:r w:rsidRPr="00573632">
        <w:rPr>
          <w:color w:val="333300"/>
        </w:rPr>
        <w:t>Олонской</w:t>
      </w:r>
      <w:proofErr w:type="spellEnd"/>
      <w:r w:rsidRPr="00573632">
        <w:rPr>
          <w:color w:val="333300"/>
        </w:rPr>
        <w:t xml:space="preserve"> сельской участковой больнице 49 человек. Численность населения на одного врача составляет 995 чел. Численность населения на одного работника среднего медицинского персонала - 135 чел. Среднегодовая длительность пребывания больного в стационаре составляет 10 дней. Заболеваемость по основным классам болезней (заболеваемость с впервые установленным диагнозом) имеет тенденцию к увеличению.  Следствием недостаточного финансирования является затруднение в соблюдении нормативов оказания медицинской помощи, низкий уровень лекарственного обеспечения и обеспечение полноценным питанием. </w:t>
      </w:r>
    </w:p>
    <w:p w:rsidR="00573632" w:rsidRPr="00573632" w:rsidRDefault="00573632" w:rsidP="00573632">
      <w:pPr>
        <w:pStyle w:val="ConsNormal"/>
        <w:widowControl/>
        <w:ind w:left="567" w:firstLine="0"/>
        <w:jc w:val="both"/>
        <w:rPr>
          <w:rFonts w:ascii="Times New Roman" w:hAnsi="Times New Roman" w:cs="Times New Roman"/>
          <w:b/>
          <w:bCs/>
          <w:i/>
          <w:iCs/>
          <w:color w:val="333300"/>
          <w:sz w:val="24"/>
          <w:szCs w:val="24"/>
        </w:rPr>
      </w:pPr>
      <w:r w:rsidRPr="00573632">
        <w:rPr>
          <w:rFonts w:ascii="Times New Roman" w:hAnsi="Times New Roman" w:cs="Times New Roman"/>
          <w:b/>
          <w:bCs/>
          <w:i/>
          <w:iCs/>
          <w:color w:val="333300"/>
          <w:sz w:val="24"/>
          <w:szCs w:val="24"/>
        </w:rPr>
        <w:t xml:space="preserve"> Физкультура, спорт. </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 xml:space="preserve">Спортивное сооружение на территории сельского поселения одно, на базе </w:t>
      </w:r>
      <w:proofErr w:type="spellStart"/>
      <w:r w:rsidRPr="00573632">
        <w:rPr>
          <w:rFonts w:ascii="Times New Roman" w:hAnsi="Times New Roman" w:cs="Times New Roman"/>
          <w:color w:val="333300"/>
          <w:sz w:val="24"/>
          <w:szCs w:val="24"/>
        </w:rPr>
        <w:t>Олонской</w:t>
      </w:r>
      <w:proofErr w:type="spellEnd"/>
      <w:r w:rsidRPr="00573632">
        <w:rPr>
          <w:rFonts w:ascii="Times New Roman" w:hAnsi="Times New Roman" w:cs="Times New Roman"/>
          <w:color w:val="333300"/>
          <w:sz w:val="24"/>
          <w:szCs w:val="24"/>
        </w:rPr>
        <w:t xml:space="preserve"> средней школы функционирует филиал ДЮСШ с 5 отделениями по видам спорта. </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 xml:space="preserve">Особое внимание уделяется детям из неблагополучных семей. </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 xml:space="preserve">Традиционно, особое развитие получают командные виды спорта - хоккей и футбол  детская и юношеская сборная, волейбол, баскетбол, легкая атлетика. В </w:t>
      </w:r>
      <w:proofErr w:type="spellStart"/>
      <w:r w:rsidRPr="00573632">
        <w:rPr>
          <w:rFonts w:ascii="Times New Roman" w:hAnsi="Times New Roman" w:cs="Times New Roman"/>
          <w:color w:val="333300"/>
          <w:sz w:val="24"/>
          <w:szCs w:val="24"/>
        </w:rPr>
        <w:t>Олонской</w:t>
      </w:r>
      <w:proofErr w:type="spellEnd"/>
      <w:r w:rsidRPr="00573632">
        <w:rPr>
          <w:rFonts w:ascii="Times New Roman" w:hAnsi="Times New Roman" w:cs="Times New Roman"/>
          <w:color w:val="333300"/>
          <w:sz w:val="24"/>
          <w:szCs w:val="24"/>
        </w:rPr>
        <w:t xml:space="preserve"> средней школе работают секции стрельбы из лука, настольного тенниса. В последнее время приобретает популярность футбол среди девушек. В 2010 году открыта и такая секция.</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p>
    <w:p w:rsidR="00573632" w:rsidRPr="00573632" w:rsidRDefault="00573632" w:rsidP="00573632">
      <w:pPr>
        <w:pStyle w:val="a5"/>
        <w:ind w:left="567"/>
        <w:jc w:val="both"/>
        <w:rPr>
          <w:b/>
          <w:bCs/>
          <w:i/>
          <w:iCs/>
          <w:color w:val="333300"/>
        </w:rPr>
      </w:pPr>
      <w:r w:rsidRPr="00573632">
        <w:rPr>
          <w:b/>
          <w:bCs/>
          <w:i/>
          <w:iCs/>
          <w:color w:val="333300"/>
        </w:rPr>
        <w:t xml:space="preserve">Социальная защита. </w:t>
      </w:r>
    </w:p>
    <w:p w:rsidR="00573632" w:rsidRPr="00573632" w:rsidRDefault="00573632" w:rsidP="00573632">
      <w:pPr>
        <w:pStyle w:val="a5"/>
        <w:ind w:left="567"/>
        <w:jc w:val="both"/>
        <w:rPr>
          <w:color w:val="333300"/>
        </w:rPr>
      </w:pPr>
      <w:r w:rsidRPr="00573632">
        <w:lastRenderedPageBreak/>
        <w:t xml:space="preserve">Ежегодно растет число лиц, получающих помощь в учреждениях социального обслуживания населения. В МО «Олонки»  3 социальных работника, которые обслуживают 14 человек. Согласно ФЗ №122 произошли координационные изменения в представлении мер социальной поддержки инвалидам всех степеней. Льготные категории имеют право на получение социального пакета. Участников ВОВ проживает 5, тружеников тыла- 38,  80 ветеранов труда, вдовы ветеранов ВОВ – 9, инвалиды – 105, в т.ч. дети-инвалиды – 23 человека. </w:t>
      </w:r>
    </w:p>
    <w:p w:rsidR="00573632" w:rsidRPr="00573632" w:rsidRDefault="00573632" w:rsidP="00573632">
      <w:pPr>
        <w:pStyle w:val="ConsNormal"/>
        <w:widowControl/>
        <w:ind w:left="567" w:firstLine="0"/>
        <w:jc w:val="center"/>
        <w:rPr>
          <w:rFonts w:ascii="Times New Roman" w:hAnsi="Times New Roman" w:cs="Times New Roman"/>
          <w:b/>
          <w:bCs/>
          <w:color w:val="333300"/>
          <w:sz w:val="24"/>
          <w:szCs w:val="24"/>
        </w:rPr>
      </w:pPr>
    </w:p>
    <w:p w:rsidR="00573632" w:rsidRPr="00573632" w:rsidRDefault="00573632" w:rsidP="00573632">
      <w:pPr>
        <w:pStyle w:val="ConsNormal"/>
        <w:widowControl/>
        <w:ind w:left="567" w:firstLine="0"/>
        <w:jc w:val="center"/>
        <w:rPr>
          <w:rFonts w:ascii="Times New Roman" w:hAnsi="Times New Roman" w:cs="Times New Roman"/>
          <w:b/>
          <w:bCs/>
          <w:color w:val="333300"/>
          <w:sz w:val="24"/>
          <w:szCs w:val="24"/>
        </w:rPr>
      </w:pPr>
    </w:p>
    <w:p w:rsidR="00573632" w:rsidRPr="00573632" w:rsidRDefault="00573632" w:rsidP="00573632">
      <w:pPr>
        <w:pStyle w:val="ConsNormal"/>
        <w:widowControl/>
        <w:ind w:left="567" w:firstLine="0"/>
        <w:jc w:val="center"/>
        <w:rPr>
          <w:rFonts w:ascii="Times New Roman" w:hAnsi="Times New Roman" w:cs="Times New Roman"/>
          <w:b/>
          <w:bCs/>
          <w:color w:val="333300"/>
          <w:sz w:val="24"/>
          <w:szCs w:val="24"/>
        </w:rPr>
      </w:pPr>
      <w:r w:rsidRPr="00573632">
        <w:rPr>
          <w:rFonts w:ascii="Times New Roman" w:hAnsi="Times New Roman" w:cs="Times New Roman"/>
          <w:b/>
          <w:bCs/>
          <w:color w:val="333300"/>
          <w:sz w:val="24"/>
          <w:szCs w:val="24"/>
        </w:rPr>
        <w:t xml:space="preserve">ПРОГРАММА </w:t>
      </w:r>
    </w:p>
    <w:p w:rsidR="00573632" w:rsidRPr="00573632" w:rsidRDefault="00573632" w:rsidP="00573632">
      <w:pPr>
        <w:pStyle w:val="ConsNormal"/>
        <w:widowControl/>
        <w:ind w:left="567" w:firstLine="0"/>
        <w:jc w:val="center"/>
        <w:rPr>
          <w:rFonts w:ascii="Times New Roman" w:hAnsi="Times New Roman" w:cs="Times New Roman"/>
          <w:b/>
          <w:bCs/>
          <w:color w:val="333300"/>
          <w:sz w:val="24"/>
          <w:szCs w:val="24"/>
        </w:rPr>
      </w:pPr>
      <w:r w:rsidRPr="00573632">
        <w:rPr>
          <w:rFonts w:ascii="Times New Roman" w:hAnsi="Times New Roman" w:cs="Times New Roman"/>
          <w:b/>
          <w:bCs/>
          <w:color w:val="333300"/>
          <w:sz w:val="24"/>
          <w:szCs w:val="24"/>
        </w:rPr>
        <w:t xml:space="preserve">СОЦИАЛЬНО-ЭКОНОМИЧЕСКОГО РАЗВИТИЯ </w:t>
      </w:r>
    </w:p>
    <w:p w:rsidR="00573632" w:rsidRPr="00573632" w:rsidRDefault="00573632" w:rsidP="00573632">
      <w:pPr>
        <w:pStyle w:val="ConsNormal"/>
        <w:widowControl/>
        <w:ind w:left="567" w:firstLine="0"/>
        <w:jc w:val="center"/>
        <w:rPr>
          <w:rFonts w:ascii="Times New Roman" w:hAnsi="Times New Roman" w:cs="Times New Roman"/>
          <w:b/>
          <w:bCs/>
          <w:color w:val="333300"/>
          <w:sz w:val="24"/>
          <w:szCs w:val="24"/>
        </w:rPr>
      </w:pPr>
      <w:r w:rsidRPr="00573632">
        <w:rPr>
          <w:rFonts w:ascii="Times New Roman" w:hAnsi="Times New Roman" w:cs="Times New Roman"/>
          <w:b/>
          <w:bCs/>
          <w:color w:val="333300"/>
          <w:sz w:val="24"/>
          <w:szCs w:val="24"/>
        </w:rPr>
        <w:t xml:space="preserve">МУНИЦИПАЛЬНОГО ОБРАЗОВАНИЯ  «ОЛОНКИ» </w:t>
      </w:r>
    </w:p>
    <w:p w:rsidR="00573632" w:rsidRPr="00573632" w:rsidRDefault="00573632" w:rsidP="00573632">
      <w:pPr>
        <w:pStyle w:val="ConsNormal"/>
        <w:widowControl/>
        <w:ind w:left="567" w:firstLine="0"/>
        <w:jc w:val="center"/>
        <w:rPr>
          <w:rFonts w:ascii="Times New Roman" w:hAnsi="Times New Roman" w:cs="Times New Roman"/>
          <w:b/>
          <w:bCs/>
          <w:color w:val="333300"/>
          <w:sz w:val="24"/>
          <w:szCs w:val="24"/>
        </w:rPr>
      </w:pPr>
      <w:r w:rsidRPr="00573632">
        <w:rPr>
          <w:rFonts w:ascii="Times New Roman" w:hAnsi="Times New Roman" w:cs="Times New Roman"/>
          <w:b/>
          <w:bCs/>
          <w:color w:val="333300"/>
          <w:sz w:val="24"/>
          <w:szCs w:val="24"/>
        </w:rPr>
        <w:t>НА ПЕРИОД 2014-2015ГГ.</w:t>
      </w:r>
    </w:p>
    <w:p w:rsidR="00573632" w:rsidRPr="00573632" w:rsidRDefault="00573632" w:rsidP="00573632">
      <w:pPr>
        <w:pStyle w:val="ConsNormal"/>
        <w:widowControl/>
        <w:ind w:left="567" w:firstLine="0"/>
        <w:jc w:val="center"/>
        <w:rPr>
          <w:rFonts w:ascii="Times New Roman" w:hAnsi="Times New Roman" w:cs="Times New Roman"/>
          <w:b/>
          <w:bCs/>
          <w:color w:val="333300"/>
          <w:sz w:val="24"/>
          <w:szCs w:val="24"/>
        </w:rPr>
      </w:pPr>
    </w:p>
    <w:p w:rsidR="00573632" w:rsidRPr="00573632" w:rsidRDefault="00573632" w:rsidP="00573632">
      <w:pPr>
        <w:pStyle w:val="ConsNormal"/>
        <w:widowControl/>
        <w:ind w:left="567" w:firstLine="0"/>
        <w:jc w:val="center"/>
        <w:rPr>
          <w:rFonts w:ascii="Times New Roman" w:hAnsi="Times New Roman" w:cs="Times New Roman"/>
          <w:b/>
          <w:bCs/>
          <w:color w:val="333300"/>
          <w:sz w:val="24"/>
          <w:szCs w:val="24"/>
        </w:rPr>
      </w:pP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Программа социально-экономического развития муниципального образования «Олонки» на среднесрочную перспективу представляет собой комплексную систему целевых ориентиров социально-экономического развития территории и намечаемых администрацией муниципального образования эффективных путей и средств достижения указанных ориентиров.</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Управление Программой, в том числе текущий контроль ее реализации, осуществляет администрация муниципального образования «Олонки».</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План мероприятий является основой для определения объемов бюджетных ассигнований.</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Отбор инвестиционных проектов, предусматривающих бюджетное финансирование, проводится на основе специально разрабатываемых критериев, соответствующих приоритетным направлениям социально-экономической политики, отраженным в Программе.</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Координацию разработки подпрограмм и планов мероприятий, реализуемых органами управления различного уровня, обеспечивающими выполнение Программы, контроль и анализ хода работ, корректировку Программы в случае необходимости, анализ и оценку конечных результатов реализации осуществляет специально уполномоченный орган администрации муниципального образования.</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Уполномоченный орган назначает ответственных исполнителей работ, которые осуществляют выполнение конкретных мероприятий Программы, обеспечивают соблюдение сроков, качества и эффективности реализации мероприятий.</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Ежегодно по результатам реализации плана мероприятий уполномоченный орган направляет отчеты главе муниципального образования «Олонки» и Думе.</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Механизм реализации развития и управления Программой обеспечивается следующими организационными и экономическими мерами:</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Организационные меры:</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совершенствование территориального законодательства в области формирования благоприятной среды хозяйствования и стимулирование бизнеса в приоритетных направлениях развития;</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внедрение единой эталонной системы индикаторов развития всеми участниками реализации Программы.</w:t>
      </w:r>
    </w:p>
    <w:p w:rsidR="00573632" w:rsidRPr="00573632" w:rsidRDefault="00573632" w:rsidP="00573632">
      <w:pPr>
        <w:pStyle w:val="ConsNonformat"/>
        <w:widowControl/>
        <w:jc w:val="both"/>
        <w:rPr>
          <w:rFonts w:ascii="Times New Roman" w:hAnsi="Times New Roman" w:cs="Times New Roman"/>
          <w:sz w:val="24"/>
          <w:szCs w:val="28"/>
        </w:rPr>
      </w:pP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Экономические меры:</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системный мониторинг социально-экономического развития на основе совокупности объективных показателей (критериев);</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lastRenderedPageBreak/>
        <w:t>- систематическая разработка краткосрочных прогнозов социально-экономического развития бюджетного и реального секторов экономики с рекомендациями по проведению необходимых программных мероприятий;</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отбор, на основе экспертизы или конкурса, подпрограмм, в том числе и новых, для включения в действующую Программу, претендующих на использование средств бюджета только на принципах экономической эффективности в реальном секторе и социальной эффективности в бюджетном секторе;</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перераспределение бюджетных средств между программными мероприятиями в силу их приоритетности;</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ежегодное уточнение объемов и направленности бюджетного финансирования в разрезе действующей Программы;</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открытость действующих программ для внесения корректировок по целям, стратегиям, тактике и параметрам развития в силу появления новых внешних и внутренних обстоятельств;</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планомерное и последовательное воздействие на конкурентные недостатки территории в целях снижения их негативного воздействия на бизнес, а также улучшения инвестиционного климата;</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создание эффективного механизма привлечения инвестиций для реализации Программы, в т.ч. за счет следующих действий:</w:t>
      </w:r>
    </w:p>
    <w:p w:rsidR="00573632" w:rsidRPr="00573632" w:rsidRDefault="00573632" w:rsidP="00573632">
      <w:pPr>
        <w:pStyle w:val="ConsNonformat"/>
        <w:widowControl/>
        <w:jc w:val="both"/>
        <w:rPr>
          <w:rFonts w:ascii="Times New Roman" w:hAnsi="Times New Roman" w:cs="Times New Roman"/>
          <w:sz w:val="24"/>
          <w:szCs w:val="28"/>
        </w:rPr>
      </w:pPr>
      <w:r w:rsidRPr="00573632">
        <w:rPr>
          <w:rFonts w:ascii="Times New Roman" w:hAnsi="Times New Roman" w:cs="Times New Roman"/>
          <w:sz w:val="24"/>
          <w:szCs w:val="28"/>
        </w:rPr>
        <w:t>-- открытость для участия в реализации действующих программ инвесторов;</w:t>
      </w:r>
    </w:p>
    <w:p w:rsidR="00573632" w:rsidRPr="00573632" w:rsidRDefault="00573632" w:rsidP="00573632">
      <w:pPr>
        <w:pStyle w:val="ConsNonformat"/>
        <w:widowControl/>
        <w:jc w:val="both"/>
        <w:rPr>
          <w:rFonts w:ascii="Times New Roman" w:hAnsi="Times New Roman" w:cs="Times New Roman"/>
          <w:sz w:val="24"/>
          <w:szCs w:val="28"/>
        </w:rPr>
      </w:pPr>
      <w:r w:rsidRPr="00573632">
        <w:rPr>
          <w:rFonts w:ascii="Times New Roman" w:hAnsi="Times New Roman" w:cs="Times New Roman"/>
          <w:sz w:val="24"/>
          <w:szCs w:val="28"/>
        </w:rPr>
        <w:t>-- выделение из муниципального бюджета инвестиционной составляющей в виде бюджета развития;</w:t>
      </w:r>
    </w:p>
    <w:p w:rsidR="00573632" w:rsidRPr="00573632" w:rsidRDefault="00573632" w:rsidP="00573632">
      <w:pPr>
        <w:pStyle w:val="ConsNonformat"/>
        <w:widowControl/>
        <w:jc w:val="both"/>
        <w:rPr>
          <w:rFonts w:ascii="Times New Roman" w:hAnsi="Times New Roman" w:cs="Times New Roman"/>
          <w:sz w:val="24"/>
          <w:szCs w:val="28"/>
        </w:rPr>
      </w:pPr>
      <w:r w:rsidRPr="00573632">
        <w:rPr>
          <w:rFonts w:ascii="Times New Roman" w:hAnsi="Times New Roman" w:cs="Times New Roman"/>
          <w:sz w:val="24"/>
          <w:szCs w:val="28"/>
        </w:rPr>
        <w:t xml:space="preserve">-- привлечение средств населения для финансирования </w:t>
      </w:r>
      <w:proofErr w:type="spellStart"/>
      <w:proofErr w:type="gramStart"/>
      <w:r w:rsidRPr="00573632">
        <w:rPr>
          <w:rFonts w:ascii="Times New Roman" w:hAnsi="Times New Roman" w:cs="Times New Roman"/>
          <w:sz w:val="24"/>
          <w:szCs w:val="28"/>
        </w:rPr>
        <w:t>бизнес-проектов</w:t>
      </w:r>
      <w:proofErr w:type="spellEnd"/>
      <w:proofErr w:type="gramEnd"/>
      <w:r w:rsidRPr="00573632">
        <w:rPr>
          <w:rFonts w:ascii="Times New Roman" w:hAnsi="Times New Roman" w:cs="Times New Roman"/>
          <w:sz w:val="24"/>
          <w:szCs w:val="28"/>
        </w:rPr>
        <w:t xml:space="preserve"> исполнительной власти.</w:t>
      </w:r>
    </w:p>
    <w:p w:rsidR="00573632" w:rsidRPr="00573632" w:rsidRDefault="00573632" w:rsidP="00573632">
      <w:pPr>
        <w:pStyle w:val="ConsNormal"/>
        <w:widowControl/>
        <w:ind w:left="567" w:firstLine="0"/>
        <w:rPr>
          <w:rFonts w:ascii="Times New Roman" w:hAnsi="Times New Roman" w:cs="Times New Roman"/>
          <w:b/>
          <w:bCs/>
          <w:color w:val="333300"/>
          <w:sz w:val="24"/>
          <w:szCs w:val="24"/>
        </w:rPr>
      </w:pPr>
    </w:p>
    <w:p w:rsidR="00573632" w:rsidRPr="00573632" w:rsidRDefault="00573632" w:rsidP="00573632">
      <w:pPr>
        <w:pStyle w:val="a5"/>
        <w:ind w:left="567"/>
        <w:jc w:val="both"/>
        <w:rPr>
          <w:b/>
          <w:i/>
        </w:rPr>
      </w:pPr>
      <w:r w:rsidRPr="00573632">
        <w:rPr>
          <w:b/>
          <w:i/>
        </w:rPr>
        <w:t>Условия и тенденции социально-экономического развития, учитываемые при разработке Программы</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Перспективы развития муниципального образования «Олонки» на период 2014-</w:t>
      </w:r>
      <w:smartTag w:uri="urn:schemas-microsoft-com:office:smarttags" w:element="metricconverter">
        <w:smartTagPr>
          <w:attr w:name="ProductID" w:val="2015 г"/>
        </w:smartTagPr>
        <w:r w:rsidRPr="00573632">
          <w:rPr>
            <w:rFonts w:ascii="Times New Roman" w:hAnsi="Times New Roman" w:cs="Times New Roman"/>
            <w:color w:val="333300"/>
            <w:sz w:val="24"/>
            <w:szCs w:val="24"/>
          </w:rPr>
          <w:t>2015 г</w:t>
        </w:r>
      </w:smartTag>
      <w:r w:rsidRPr="00573632">
        <w:rPr>
          <w:rFonts w:ascii="Times New Roman" w:hAnsi="Times New Roman" w:cs="Times New Roman"/>
          <w:color w:val="333300"/>
          <w:sz w:val="24"/>
          <w:szCs w:val="24"/>
        </w:rPr>
        <w:t>.г. определяются соотношением следующих основных факторов развития:</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Внутренние условия развития</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1. Факторы, которые будут оказывать сдерживающее влияние на развитие экономики и социальной сферы в период  2014-2015 годы:</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w:t>
      </w:r>
      <w:r w:rsidRPr="00573632">
        <w:rPr>
          <w:rFonts w:ascii="Times New Roman" w:hAnsi="Times New Roman" w:cs="Times New Roman"/>
          <w:color w:val="333300"/>
          <w:sz w:val="24"/>
          <w:szCs w:val="24"/>
        </w:rPr>
        <w:tab/>
        <w:t xml:space="preserve">   рост цен на энергию и ГСМ;</w:t>
      </w:r>
    </w:p>
    <w:p w:rsidR="00573632" w:rsidRPr="00573632" w:rsidRDefault="00573632" w:rsidP="00573632">
      <w:pPr>
        <w:pStyle w:val="ConsNormal"/>
        <w:widowControl/>
        <w:numPr>
          <w:ilvl w:val="0"/>
          <w:numId w:val="1"/>
        </w:numPr>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слабое развитие производства продукции и переработки;</w:t>
      </w:r>
    </w:p>
    <w:p w:rsidR="00573632" w:rsidRPr="00573632" w:rsidRDefault="00573632" w:rsidP="00573632">
      <w:pPr>
        <w:pStyle w:val="ConsNormal"/>
        <w:widowControl/>
        <w:numPr>
          <w:ilvl w:val="0"/>
          <w:numId w:val="1"/>
        </w:numPr>
        <w:ind w:left="567" w:firstLine="0"/>
        <w:jc w:val="both"/>
        <w:rPr>
          <w:rFonts w:ascii="Times New Roman" w:hAnsi="Times New Roman" w:cs="Times New Roman"/>
          <w:color w:val="333300"/>
          <w:sz w:val="24"/>
          <w:szCs w:val="24"/>
        </w:rPr>
      </w:pPr>
      <w:proofErr w:type="spellStart"/>
      <w:r w:rsidRPr="00573632">
        <w:rPr>
          <w:rFonts w:ascii="Times New Roman" w:hAnsi="Times New Roman" w:cs="Times New Roman"/>
          <w:color w:val="333300"/>
          <w:sz w:val="24"/>
          <w:szCs w:val="24"/>
        </w:rPr>
        <w:t>диспаритет</w:t>
      </w:r>
      <w:proofErr w:type="spellEnd"/>
      <w:r w:rsidRPr="00573632">
        <w:rPr>
          <w:rFonts w:ascii="Times New Roman" w:hAnsi="Times New Roman" w:cs="Times New Roman"/>
          <w:color w:val="333300"/>
          <w:sz w:val="24"/>
          <w:szCs w:val="24"/>
        </w:rPr>
        <w:t xml:space="preserve"> цен </w:t>
      </w:r>
      <w:proofErr w:type="gramStart"/>
      <w:r w:rsidRPr="00573632">
        <w:rPr>
          <w:rFonts w:ascii="Times New Roman" w:hAnsi="Times New Roman" w:cs="Times New Roman"/>
          <w:color w:val="333300"/>
          <w:sz w:val="24"/>
          <w:szCs w:val="24"/>
        </w:rPr>
        <w:t>между</w:t>
      </w:r>
      <w:proofErr w:type="gramEnd"/>
      <w:r w:rsidRPr="00573632">
        <w:rPr>
          <w:rFonts w:ascii="Times New Roman" w:hAnsi="Times New Roman" w:cs="Times New Roman"/>
          <w:color w:val="333300"/>
          <w:sz w:val="24"/>
          <w:szCs w:val="24"/>
        </w:rPr>
        <w:t xml:space="preserve"> </w:t>
      </w:r>
      <w:proofErr w:type="gramStart"/>
      <w:r w:rsidRPr="00573632">
        <w:rPr>
          <w:rFonts w:ascii="Times New Roman" w:hAnsi="Times New Roman" w:cs="Times New Roman"/>
          <w:color w:val="333300"/>
          <w:sz w:val="24"/>
          <w:szCs w:val="24"/>
        </w:rPr>
        <w:t>с</w:t>
      </w:r>
      <w:proofErr w:type="gramEnd"/>
      <w:r w:rsidRPr="00573632">
        <w:rPr>
          <w:rFonts w:ascii="Times New Roman" w:hAnsi="Times New Roman" w:cs="Times New Roman"/>
          <w:color w:val="333300"/>
          <w:sz w:val="24"/>
          <w:szCs w:val="24"/>
        </w:rPr>
        <w:t>/</w:t>
      </w:r>
      <w:proofErr w:type="spellStart"/>
      <w:r w:rsidRPr="00573632">
        <w:rPr>
          <w:rFonts w:ascii="Times New Roman" w:hAnsi="Times New Roman" w:cs="Times New Roman"/>
          <w:color w:val="333300"/>
          <w:sz w:val="24"/>
          <w:szCs w:val="24"/>
        </w:rPr>
        <w:t>х</w:t>
      </w:r>
      <w:proofErr w:type="spellEnd"/>
      <w:r w:rsidRPr="00573632">
        <w:rPr>
          <w:rFonts w:ascii="Times New Roman" w:hAnsi="Times New Roman" w:cs="Times New Roman"/>
          <w:color w:val="333300"/>
          <w:sz w:val="24"/>
          <w:szCs w:val="24"/>
        </w:rPr>
        <w:t xml:space="preserve"> продукцией и продукцией промышленности;</w:t>
      </w:r>
    </w:p>
    <w:p w:rsidR="00573632" w:rsidRPr="00573632" w:rsidRDefault="00573632" w:rsidP="00573632">
      <w:pPr>
        <w:pStyle w:val="ConsNormal"/>
        <w:widowControl/>
        <w:numPr>
          <w:ilvl w:val="0"/>
          <w:numId w:val="1"/>
        </w:numPr>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Изношенность техники;</w:t>
      </w:r>
    </w:p>
    <w:p w:rsidR="00573632" w:rsidRPr="00573632" w:rsidRDefault="00573632" w:rsidP="00573632">
      <w:pPr>
        <w:pStyle w:val="ConsNormal"/>
        <w:widowControl/>
        <w:numPr>
          <w:ilvl w:val="0"/>
          <w:numId w:val="1"/>
        </w:numPr>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Неразвитость рынка сбыта с/</w:t>
      </w:r>
      <w:proofErr w:type="spellStart"/>
      <w:r w:rsidRPr="00573632">
        <w:rPr>
          <w:rFonts w:ascii="Times New Roman" w:hAnsi="Times New Roman" w:cs="Times New Roman"/>
          <w:color w:val="333300"/>
          <w:sz w:val="24"/>
          <w:szCs w:val="24"/>
        </w:rPr>
        <w:t>х</w:t>
      </w:r>
      <w:proofErr w:type="spellEnd"/>
      <w:r w:rsidRPr="00573632">
        <w:rPr>
          <w:rFonts w:ascii="Times New Roman" w:hAnsi="Times New Roman" w:cs="Times New Roman"/>
          <w:color w:val="333300"/>
          <w:sz w:val="24"/>
          <w:szCs w:val="24"/>
        </w:rPr>
        <w:t xml:space="preserve"> продукции </w:t>
      </w:r>
      <w:proofErr w:type="gramStart"/>
      <w:r w:rsidRPr="00573632">
        <w:rPr>
          <w:rFonts w:ascii="Times New Roman" w:hAnsi="Times New Roman" w:cs="Times New Roman"/>
          <w:color w:val="333300"/>
          <w:sz w:val="24"/>
          <w:szCs w:val="24"/>
        </w:rPr>
        <w:t xml:space="preserve">( </w:t>
      </w:r>
      <w:proofErr w:type="gramEnd"/>
      <w:r w:rsidRPr="00573632">
        <w:rPr>
          <w:rFonts w:ascii="Times New Roman" w:hAnsi="Times New Roman" w:cs="Times New Roman"/>
          <w:color w:val="333300"/>
          <w:sz w:val="24"/>
          <w:szCs w:val="24"/>
        </w:rPr>
        <w:t>продукция продается посредникам).</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2. Факторы, которые будут оказывать стимулирующее воздействие на развитие экономики территории:</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 xml:space="preserve">- сохраняются определенные резервы </w:t>
      </w:r>
      <w:proofErr w:type="spellStart"/>
      <w:r w:rsidRPr="00573632">
        <w:rPr>
          <w:rFonts w:ascii="Times New Roman" w:hAnsi="Times New Roman" w:cs="Times New Roman"/>
          <w:color w:val="333300"/>
          <w:sz w:val="24"/>
          <w:szCs w:val="24"/>
        </w:rPr>
        <w:t>недозагруженных</w:t>
      </w:r>
      <w:proofErr w:type="spellEnd"/>
      <w:r w:rsidRPr="00573632">
        <w:rPr>
          <w:rFonts w:ascii="Times New Roman" w:hAnsi="Times New Roman" w:cs="Times New Roman"/>
          <w:color w:val="333300"/>
          <w:sz w:val="24"/>
          <w:szCs w:val="24"/>
        </w:rPr>
        <w:t xml:space="preserve"> производственных мощностей. Благодаря их наличию объем производства в реальном секторе экономики можно еще нарастить, обходясь при этом без значительных капитальных вложений;</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 наличие рынка рабочей силы и квалифицированных кадров;</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r w:rsidRPr="00573632">
        <w:rPr>
          <w:rFonts w:ascii="Times New Roman" w:hAnsi="Times New Roman" w:cs="Times New Roman"/>
          <w:color w:val="333300"/>
          <w:sz w:val="24"/>
          <w:szCs w:val="24"/>
        </w:rPr>
        <w:t xml:space="preserve">-относительно дешевая электроэнергия (по сравнению со </w:t>
      </w:r>
      <w:proofErr w:type="spellStart"/>
      <w:r w:rsidRPr="00573632">
        <w:rPr>
          <w:rFonts w:ascii="Times New Roman" w:hAnsi="Times New Roman" w:cs="Times New Roman"/>
          <w:color w:val="333300"/>
          <w:sz w:val="24"/>
          <w:szCs w:val="24"/>
        </w:rPr>
        <w:t>среднероссийским</w:t>
      </w:r>
      <w:proofErr w:type="spellEnd"/>
      <w:r w:rsidRPr="00573632">
        <w:rPr>
          <w:rFonts w:ascii="Times New Roman" w:hAnsi="Times New Roman" w:cs="Times New Roman"/>
          <w:color w:val="333300"/>
          <w:sz w:val="24"/>
          <w:szCs w:val="24"/>
        </w:rPr>
        <w:t xml:space="preserve"> уровнем);</w:t>
      </w:r>
    </w:p>
    <w:p w:rsidR="00573632" w:rsidRPr="00573632" w:rsidRDefault="00573632" w:rsidP="00573632">
      <w:pPr>
        <w:pStyle w:val="ConsNormal"/>
        <w:widowControl/>
        <w:ind w:left="567" w:firstLine="0"/>
        <w:jc w:val="both"/>
        <w:rPr>
          <w:rFonts w:ascii="Times New Roman" w:hAnsi="Times New Roman" w:cs="Times New Roman"/>
          <w:sz w:val="24"/>
          <w:szCs w:val="24"/>
        </w:rPr>
      </w:pPr>
      <w:r w:rsidRPr="00573632">
        <w:rPr>
          <w:rFonts w:ascii="Times New Roman" w:hAnsi="Times New Roman" w:cs="Times New Roman"/>
          <w:sz w:val="24"/>
          <w:szCs w:val="24"/>
        </w:rPr>
        <w:t>- повышение инвестиционной активности как в стране в целом, так и в области.</w:t>
      </w:r>
    </w:p>
    <w:p w:rsidR="00573632" w:rsidRPr="00573632" w:rsidRDefault="00573632" w:rsidP="00573632">
      <w:pPr>
        <w:pStyle w:val="ConsNormal"/>
        <w:widowControl/>
        <w:ind w:left="567" w:firstLine="0"/>
        <w:jc w:val="both"/>
        <w:rPr>
          <w:rFonts w:ascii="Times New Roman" w:hAnsi="Times New Roman" w:cs="Times New Roman"/>
          <w:color w:val="333300"/>
          <w:sz w:val="24"/>
          <w:szCs w:val="24"/>
        </w:rPr>
      </w:pPr>
    </w:p>
    <w:p w:rsidR="00573632" w:rsidRPr="00573632" w:rsidRDefault="00573632" w:rsidP="00573632">
      <w:pPr>
        <w:pStyle w:val="ConsNormal"/>
        <w:widowControl/>
        <w:ind w:firstLine="0"/>
        <w:jc w:val="center"/>
        <w:rPr>
          <w:rFonts w:ascii="Times New Roman" w:hAnsi="Times New Roman" w:cs="Times New Roman"/>
          <w:b/>
          <w:i/>
          <w:sz w:val="24"/>
          <w:szCs w:val="28"/>
        </w:rPr>
      </w:pPr>
      <w:r w:rsidRPr="00573632">
        <w:rPr>
          <w:rFonts w:ascii="Times New Roman" w:hAnsi="Times New Roman" w:cs="Times New Roman"/>
          <w:b/>
          <w:i/>
          <w:sz w:val="24"/>
          <w:szCs w:val="28"/>
        </w:rPr>
        <w:t>Экономические приоритеты</w:t>
      </w:r>
    </w:p>
    <w:p w:rsidR="00573632" w:rsidRPr="00573632" w:rsidRDefault="00573632" w:rsidP="00573632">
      <w:pPr>
        <w:pStyle w:val="ConsNormal"/>
        <w:widowControl/>
        <w:ind w:firstLine="0"/>
        <w:jc w:val="center"/>
        <w:rPr>
          <w:rFonts w:ascii="Times New Roman" w:hAnsi="Times New Roman" w:cs="Times New Roman"/>
          <w:sz w:val="24"/>
          <w:szCs w:val="28"/>
        </w:rPr>
      </w:pP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Основными приоритетами в деятельности администрации муниципального образования «Олонки» в сфере экономики в среднесрочной перспективе являются:</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lastRenderedPageBreak/>
        <w:t>1. Рост объемов производства, увеличение производительности труда и повышение качества продукции. Проведение структурной политики, направленной на устранение факторов, препятствующих экономическому росту, предполагает своевременное выявление структурных ограничений, разработку технологий их преодоления. Важным фактором повышения эффективности экономики является сокращение косвенного субсидирования хозяйствующих субъектов муниципальными органами власти и домохозяйствами, определение и поддержка приоритетов экономического развития, поддержка эффективных инвестиционных проектов.</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2. Рост реальных доходов населения. Стимулирование роста заработной платы во всех отраслях экономики администрация рассматривает как рычаг повышения благосостояния населения, эффективности производства предприятий, роста производительности труда, активизации рынка труда.</w:t>
      </w:r>
    </w:p>
    <w:p w:rsidR="00573632" w:rsidRPr="00573632" w:rsidRDefault="00573632" w:rsidP="00573632">
      <w:pPr>
        <w:pStyle w:val="ConsNormal"/>
        <w:widowControl/>
        <w:ind w:firstLine="0"/>
        <w:jc w:val="both"/>
        <w:rPr>
          <w:rFonts w:ascii="Times New Roman" w:hAnsi="Times New Roman" w:cs="Times New Roman"/>
          <w:sz w:val="24"/>
          <w:szCs w:val="28"/>
        </w:rPr>
      </w:pPr>
    </w:p>
    <w:p w:rsidR="00573632" w:rsidRPr="00573632" w:rsidRDefault="00573632" w:rsidP="00573632">
      <w:pPr>
        <w:pStyle w:val="ConsNormal"/>
        <w:widowControl/>
        <w:ind w:firstLine="0"/>
        <w:jc w:val="center"/>
        <w:rPr>
          <w:rFonts w:ascii="Times New Roman" w:hAnsi="Times New Roman" w:cs="Times New Roman"/>
          <w:sz w:val="24"/>
          <w:szCs w:val="28"/>
        </w:rPr>
      </w:pPr>
    </w:p>
    <w:p w:rsidR="00573632" w:rsidRPr="00573632" w:rsidRDefault="00573632" w:rsidP="00573632">
      <w:pPr>
        <w:pStyle w:val="ConsNormal"/>
        <w:widowControl/>
        <w:ind w:firstLine="0"/>
        <w:jc w:val="center"/>
        <w:rPr>
          <w:rFonts w:ascii="Times New Roman" w:hAnsi="Times New Roman" w:cs="Times New Roman"/>
          <w:b/>
          <w:i/>
          <w:sz w:val="24"/>
          <w:szCs w:val="28"/>
        </w:rPr>
      </w:pPr>
      <w:r w:rsidRPr="00573632">
        <w:rPr>
          <w:rFonts w:ascii="Times New Roman" w:hAnsi="Times New Roman" w:cs="Times New Roman"/>
          <w:b/>
          <w:i/>
          <w:sz w:val="24"/>
          <w:szCs w:val="28"/>
        </w:rPr>
        <w:t>Отраслевые приоритеты развития экономики</w:t>
      </w:r>
    </w:p>
    <w:p w:rsidR="00573632" w:rsidRPr="00573632" w:rsidRDefault="00573632" w:rsidP="00573632">
      <w:pPr>
        <w:pStyle w:val="ConsNormal"/>
        <w:widowControl/>
        <w:ind w:firstLine="0"/>
        <w:jc w:val="center"/>
        <w:rPr>
          <w:rFonts w:ascii="Times New Roman" w:hAnsi="Times New Roman" w:cs="Times New Roman"/>
          <w:b/>
          <w:i/>
          <w:sz w:val="24"/>
          <w:szCs w:val="28"/>
        </w:rPr>
      </w:pPr>
      <w:r w:rsidRPr="00573632">
        <w:rPr>
          <w:rFonts w:ascii="Times New Roman" w:hAnsi="Times New Roman" w:cs="Times New Roman"/>
          <w:b/>
          <w:i/>
          <w:sz w:val="24"/>
          <w:szCs w:val="28"/>
        </w:rPr>
        <w:t>муниципального образования «Олонки»</w:t>
      </w:r>
    </w:p>
    <w:p w:rsidR="00573632" w:rsidRPr="00573632" w:rsidRDefault="00573632" w:rsidP="00573632">
      <w:pPr>
        <w:pStyle w:val="ConsNormal"/>
        <w:widowControl/>
        <w:ind w:firstLine="0"/>
        <w:jc w:val="center"/>
        <w:rPr>
          <w:rFonts w:ascii="Times New Roman" w:hAnsi="Times New Roman" w:cs="Times New Roman"/>
          <w:sz w:val="24"/>
          <w:szCs w:val="28"/>
        </w:rPr>
      </w:pP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Основные доходы муниципального образования «Олонки» создаются в реальном секторе экономики, в первую очередь - в сельском хозяйстве, КФХ, ЛПХ.</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Основная задача на предстоящий период - создать условия для увеличения объемов производства в этих отраслях, повысить эффективность деятельности малого бизнеса.</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Особое внимание необходимо уделять развитию строительства, пищевой и перерабатывающей промышленности.</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Развитие всех форм сельскохозяйственного производства, пищевой и перерабатывающей промышленности даст возможность снизить цены на потребительском рынке, будет способствовать росту реальных доходов населения.</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Задачи:</w:t>
      </w:r>
    </w:p>
    <w:p w:rsidR="00573632" w:rsidRPr="00573632" w:rsidRDefault="00573632" w:rsidP="00573632">
      <w:pPr>
        <w:pStyle w:val="ConsNormal"/>
        <w:widowControl/>
        <w:numPr>
          <w:ilvl w:val="0"/>
          <w:numId w:val="1"/>
        </w:numPr>
        <w:tabs>
          <w:tab w:val="clear" w:pos="927"/>
          <w:tab w:val="num" w:pos="900"/>
        </w:tabs>
        <w:ind w:left="900"/>
        <w:jc w:val="both"/>
        <w:rPr>
          <w:rFonts w:ascii="Times New Roman" w:hAnsi="Times New Roman" w:cs="Times New Roman"/>
          <w:sz w:val="24"/>
          <w:szCs w:val="28"/>
        </w:rPr>
      </w:pPr>
      <w:r w:rsidRPr="00573632">
        <w:rPr>
          <w:rFonts w:ascii="Times New Roman" w:hAnsi="Times New Roman" w:cs="Times New Roman"/>
          <w:sz w:val="24"/>
          <w:szCs w:val="28"/>
        </w:rPr>
        <w:t>увеличение численности занятых в малом бизнесе</w:t>
      </w:r>
      <w:proofErr w:type="gramStart"/>
      <w:r w:rsidRPr="00573632">
        <w:rPr>
          <w:rFonts w:ascii="Times New Roman" w:hAnsi="Times New Roman" w:cs="Times New Roman"/>
          <w:sz w:val="24"/>
          <w:szCs w:val="28"/>
        </w:rPr>
        <w:t xml:space="preserve"> ;</w:t>
      </w:r>
      <w:proofErr w:type="gramEnd"/>
    </w:p>
    <w:p w:rsidR="00573632" w:rsidRPr="00573632" w:rsidRDefault="00573632" w:rsidP="00573632">
      <w:pPr>
        <w:pStyle w:val="ConsNormal"/>
        <w:widowControl/>
        <w:numPr>
          <w:ilvl w:val="0"/>
          <w:numId w:val="1"/>
        </w:numPr>
        <w:tabs>
          <w:tab w:val="clear" w:pos="927"/>
          <w:tab w:val="num" w:pos="900"/>
        </w:tabs>
        <w:ind w:left="900"/>
        <w:jc w:val="both"/>
        <w:rPr>
          <w:rFonts w:ascii="Times New Roman" w:hAnsi="Times New Roman" w:cs="Times New Roman"/>
          <w:sz w:val="24"/>
          <w:szCs w:val="28"/>
        </w:rPr>
      </w:pPr>
      <w:r w:rsidRPr="00573632">
        <w:rPr>
          <w:rFonts w:ascii="Times New Roman" w:hAnsi="Times New Roman" w:cs="Times New Roman"/>
          <w:sz w:val="24"/>
          <w:szCs w:val="28"/>
        </w:rPr>
        <w:t xml:space="preserve">увеличение доли </w:t>
      </w:r>
      <w:proofErr w:type="gramStart"/>
      <w:r w:rsidRPr="00573632">
        <w:rPr>
          <w:rFonts w:ascii="Times New Roman" w:hAnsi="Times New Roman" w:cs="Times New Roman"/>
          <w:sz w:val="24"/>
          <w:szCs w:val="28"/>
        </w:rPr>
        <w:t>занятых</w:t>
      </w:r>
      <w:proofErr w:type="gramEnd"/>
      <w:r w:rsidRPr="00573632">
        <w:rPr>
          <w:rFonts w:ascii="Times New Roman" w:hAnsi="Times New Roman" w:cs="Times New Roman"/>
          <w:sz w:val="24"/>
          <w:szCs w:val="28"/>
        </w:rPr>
        <w:t xml:space="preserve"> в малом предпринимательстве;</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увеличение доли налоговых поступлений в бюджет муниципального образования от субъектов малого предпринимательства;</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обеспечение прироста выпуска продукции, товаров и услуг субъектами малого предпринимательства;</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создание благоприятных условий для развития малого бизнеса в сельской местности;</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упрощение доступа малых предприятий к инвестиционным ресурсам из различных источников;</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изменение в обществе и в органах власти отношения к предпринимательской деятельности, содействие формированию у населения духа предпринимательства;</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обеспечение социальной защищенности и безопасности субъектов малого предпринимательства;</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привлечение в сферу малого бизнеса женщин, молодежи, безработных, уволенных в запас военнослужащих, высвобождающегося персонала предприятий, обладающих предпринимательской инициативой;</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создание системы информационно-консультационных услуг через развитие инфраструктуры поддержки и защиты малого предпринимательства.</w:t>
      </w:r>
    </w:p>
    <w:p w:rsidR="00573632" w:rsidRPr="00573632" w:rsidRDefault="00573632" w:rsidP="00573632">
      <w:pPr>
        <w:pStyle w:val="ConsNonformat"/>
        <w:widowControl/>
        <w:jc w:val="both"/>
        <w:rPr>
          <w:rFonts w:ascii="Times New Roman" w:hAnsi="Times New Roman" w:cs="Times New Roman"/>
          <w:sz w:val="24"/>
          <w:szCs w:val="28"/>
        </w:rPr>
      </w:pP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Программные мероприятия:</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xml:space="preserve">- широкое внедрение прогрессивных финансовых технологий поддержки малого бизнеса (лизинг, </w:t>
      </w:r>
      <w:proofErr w:type="spellStart"/>
      <w:r w:rsidRPr="00573632">
        <w:rPr>
          <w:rFonts w:ascii="Times New Roman" w:hAnsi="Times New Roman" w:cs="Times New Roman"/>
          <w:sz w:val="24"/>
          <w:szCs w:val="28"/>
        </w:rPr>
        <w:t>микрокредитование</w:t>
      </w:r>
      <w:proofErr w:type="spellEnd"/>
      <w:r w:rsidRPr="00573632">
        <w:rPr>
          <w:rFonts w:ascii="Times New Roman" w:hAnsi="Times New Roman" w:cs="Times New Roman"/>
          <w:sz w:val="24"/>
          <w:szCs w:val="28"/>
        </w:rPr>
        <w:t>, кредитные союзы, др.);</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xml:space="preserve">- развитие системы информационно-консультационных услуг. Формирование инфраструктуры поддержки малого предпринимательства, способной оперативно </w:t>
      </w:r>
      <w:r w:rsidRPr="00573632">
        <w:rPr>
          <w:rFonts w:ascii="Times New Roman" w:hAnsi="Times New Roman" w:cs="Times New Roman"/>
          <w:sz w:val="24"/>
          <w:szCs w:val="28"/>
        </w:rPr>
        <w:lastRenderedPageBreak/>
        <w:t>реагировать на проблемы малого бизнеса и оказывать необходимую помощь в их решении;</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развитие объектов инфраструктуры, обеспечение доступа субъектов малого предпринимательства к муниципальным заказам;</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обучение и переподготовка кадров, повышение деловой культуры предпринимателей, научно-методическое обеспечение. Создание системы обучения основам предпринимательской деятельности широких слоев населения и индивидуальной подготовки менеджеров малых предприятий и предпринимателей;</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xml:space="preserve">- социальная защита и обеспечение безопасности малого предпринимательства. </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xml:space="preserve">- </w:t>
      </w:r>
      <w:proofErr w:type="gramStart"/>
      <w:r w:rsidRPr="00573632">
        <w:rPr>
          <w:rFonts w:ascii="Times New Roman" w:hAnsi="Times New Roman" w:cs="Times New Roman"/>
          <w:sz w:val="24"/>
          <w:szCs w:val="28"/>
        </w:rPr>
        <w:t>п</w:t>
      </w:r>
      <w:proofErr w:type="gramEnd"/>
      <w:r w:rsidRPr="00573632">
        <w:rPr>
          <w:rFonts w:ascii="Times New Roman" w:hAnsi="Times New Roman" w:cs="Times New Roman"/>
          <w:sz w:val="24"/>
          <w:szCs w:val="28"/>
        </w:rPr>
        <w:t>ропаганда предпринимательской деятельности в СМИ.</w:t>
      </w:r>
    </w:p>
    <w:p w:rsidR="00573632" w:rsidRPr="00573632" w:rsidRDefault="00573632" w:rsidP="00573632">
      <w:pPr>
        <w:pStyle w:val="ConsNormal"/>
        <w:widowControl/>
        <w:ind w:firstLine="540"/>
        <w:jc w:val="both"/>
        <w:rPr>
          <w:rFonts w:ascii="Times New Roman" w:hAnsi="Times New Roman" w:cs="Times New Roman"/>
          <w:sz w:val="24"/>
          <w:szCs w:val="28"/>
        </w:rPr>
      </w:pP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Увеличение объемов жилищного строительства позволит привлечь инвестиционные ресурсы населения и активизировать деятельность предприятий строительного комплекса.</w:t>
      </w:r>
    </w:p>
    <w:p w:rsidR="00573632" w:rsidRPr="00573632" w:rsidRDefault="00573632" w:rsidP="00573632">
      <w:pPr>
        <w:pStyle w:val="ConsNormal"/>
        <w:widowControl/>
        <w:ind w:firstLine="0"/>
        <w:jc w:val="both"/>
        <w:rPr>
          <w:rFonts w:ascii="Times New Roman" w:hAnsi="Times New Roman" w:cs="Times New Roman"/>
          <w:sz w:val="24"/>
          <w:szCs w:val="28"/>
        </w:rPr>
      </w:pPr>
      <w:r w:rsidRPr="00573632">
        <w:rPr>
          <w:rFonts w:ascii="Times New Roman" w:hAnsi="Times New Roman" w:cs="Times New Roman"/>
          <w:sz w:val="24"/>
          <w:szCs w:val="28"/>
        </w:rPr>
        <w:t xml:space="preserve">          На сегодняшний день строительство жилья ведется в основном населением за свой счет. Капитальное строительство жилья за счет предприятий отсутствует. </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Основные проблемы:</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низкий объем инвестиций;</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удорожание жилищного строительства;</w:t>
      </w:r>
    </w:p>
    <w:p w:rsidR="00573632" w:rsidRPr="00573632" w:rsidRDefault="00573632" w:rsidP="00573632">
      <w:pPr>
        <w:pStyle w:val="ConsNormal"/>
        <w:widowControl/>
        <w:ind w:left="540" w:firstLine="0"/>
        <w:jc w:val="both"/>
        <w:rPr>
          <w:rFonts w:ascii="Times New Roman" w:hAnsi="Times New Roman" w:cs="Times New Roman"/>
          <w:sz w:val="24"/>
          <w:szCs w:val="28"/>
        </w:rPr>
      </w:pPr>
      <w:r w:rsidRPr="00573632">
        <w:rPr>
          <w:rFonts w:ascii="Times New Roman" w:hAnsi="Times New Roman" w:cs="Times New Roman"/>
          <w:sz w:val="24"/>
          <w:szCs w:val="28"/>
        </w:rPr>
        <w:t>- высокая степень сейсмической опасности территории</w:t>
      </w:r>
    </w:p>
    <w:p w:rsidR="00573632" w:rsidRPr="00573632" w:rsidRDefault="00573632" w:rsidP="00573632">
      <w:pPr>
        <w:pStyle w:val="ConsNormal"/>
        <w:widowControl/>
        <w:numPr>
          <w:ilvl w:val="0"/>
          <w:numId w:val="1"/>
        </w:numPr>
        <w:tabs>
          <w:tab w:val="clear" w:pos="927"/>
          <w:tab w:val="num" w:pos="900"/>
        </w:tabs>
        <w:ind w:left="900"/>
        <w:jc w:val="both"/>
        <w:rPr>
          <w:rFonts w:ascii="Times New Roman" w:hAnsi="Times New Roman" w:cs="Times New Roman"/>
          <w:sz w:val="24"/>
          <w:szCs w:val="28"/>
        </w:rPr>
      </w:pPr>
      <w:r w:rsidRPr="00573632">
        <w:rPr>
          <w:rFonts w:ascii="Times New Roman" w:hAnsi="Times New Roman" w:cs="Times New Roman"/>
          <w:sz w:val="24"/>
          <w:szCs w:val="28"/>
        </w:rPr>
        <w:t>Во многих населенных пунктах района нет твердого дорожного покрытия и, соответственно подъезда к домам, водопровода.</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Как следствие перечисленных проблем:</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снижение объемов жилищного строительства, затрудняющее решение социальных проблем;</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одна из самых высоких в России стоимость жилья.</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Задачи:</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увеличение объемов жилищного строительства;</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снижение стоимости вводимого жилья;</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повышение безопасности жизни населения и устойчивости зданий и сооружений, снижение социального, экономического, экологического рисков при землетрясении.</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Мероприятия:</w:t>
      </w:r>
    </w:p>
    <w:p w:rsidR="00573632" w:rsidRPr="00573632" w:rsidRDefault="00573632" w:rsidP="00573632">
      <w:pPr>
        <w:pStyle w:val="ConsNormal"/>
        <w:widowControl/>
        <w:numPr>
          <w:ilvl w:val="0"/>
          <w:numId w:val="1"/>
        </w:numPr>
        <w:tabs>
          <w:tab w:val="clear" w:pos="927"/>
          <w:tab w:val="num" w:pos="900"/>
        </w:tabs>
        <w:ind w:left="900"/>
        <w:jc w:val="both"/>
        <w:rPr>
          <w:rFonts w:ascii="Times New Roman" w:hAnsi="Times New Roman" w:cs="Times New Roman"/>
          <w:sz w:val="24"/>
          <w:szCs w:val="28"/>
        </w:rPr>
      </w:pPr>
      <w:r w:rsidRPr="00573632">
        <w:rPr>
          <w:rFonts w:ascii="Times New Roman" w:hAnsi="Times New Roman" w:cs="Times New Roman"/>
          <w:sz w:val="24"/>
          <w:szCs w:val="28"/>
        </w:rPr>
        <w:t>создание и стимулирование развития доступных для населения систем долгосрочного кредитования строительства;</w:t>
      </w:r>
    </w:p>
    <w:p w:rsidR="00573632" w:rsidRPr="00573632" w:rsidRDefault="00573632" w:rsidP="00573632">
      <w:pPr>
        <w:pStyle w:val="ConsNormal"/>
        <w:widowControl/>
        <w:numPr>
          <w:ilvl w:val="0"/>
          <w:numId w:val="1"/>
        </w:numPr>
        <w:tabs>
          <w:tab w:val="clear" w:pos="927"/>
          <w:tab w:val="num" w:pos="900"/>
        </w:tabs>
        <w:ind w:left="900"/>
        <w:jc w:val="both"/>
        <w:rPr>
          <w:rFonts w:ascii="Times New Roman" w:hAnsi="Times New Roman" w:cs="Times New Roman"/>
          <w:sz w:val="24"/>
          <w:szCs w:val="28"/>
        </w:rPr>
      </w:pPr>
      <w:r w:rsidRPr="00573632">
        <w:rPr>
          <w:rFonts w:ascii="Times New Roman" w:hAnsi="Times New Roman" w:cs="Times New Roman"/>
          <w:sz w:val="24"/>
          <w:szCs w:val="28"/>
        </w:rPr>
        <w:t>разработка и распространение эффективных систем целевой поддержки нуждающихся в улучшении жилищных условий граждан при строительстве или приобретении жилья с использованием части бюджетных сре</w:t>
      </w:r>
      <w:proofErr w:type="gramStart"/>
      <w:r w:rsidRPr="00573632">
        <w:rPr>
          <w:rFonts w:ascii="Times New Roman" w:hAnsi="Times New Roman" w:cs="Times New Roman"/>
          <w:sz w:val="24"/>
          <w:szCs w:val="28"/>
        </w:rPr>
        <w:t>дств вс</w:t>
      </w:r>
      <w:proofErr w:type="gramEnd"/>
      <w:r w:rsidRPr="00573632">
        <w:rPr>
          <w:rFonts w:ascii="Times New Roman" w:hAnsi="Times New Roman" w:cs="Times New Roman"/>
          <w:sz w:val="24"/>
          <w:szCs w:val="28"/>
        </w:rPr>
        <w:t>ех уровней;</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-организация работ по реконструкции и модернизации существующего жилищного фонда;</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создание жилищного фонда социального использования;</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развития ипотечного кредитования;</w:t>
      </w:r>
    </w:p>
    <w:p w:rsidR="00573632" w:rsidRPr="00573632" w:rsidRDefault="00573632" w:rsidP="00573632">
      <w:pPr>
        <w:pStyle w:val="ConsNormal"/>
        <w:widowControl/>
        <w:ind w:firstLine="540"/>
        <w:jc w:val="both"/>
        <w:rPr>
          <w:rFonts w:ascii="Times New Roman" w:hAnsi="Times New Roman" w:cs="Times New Roman"/>
          <w:sz w:val="24"/>
          <w:szCs w:val="28"/>
        </w:rPr>
      </w:pPr>
    </w:p>
    <w:p w:rsidR="00573632" w:rsidRPr="00573632" w:rsidRDefault="00573632" w:rsidP="00573632">
      <w:pPr>
        <w:pStyle w:val="ConsNormal"/>
        <w:widowControl/>
        <w:ind w:firstLine="0"/>
        <w:jc w:val="center"/>
        <w:rPr>
          <w:rFonts w:ascii="Times New Roman" w:hAnsi="Times New Roman" w:cs="Times New Roman"/>
          <w:b/>
          <w:i/>
          <w:sz w:val="24"/>
          <w:szCs w:val="28"/>
        </w:rPr>
      </w:pPr>
      <w:r w:rsidRPr="00573632">
        <w:rPr>
          <w:rFonts w:ascii="Times New Roman" w:hAnsi="Times New Roman" w:cs="Times New Roman"/>
          <w:b/>
          <w:i/>
          <w:sz w:val="24"/>
          <w:szCs w:val="28"/>
        </w:rPr>
        <w:t>Развитие рынка труда</w:t>
      </w:r>
    </w:p>
    <w:p w:rsidR="00573632" w:rsidRPr="00573632" w:rsidRDefault="00573632" w:rsidP="00573632">
      <w:pPr>
        <w:pStyle w:val="ConsNormal"/>
        <w:widowControl/>
        <w:ind w:firstLine="0"/>
        <w:jc w:val="center"/>
        <w:rPr>
          <w:rFonts w:ascii="Times New Roman" w:hAnsi="Times New Roman" w:cs="Times New Roman"/>
          <w:sz w:val="24"/>
          <w:szCs w:val="28"/>
        </w:rPr>
      </w:pP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Основами для формирования рынка труда являются:</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демографическая ситуация на территории;</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отраслевое развитие экономики территории;</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развитие учебной базы (возможности подготовки и переподготовки кадров);</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уровень жизни населения.</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Перспективы развития рынка труда связаны со следующими факторами:</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наличием свободных трудовых ресурсов соответствующей квалификации;</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ростом численности потенциального экономически активного населения;</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увеличением спроса на высококвалифицированные кадры.</w:t>
      </w:r>
    </w:p>
    <w:p w:rsidR="00573632" w:rsidRPr="00573632" w:rsidRDefault="00573632" w:rsidP="00573632">
      <w:pPr>
        <w:pStyle w:val="ConsNonformat"/>
        <w:widowControl/>
        <w:jc w:val="both"/>
        <w:rPr>
          <w:rFonts w:ascii="Times New Roman" w:hAnsi="Times New Roman" w:cs="Times New Roman"/>
          <w:sz w:val="24"/>
          <w:szCs w:val="28"/>
        </w:rPr>
      </w:pP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Основными задачами в области регулирования рынка труда являются:</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поддержка реализации мер в сфере развития человеческих ресурсов, рациональное использование профессионального потенциала организаций, обеспечение их эффективной деятельности на основе распространения знаний и опыта применения современных технологий, эффективных методов обучения, организации труда и управления производством;</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содействие развитию кадрового потенциала;</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координация работы учебных заведений и организаций в части выявления потребностей организаций в специалистах конкретных профессий и доведения информации о потребности до учебных заведений;</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создание системы профессионального непрерывного образования и переподготовки кадров;</w:t>
      </w:r>
    </w:p>
    <w:p w:rsidR="00573632" w:rsidRPr="00573632" w:rsidRDefault="00573632" w:rsidP="00573632">
      <w:pPr>
        <w:pStyle w:val="ConsNonformat"/>
        <w:widowControl/>
        <w:jc w:val="both"/>
        <w:rPr>
          <w:rFonts w:ascii="Times New Roman" w:hAnsi="Times New Roman" w:cs="Times New Roman"/>
          <w:sz w:val="24"/>
          <w:szCs w:val="28"/>
        </w:rPr>
      </w:pP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Основные мероприятия:</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изучение рынка образовательных услуг дополнительного профессионального образования;</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проведение обучающих семинаров;</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xml:space="preserve">- поддержка </w:t>
      </w:r>
      <w:proofErr w:type="gramStart"/>
      <w:r w:rsidRPr="00573632">
        <w:rPr>
          <w:rFonts w:ascii="Times New Roman" w:hAnsi="Times New Roman" w:cs="Times New Roman"/>
          <w:sz w:val="24"/>
          <w:szCs w:val="28"/>
        </w:rPr>
        <w:t>межрегиональной</w:t>
      </w:r>
      <w:proofErr w:type="gramEnd"/>
      <w:r w:rsidRPr="00573632">
        <w:rPr>
          <w:rFonts w:ascii="Times New Roman" w:hAnsi="Times New Roman" w:cs="Times New Roman"/>
          <w:sz w:val="24"/>
          <w:szCs w:val="28"/>
        </w:rPr>
        <w:t xml:space="preserve"> (участие в областных </w:t>
      </w:r>
      <w:proofErr w:type="spellStart"/>
      <w:r w:rsidRPr="00573632">
        <w:rPr>
          <w:rFonts w:ascii="Times New Roman" w:hAnsi="Times New Roman" w:cs="Times New Roman"/>
          <w:sz w:val="24"/>
          <w:szCs w:val="28"/>
        </w:rPr>
        <w:t>профориентационных</w:t>
      </w:r>
      <w:proofErr w:type="spellEnd"/>
      <w:r w:rsidRPr="00573632">
        <w:rPr>
          <w:rFonts w:ascii="Times New Roman" w:hAnsi="Times New Roman" w:cs="Times New Roman"/>
          <w:sz w:val="24"/>
          <w:szCs w:val="28"/>
        </w:rPr>
        <w:t xml:space="preserve"> выставках-ярмарках, организация и проведение конкурса на лучшее предприятие, ведущее внутрифирменную подготовку кадров);</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содействие формированию банков данных (учебной базы данных основного профессионального образования, учебной базы дополнительного профессионального образования, и т.д.);</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поддержка реализации программ занятости населения на территории муниципального образования «</w:t>
      </w:r>
      <w:proofErr w:type="spellStart"/>
      <w:r w:rsidRPr="00573632">
        <w:rPr>
          <w:rFonts w:ascii="Times New Roman" w:hAnsi="Times New Roman" w:cs="Times New Roman"/>
          <w:sz w:val="24"/>
          <w:szCs w:val="28"/>
        </w:rPr>
        <w:t>Боханский</w:t>
      </w:r>
      <w:proofErr w:type="spellEnd"/>
      <w:r w:rsidRPr="00573632">
        <w:rPr>
          <w:rFonts w:ascii="Times New Roman" w:hAnsi="Times New Roman" w:cs="Times New Roman"/>
          <w:sz w:val="24"/>
          <w:szCs w:val="28"/>
        </w:rPr>
        <w:t xml:space="preserve"> район».</w:t>
      </w:r>
    </w:p>
    <w:p w:rsidR="00573632" w:rsidRPr="00573632" w:rsidRDefault="00573632" w:rsidP="00573632">
      <w:pPr>
        <w:pStyle w:val="ConsNormal"/>
        <w:widowControl/>
        <w:ind w:firstLine="540"/>
        <w:jc w:val="both"/>
        <w:rPr>
          <w:rFonts w:ascii="Times New Roman" w:hAnsi="Times New Roman" w:cs="Times New Roman"/>
          <w:sz w:val="24"/>
          <w:szCs w:val="28"/>
        </w:rPr>
      </w:pPr>
    </w:p>
    <w:p w:rsidR="00573632" w:rsidRPr="00573632" w:rsidRDefault="00573632" w:rsidP="00573632">
      <w:pPr>
        <w:pStyle w:val="ConsNormal"/>
        <w:widowControl/>
        <w:ind w:firstLine="540"/>
        <w:jc w:val="center"/>
        <w:rPr>
          <w:rFonts w:ascii="Times New Roman" w:hAnsi="Times New Roman" w:cs="Times New Roman"/>
          <w:b/>
          <w:i/>
          <w:sz w:val="24"/>
          <w:szCs w:val="28"/>
        </w:rPr>
      </w:pPr>
      <w:r w:rsidRPr="00573632">
        <w:rPr>
          <w:rFonts w:ascii="Times New Roman" w:hAnsi="Times New Roman" w:cs="Times New Roman"/>
          <w:b/>
          <w:i/>
          <w:sz w:val="24"/>
          <w:szCs w:val="28"/>
        </w:rPr>
        <w:t>Финансовые приоритеты развития муниципального образования «Олонки»</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Финансовая политика администрации муниципального образования «Олонки» определяется основами экономической и социальной политики и заключается в следующем:</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поддержание баланса между расходами и доходами (реализация мер по сокращению расходной и увеличению доходной части бюджета);</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 xml:space="preserve">- эффективное управление бюджетными расходами. </w:t>
      </w:r>
      <w:proofErr w:type="gramStart"/>
      <w:r w:rsidRPr="00573632">
        <w:rPr>
          <w:rFonts w:ascii="Times New Roman" w:hAnsi="Times New Roman" w:cs="Times New Roman"/>
          <w:sz w:val="24"/>
          <w:szCs w:val="28"/>
        </w:rPr>
        <w:t>Данное направление финансовой политики включает: повышение устойчивости бюджетной системы; совершенствование бюджетного процесса и упорядочение бюджетных процедур; ориентацию бюджетных расходов на достижение конечных социально-экономических результатов; конкурсные принципы распределения бюджетных ресурсов, совершенствование системы муниципальных закупок, обеспечивающей реальный конкурентный режим при размещении заказов на производство товаров и услуг для муниципальных нужд; открытость и общедоступность информации по осуществлению расходных операций;</w:t>
      </w:r>
      <w:proofErr w:type="gramEnd"/>
      <w:r w:rsidRPr="00573632">
        <w:rPr>
          <w:rFonts w:ascii="Times New Roman" w:hAnsi="Times New Roman" w:cs="Times New Roman"/>
          <w:sz w:val="24"/>
          <w:szCs w:val="28"/>
        </w:rPr>
        <w:t xml:space="preserve"> определение объема расходов бюджета исходя из реализации приоритетов социально-экономической политики; соответствие четким критериям эффективности; использование программно-целевых принципов при планировании и исполнении бюджета;</w:t>
      </w:r>
    </w:p>
    <w:p w:rsidR="00573632" w:rsidRPr="00573632" w:rsidRDefault="00573632" w:rsidP="00573632">
      <w:pPr>
        <w:pStyle w:val="ConsNormal"/>
        <w:widowControl/>
        <w:numPr>
          <w:ilvl w:val="0"/>
          <w:numId w:val="1"/>
        </w:numPr>
        <w:tabs>
          <w:tab w:val="clear" w:pos="927"/>
          <w:tab w:val="num" w:pos="900"/>
        </w:tabs>
        <w:ind w:left="900"/>
        <w:jc w:val="both"/>
        <w:rPr>
          <w:rFonts w:ascii="Times New Roman" w:hAnsi="Times New Roman" w:cs="Times New Roman"/>
          <w:sz w:val="24"/>
          <w:szCs w:val="28"/>
        </w:rPr>
      </w:pPr>
      <w:r w:rsidRPr="00573632">
        <w:rPr>
          <w:rFonts w:ascii="Times New Roman" w:hAnsi="Times New Roman" w:cs="Times New Roman"/>
          <w:sz w:val="24"/>
          <w:szCs w:val="28"/>
        </w:rPr>
        <w:t xml:space="preserve">совершенствование </w:t>
      </w:r>
      <w:proofErr w:type="gramStart"/>
      <w:r w:rsidRPr="00573632">
        <w:rPr>
          <w:rFonts w:ascii="Times New Roman" w:hAnsi="Times New Roman" w:cs="Times New Roman"/>
          <w:sz w:val="24"/>
          <w:szCs w:val="28"/>
        </w:rPr>
        <w:t>межбюджетных</w:t>
      </w:r>
      <w:proofErr w:type="gramEnd"/>
      <w:r w:rsidRPr="00573632">
        <w:rPr>
          <w:rFonts w:ascii="Times New Roman" w:hAnsi="Times New Roman" w:cs="Times New Roman"/>
          <w:sz w:val="24"/>
          <w:szCs w:val="28"/>
        </w:rPr>
        <w:t xml:space="preserve"> отношении. Данное направление связано с повышением эффективности взаимодействия с районным и областным бюджетом, повышением стимулирующей роли нормативов. </w:t>
      </w:r>
    </w:p>
    <w:p w:rsidR="00573632" w:rsidRPr="00573632" w:rsidRDefault="00573632" w:rsidP="00573632">
      <w:pPr>
        <w:pStyle w:val="ConsNormal"/>
        <w:widowControl/>
        <w:numPr>
          <w:ilvl w:val="0"/>
          <w:numId w:val="1"/>
        </w:numPr>
        <w:tabs>
          <w:tab w:val="clear" w:pos="927"/>
          <w:tab w:val="num" w:pos="900"/>
        </w:tabs>
        <w:ind w:left="900"/>
        <w:jc w:val="both"/>
        <w:rPr>
          <w:rFonts w:ascii="Times New Roman" w:hAnsi="Times New Roman" w:cs="Times New Roman"/>
          <w:sz w:val="24"/>
          <w:szCs w:val="28"/>
        </w:rPr>
      </w:pPr>
      <w:r w:rsidRPr="00573632">
        <w:rPr>
          <w:rFonts w:ascii="Times New Roman" w:hAnsi="Times New Roman" w:cs="Times New Roman"/>
          <w:sz w:val="24"/>
          <w:szCs w:val="28"/>
        </w:rPr>
        <w:t xml:space="preserve"> </w:t>
      </w:r>
      <w:proofErr w:type="gramStart"/>
      <w:r w:rsidRPr="00573632">
        <w:rPr>
          <w:rFonts w:ascii="Times New Roman" w:hAnsi="Times New Roman" w:cs="Times New Roman"/>
          <w:sz w:val="24"/>
          <w:szCs w:val="28"/>
        </w:rPr>
        <w:t>совершенствование стимулирующей и фискальной функций налогообложения в целях снижения налоговой нагрузки на субъекты экономической деятельности, функционирующих в приоритетных направлениях экономической и социальной политики.</w:t>
      </w:r>
      <w:proofErr w:type="gramEnd"/>
      <w:r w:rsidRPr="00573632">
        <w:rPr>
          <w:rFonts w:ascii="Times New Roman" w:hAnsi="Times New Roman" w:cs="Times New Roman"/>
          <w:sz w:val="24"/>
          <w:szCs w:val="28"/>
        </w:rPr>
        <w:t xml:space="preserve"> В качестве инструментов стимулирования рассматриваются: налог на </w:t>
      </w:r>
      <w:r w:rsidRPr="00573632">
        <w:rPr>
          <w:rFonts w:ascii="Times New Roman" w:hAnsi="Times New Roman" w:cs="Times New Roman"/>
          <w:sz w:val="24"/>
          <w:szCs w:val="28"/>
        </w:rPr>
        <w:lastRenderedPageBreak/>
        <w:t>имущество, земельный налог, налог на прибыль, налоги на малый бизнес, экологические платежи.</w:t>
      </w:r>
    </w:p>
    <w:p w:rsidR="00573632" w:rsidRPr="00573632" w:rsidRDefault="00573632" w:rsidP="00573632">
      <w:pPr>
        <w:pStyle w:val="ConsNormal"/>
        <w:widowControl/>
        <w:ind w:firstLine="540"/>
        <w:jc w:val="both"/>
        <w:rPr>
          <w:rFonts w:ascii="Times New Roman" w:hAnsi="Times New Roman" w:cs="Times New Roman"/>
          <w:sz w:val="24"/>
          <w:szCs w:val="28"/>
        </w:rPr>
      </w:pPr>
      <w:r w:rsidRPr="00573632">
        <w:rPr>
          <w:rFonts w:ascii="Times New Roman" w:hAnsi="Times New Roman" w:cs="Times New Roman"/>
          <w:sz w:val="24"/>
          <w:szCs w:val="28"/>
        </w:rPr>
        <w:t>Основным направлением финансовой политики муниципального образования «Олонки» на предстоящий период должна стать переориентация на решение экономических и социальных проблем среднесрочного и долгосрочного характера.</w:t>
      </w:r>
    </w:p>
    <w:p w:rsidR="00573632" w:rsidRPr="00573632" w:rsidRDefault="00573632" w:rsidP="00573632">
      <w:pPr>
        <w:pStyle w:val="ConsNormal"/>
        <w:widowControl/>
        <w:ind w:firstLine="0"/>
        <w:jc w:val="center"/>
        <w:rPr>
          <w:rFonts w:ascii="Times New Roman" w:hAnsi="Times New Roman" w:cs="Times New Roman"/>
          <w:sz w:val="24"/>
          <w:szCs w:val="28"/>
        </w:rPr>
      </w:pPr>
    </w:p>
    <w:p w:rsidR="00573632" w:rsidRPr="00573632" w:rsidRDefault="00573632" w:rsidP="00573632">
      <w:pPr>
        <w:pStyle w:val="ConsNormal"/>
        <w:widowControl/>
        <w:ind w:firstLine="540"/>
        <w:jc w:val="both"/>
        <w:rPr>
          <w:rFonts w:ascii="Times New Roman" w:hAnsi="Times New Roman" w:cs="Times New Roman"/>
          <w:sz w:val="24"/>
          <w:szCs w:val="28"/>
        </w:rPr>
      </w:pPr>
    </w:p>
    <w:p w:rsidR="00573632" w:rsidRPr="00573632" w:rsidRDefault="00573632" w:rsidP="00573632">
      <w:pPr>
        <w:pStyle w:val="ConsNormal"/>
        <w:widowControl/>
        <w:ind w:firstLine="0"/>
        <w:jc w:val="center"/>
        <w:rPr>
          <w:rFonts w:ascii="Times New Roman" w:hAnsi="Times New Roman" w:cs="Times New Roman"/>
          <w:sz w:val="24"/>
          <w:szCs w:val="28"/>
        </w:rPr>
      </w:pPr>
    </w:p>
    <w:p w:rsidR="00573632" w:rsidRPr="00573632" w:rsidRDefault="00573632" w:rsidP="00573632">
      <w:pPr>
        <w:pStyle w:val="ConsNormal"/>
        <w:widowControl/>
        <w:ind w:firstLine="540"/>
        <w:jc w:val="both"/>
        <w:rPr>
          <w:rFonts w:ascii="Times New Roman" w:hAnsi="Times New Roman" w:cs="Times New Roman"/>
          <w:sz w:val="24"/>
          <w:szCs w:val="28"/>
        </w:rPr>
      </w:pPr>
    </w:p>
    <w:p w:rsidR="00573632" w:rsidRPr="00573632" w:rsidRDefault="00573632" w:rsidP="00573632">
      <w:pPr>
        <w:pStyle w:val="ConsNormal"/>
        <w:widowControl/>
        <w:ind w:firstLine="0"/>
        <w:jc w:val="center"/>
        <w:rPr>
          <w:rFonts w:ascii="Times New Roman" w:hAnsi="Times New Roman" w:cs="Times New Roman"/>
          <w:sz w:val="24"/>
          <w:szCs w:val="28"/>
        </w:rPr>
      </w:pPr>
    </w:p>
    <w:p w:rsidR="00573632" w:rsidRPr="00573632" w:rsidRDefault="00573632" w:rsidP="00573632">
      <w:pPr>
        <w:pStyle w:val="ConsNormal"/>
        <w:widowControl/>
        <w:ind w:firstLine="540"/>
        <w:jc w:val="both"/>
        <w:rPr>
          <w:rFonts w:ascii="Times New Roman" w:hAnsi="Times New Roman" w:cs="Times New Roman"/>
          <w:sz w:val="24"/>
          <w:szCs w:val="28"/>
        </w:rPr>
      </w:pPr>
    </w:p>
    <w:p w:rsidR="00573632" w:rsidRPr="00573632" w:rsidRDefault="00573632" w:rsidP="00573632">
      <w:pPr>
        <w:pStyle w:val="ConsNonformat"/>
        <w:widowControl/>
        <w:jc w:val="both"/>
        <w:rPr>
          <w:rFonts w:ascii="Times New Roman" w:hAnsi="Times New Roman" w:cs="Times New Roman"/>
          <w:sz w:val="24"/>
          <w:szCs w:val="28"/>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p w:rsidR="00573632" w:rsidRDefault="00573632" w:rsidP="00573632">
      <w:pPr>
        <w:pStyle w:val="ConsNormal"/>
        <w:widowControl/>
        <w:ind w:left="567" w:firstLine="0"/>
        <w:jc w:val="both"/>
        <w:rPr>
          <w:rFonts w:ascii="Times New Roman" w:hAnsi="Times New Roman" w:cs="Times New Roman"/>
        </w:rPr>
      </w:pPr>
    </w:p>
    <w:tbl>
      <w:tblPr>
        <w:tblW w:w="9552" w:type="dxa"/>
        <w:tblInd w:w="108" w:type="dxa"/>
        <w:tblLook w:val="04A0"/>
      </w:tblPr>
      <w:tblGrid>
        <w:gridCol w:w="3598"/>
        <w:gridCol w:w="299"/>
        <w:gridCol w:w="858"/>
        <w:gridCol w:w="269"/>
        <w:gridCol w:w="1133"/>
        <w:gridCol w:w="145"/>
        <w:gridCol w:w="1127"/>
        <w:gridCol w:w="232"/>
        <w:gridCol w:w="875"/>
        <w:gridCol w:w="520"/>
        <w:gridCol w:w="496"/>
      </w:tblGrid>
      <w:tr w:rsidR="00573632" w:rsidRPr="00573632" w:rsidTr="00573632">
        <w:trPr>
          <w:gridAfter w:val="1"/>
          <w:wAfter w:w="496" w:type="dxa"/>
          <w:trHeight w:val="300"/>
        </w:trPr>
        <w:tc>
          <w:tcPr>
            <w:tcW w:w="9056" w:type="dxa"/>
            <w:gridSpan w:val="10"/>
            <w:tcBorders>
              <w:top w:val="nil"/>
              <w:left w:val="nil"/>
              <w:bottom w:val="nil"/>
              <w:right w:val="nil"/>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b/>
                <w:bCs/>
                <w:sz w:val="24"/>
                <w:szCs w:val="24"/>
              </w:rPr>
            </w:pPr>
            <w:r w:rsidRPr="00573632">
              <w:rPr>
                <w:rFonts w:ascii="Times New Roman" w:eastAsia="Times New Roman" w:hAnsi="Times New Roman" w:cs="Times New Roman"/>
                <w:b/>
                <w:bCs/>
                <w:sz w:val="24"/>
                <w:szCs w:val="24"/>
              </w:rPr>
              <w:t>Российская Федерация</w:t>
            </w:r>
          </w:p>
        </w:tc>
      </w:tr>
      <w:tr w:rsidR="00573632" w:rsidRPr="00573632" w:rsidTr="00573632">
        <w:trPr>
          <w:gridAfter w:val="1"/>
          <w:wAfter w:w="496" w:type="dxa"/>
          <w:trHeight w:val="300"/>
        </w:trPr>
        <w:tc>
          <w:tcPr>
            <w:tcW w:w="9056" w:type="dxa"/>
            <w:gridSpan w:val="10"/>
            <w:tcBorders>
              <w:top w:val="nil"/>
              <w:left w:val="nil"/>
              <w:bottom w:val="nil"/>
              <w:right w:val="nil"/>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b/>
                <w:bCs/>
                <w:sz w:val="24"/>
                <w:szCs w:val="24"/>
              </w:rPr>
            </w:pPr>
            <w:r w:rsidRPr="00573632">
              <w:rPr>
                <w:rFonts w:ascii="Times New Roman" w:eastAsia="Times New Roman" w:hAnsi="Times New Roman" w:cs="Times New Roman"/>
                <w:b/>
                <w:bCs/>
                <w:sz w:val="24"/>
                <w:szCs w:val="24"/>
              </w:rPr>
              <w:t>Иркутская область</w:t>
            </w:r>
          </w:p>
        </w:tc>
      </w:tr>
      <w:tr w:rsidR="00573632" w:rsidRPr="00573632" w:rsidTr="00573632">
        <w:trPr>
          <w:gridAfter w:val="1"/>
          <w:wAfter w:w="496" w:type="dxa"/>
          <w:trHeight w:val="300"/>
        </w:trPr>
        <w:tc>
          <w:tcPr>
            <w:tcW w:w="9056" w:type="dxa"/>
            <w:gridSpan w:val="10"/>
            <w:tcBorders>
              <w:top w:val="nil"/>
              <w:left w:val="nil"/>
              <w:bottom w:val="nil"/>
              <w:right w:val="nil"/>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b/>
                <w:bCs/>
                <w:sz w:val="24"/>
                <w:szCs w:val="24"/>
              </w:rPr>
            </w:pPr>
            <w:proofErr w:type="spellStart"/>
            <w:r w:rsidRPr="00573632">
              <w:rPr>
                <w:rFonts w:ascii="Times New Roman" w:eastAsia="Times New Roman" w:hAnsi="Times New Roman" w:cs="Times New Roman"/>
                <w:b/>
                <w:bCs/>
                <w:sz w:val="24"/>
                <w:szCs w:val="24"/>
              </w:rPr>
              <w:t>Боханский</w:t>
            </w:r>
            <w:proofErr w:type="spellEnd"/>
            <w:r w:rsidRPr="00573632">
              <w:rPr>
                <w:rFonts w:ascii="Times New Roman" w:eastAsia="Times New Roman" w:hAnsi="Times New Roman" w:cs="Times New Roman"/>
                <w:b/>
                <w:bCs/>
                <w:sz w:val="24"/>
                <w:szCs w:val="24"/>
              </w:rPr>
              <w:t xml:space="preserve"> район</w:t>
            </w:r>
          </w:p>
        </w:tc>
      </w:tr>
      <w:tr w:rsidR="00573632" w:rsidRPr="00573632" w:rsidTr="00573632">
        <w:trPr>
          <w:gridAfter w:val="1"/>
          <w:wAfter w:w="496" w:type="dxa"/>
          <w:trHeight w:val="300"/>
        </w:trPr>
        <w:tc>
          <w:tcPr>
            <w:tcW w:w="9056" w:type="dxa"/>
            <w:gridSpan w:val="10"/>
            <w:tcBorders>
              <w:top w:val="nil"/>
              <w:left w:val="nil"/>
              <w:bottom w:val="nil"/>
              <w:right w:val="nil"/>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b/>
                <w:bCs/>
                <w:sz w:val="24"/>
                <w:szCs w:val="24"/>
              </w:rPr>
            </w:pPr>
            <w:r w:rsidRPr="00573632">
              <w:rPr>
                <w:rFonts w:ascii="Times New Roman" w:eastAsia="Times New Roman" w:hAnsi="Times New Roman" w:cs="Times New Roman"/>
                <w:b/>
                <w:bCs/>
                <w:sz w:val="24"/>
                <w:szCs w:val="24"/>
              </w:rPr>
              <w:t>Муниципальное образование "Олонки"</w:t>
            </w:r>
          </w:p>
        </w:tc>
      </w:tr>
      <w:tr w:rsidR="00573632" w:rsidRPr="00573632" w:rsidTr="00573632">
        <w:trPr>
          <w:gridAfter w:val="1"/>
          <w:wAfter w:w="496" w:type="dxa"/>
          <w:trHeight w:val="315"/>
        </w:trPr>
        <w:tc>
          <w:tcPr>
            <w:tcW w:w="7661" w:type="dxa"/>
            <w:gridSpan w:val="8"/>
            <w:tcBorders>
              <w:top w:val="nil"/>
              <w:left w:val="nil"/>
              <w:bottom w:val="nil"/>
              <w:right w:val="nil"/>
            </w:tcBorders>
            <w:shd w:val="clear" w:color="auto" w:fill="auto"/>
            <w:vAlign w:val="center"/>
            <w:hideMark/>
          </w:tcPr>
          <w:p w:rsidR="00573632" w:rsidRPr="00573632" w:rsidRDefault="00573632" w:rsidP="00573632">
            <w:pPr>
              <w:spacing w:after="0" w:line="240" w:lineRule="auto"/>
              <w:jc w:val="right"/>
              <w:rPr>
                <w:rFonts w:ascii="Times New Roman" w:eastAsia="Times New Roman" w:hAnsi="Times New Roman" w:cs="Times New Roman"/>
                <w:b/>
                <w:bCs/>
                <w:sz w:val="24"/>
                <w:szCs w:val="24"/>
              </w:rPr>
            </w:pPr>
          </w:p>
        </w:tc>
        <w:tc>
          <w:tcPr>
            <w:tcW w:w="1395"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b/>
                <w:bCs/>
                <w:sz w:val="24"/>
                <w:szCs w:val="24"/>
              </w:rPr>
            </w:pPr>
          </w:p>
        </w:tc>
      </w:tr>
      <w:tr w:rsidR="00573632" w:rsidRPr="00573632" w:rsidTr="00573632">
        <w:trPr>
          <w:gridAfter w:val="1"/>
          <w:wAfter w:w="496" w:type="dxa"/>
          <w:trHeight w:val="555"/>
        </w:trPr>
        <w:tc>
          <w:tcPr>
            <w:tcW w:w="7661" w:type="dxa"/>
            <w:gridSpan w:val="8"/>
            <w:tcBorders>
              <w:top w:val="nil"/>
              <w:left w:val="nil"/>
              <w:bottom w:val="nil"/>
              <w:right w:val="nil"/>
            </w:tcBorders>
            <w:shd w:val="clear" w:color="auto" w:fill="auto"/>
            <w:vAlign w:val="center"/>
            <w:hideMark/>
          </w:tcPr>
          <w:p w:rsidR="00573632" w:rsidRPr="00573632" w:rsidRDefault="00573632" w:rsidP="00573632">
            <w:pPr>
              <w:spacing w:after="0" w:line="240" w:lineRule="auto"/>
              <w:jc w:val="center"/>
              <w:rPr>
                <w:rFonts w:ascii="Times New Roman" w:eastAsia="Times New Roman" w:hAnsi="Times New Roman" w:cs="Times New Roman"/>
                <w:b/>
                <w:bCs/>
                <w:sz w:val="24"/>
                <w:szCs w:val="24"/>
              </w:rPr>
            </w:pPr>
            <w:r w:rsidRPr="00573632">
              <w:rPr>
                <w:rFonts w:ascii="Times New Roman" w:eastAsia="Times New Roman" w:hAnsi="Times New Roman" w:cs="Times New Roman"/>
                <w:b/>
                <w:bCs/>
                <w:sz w:val="24"/>
                <w:szCs w:val="24"/>
              </w:rPr>
              <w:t>Итоги  социально-экономического развития муниципального образования "Олонки"  за 9 месяцев  2014 г.</w:t>
            </w:r>
          </w:p>
        </w:tc>
        <w:tc>
          <w:tcPr>
            <w:tcW w:w="1395"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p>
        </w:tc>
      </w:tr>
      <w:tr w:rsidR="00573632" w:rsidRPr="00573632" w:rsidTr="00573632">
        <w:trPr>
          <w:gridAfter w:val="1"/>
          <w:wAfter w:w="496" w:type="dxa"/>
          <w:trHeight w:val="315"/>
        </w:trPr>
        <w:tc>
          <w:tcPr>
            <w:tcW w:w="3897" w:type="dxa"/>
            <w:gridSpan w:val="2"/>
            <w:tcBorders>
              <w:top w:val="nil"/>
              <w:left w:val="nil"/>
              <w:bottom w:val="nil"/>
              <w:right w:val="nil"/>
            </w:tcBorders>
            <w:shd w:val="clear" w:color="auto" w:fill="auto"/>
            <w:vAlign w:val="center"/>
            <w:hideMark/>
          </w:tcPr>
          <w:p w:rsidR="00573632" w:rsidRPr="00573632" w:rsidRDefault="00573632" w:rsidP="00573632">
            <w:pPr>
              <w:spacing w:after="0" w:line="240" w:lineRule="auto"/>
              <w:jc w:val="center"/>
              <w:rPr>
                <w:rFonts w:ascii="Arial CYR" w:eastAsia="Times New Roman" w:hAnsi="Arial CYR" w:cs="Times New Roman"/>
                <w:sz w:val="20"/>
                <w:szCs w:val="20"/>
              </w:rPr>
            </w:pPr>
          </w:p>
        </w:tc>
        <w:tc>
          <w:tcPr>
            <w:tcW w:w="1127" w:type="dxa"/>
            <w:gridSpan w:val="2"/>
            <w:tcBorders>
              <w:top w:val="nil"/>
              <w:left w:val="nil"/>
              <w:bottom w:val="nil"/>
              <w:right w:val="nil"/>
            </w:tcBorders>
            <w:shd w:val="clear" w:color="auto" w:fill="auto"/>
            <w:vAlign w:val="center"/>
            <w:hideMark/>
          </w:tcPr>
          <w:p w:rsidR="00573632" w:rsidRPr="00573632" w:rsidRDefault="00573632" w:rsidP="00573632">
            <w:pPr>
              <w:spacing w:after="0" w:line="240" w:lineRule="auto"/>
              <w:jc w:val="center"/>
              <w:rPr>
                <w:rFonts w:ascii="Arial CYR" w:eastAsia="Times New Roman" w:hAnsi="Arial CYR" w:cs="Times New Roman"/>
                <w:sz w:val="20"/>
                <w:szCs w:val="20"/>
              </w:rPr>
            </w:pPr>
          </w:p>
        </w:tc>
        <w:tc>
          <w:tcPr>
            <w:tcW w:w="2637" w:type="dxa"/>
            <w:gridSpan w:val="4"/>
            <w:tcBorders>
              <w:top w:val="nil"/>
              <w:left w:val="nil"/>
              <w:bottom w:val="nil"/>
              <w:right w:val="nil"/>
            </w:tcBorders>
            <w:shd w:val="clear" w:color="auto" w:fill="auto"/>
            <w:noWrap/>
            <w:vAlign w:val="bottom"/>
            <w:hideMark/>
          </w:tcPr>
          <w:p w:rsidR="00573632" w:rsidRPr="00573632" w:rsidRDefault="00573632" w:rsidP="00573632">
            <w:pPr>
              <w:spacing w:after="0" w:line="240" w:lineRule="auto"/>
              <w:jc w:val="right"/>
              <w:rPr>
                <w:rFonts w:ascii="Times New Roman CYR" w:eastAsia="Times New Roman" w:hAnsi="Times New Roman CYR" w:cs="Times New Roman CYR"/>
                <w:sz w:val="20"/>
                <w:szCs w:val="20"/>
              </w:rPr>
            </w:pPr>
          </w:p>
        </w:tc>
        <w:tc>
          <w:tcPr>
            <w:tcW w:w="1395"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p>
        </w:tc>
      </w:tr>
      <w:tr w:rsidR="00573632" w:rsidRPr="00573632" w:rsidTr="00573632">
        <w:trPr>
          <w:gridAfter w:val="1"/>
          <w:wAfter w:w="496" w:type="dxa"/>
          <w:trHeight w:val="900"/>
        </w:trPr>
        <w:tc>
          <w:tcPr>
            <w:tcW w:w="389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Наименование показателя</w:t>
            </w:r>
          </w:p>
        </w:tc>
        <w:tc>
          <w:tcPr>
            <w:tcW w:w="1127" w:type="dxa"/>
            <w:gridSpan w:val="2"/>
            <w:tcBorders>
              <w:top w:val="single" w:sz="8" w:space="0" w:color="auto"/>
              <w:left w:val="nil"/>
              <w:bottom w:val="single" w:sz="4"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 xml:space="preserve">Ед. </w:t>
            </w:r>
            <w:proofErr w:type="spellStart"/>
            <w:r w:rsidRPr="00573632">
              <w:rPr>
                <w:rFonts w:ascii="Times New Roman" w:eastAsia="Times New Roman" w:hAnsi="Times New Roman" w:cs="Times New Roman"/>
              </w:rPr>
              <w:t>изм</w:t>
            </w:r>
            <w:proofErr w:type="spellEnd"/>
            <w:r w:rsidRPr="00573632">
              <w:rPr>
                <w:rFonts w:ascii="Times New Roman" w:eastAsia="Times New Roman" w:hAnsi="Times New Roman" w:cs="Times New Roman"/>
              </w:rPr>
              <w:t>.</w:t>
            </w:r>
          </w:p>
        </w:tc>
        <w:tc>
          <w:tcPr>
            <w:tcW w:w="1133" w:type="dxa"/>
            <w:tcBorders>
              <w:top w:val="single" w:sz="8" w:space="0" w:color="auto"/>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итоги за    9 месяцев 2014 года</w:t>
            </w:r>
          </w:p>
        </w:tc>
        <w:tc>
          <w:tcPr>
            <w:tcW w:w="1504" w:type="dxa"/>
            <w:gridSpan w:val="3"/>
            <w:tcBorders>
              <w:top w:val="single" w:sz="8" w:space="0" w:color="auto"/>
              <w:left w:val="nil"/>
              <w:bottom w:val="single" w:sz="4" w:space="0" w:color="auto"/>
              <w:right w:val="nil"/>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в % к ожидаемому 2014год</w:t>
            </w:r>
          </w:p>
        </w:tc>
        <w:tc>
          <w:tcPr>
            <w:tcW w:w="1395" w:type="dxa"/>
            <w:gridSpan w:val="2"/>
            <w:tcBorders>
              <w:top w:val="single" w:sz="8" w:space="0" w:color="auto"/>
              <w:left w:val="single" w:sz="4" w:space="0" w:color="auto"/>
              <w:bottom w:val="single" w:sz="4" w:space="0" w:color="auto"/>
              <w:right w:val="single" w:sz="8"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ожидаемое исполнение 2014 год</w:t>
            </w:r>
          </w:p>
        </w:tc>
      </w:tr>
      <w:tr w:rsidR="00573632" w:rsidRPr="00573632" w:rsidTr="00573632">
        <w:trPr>
          <w:gridAfter w:val="1"/>
          <w:wAfter w:w="496" w:type="dxa"/>
          <w:trHeight w:val="315"/>
        </w:trPr>
        <w:tc>
          <w:tcPr>
            <w:tcW w:w="7661" w:type="dxa"/>
            <w:gridSpan w:val="8"/>
            <w:tcBorders>
              <w:top w:val="single" w:sz="4" w:space="0" w:color="auto"/>
              <w:left w:val="single" w:sz="8" w:space="0" w:color="auto"/>
              <w:bottom w:val="nil"/>
              <w:right w:val="single" w:sz="4" w:space="0" w:color="auto"/>
            </w:tcBorders>
            <w:shd w:val="clear" w:color="auto" w:fill="auto"/>
            <w:vAlign w:val="center"/>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 </w:t>
            </w:r>
          </w:p>
        </w:tc>
        <w:tc>
          <w:tcPr>
            <w:tcW w:w="1395" w:type="dxa"/>
            <w:gridSpan w:val="2"/>
            <w:tcBorders>
              <w:top w:val="nil"/>
              <w:left w:val="single" w:sz="4" w:space="0" w:color="auto"/>
              <w:bottom w:val="nil"/>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 </w:t>
            </w:r>
          </w:p>
        </w:tc>
      </w:tr>
      <w:tr w:rsidR="00573632" w:rsidRPr="00573632" w:rsidTr="00573632">
        <w:trPr>
          <w:gridAfter w:val="1"/>
          <w:wAfter w:w="496" w:type="dxa"/>
          <w:trHeight w:val="495"/>
        </w:trPr>
        <w:tc>
          <w:tcPr>
            <w:tcW w:w="389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b/>
                <w:bCs/>
                <w:i/>
                <w:iCs/>
              </w:rPr>
            </w:pPr>
            <w:r w:rsidRPr="00573632">
              <w:rPr>
                <w:rFonts w:ascii="Times New Roman" w:eastAsia="Times New Roman" w:hAnsi="Times New Roman" w:cs="Times New Roman"/>
                <w:b/>
                <w:bCs/>
                <w:i/>
                <w:iCs/>
              </w:rPr>
              <w:t xml:space="preserve">Поступления налогов и сборов в  бюджет </w:t>
            </w:r>
          </w:p>
        </w:tc>
        <w:tc>
          <w:tcPr>
            <w:tcW w:w="1127" w:type="dxa"/>
            <w:gridSpan w:val="2"/>
            <w:tcBorders>
              <w:top w:val="single" w:sz="8" w:space="0" w:color="auto"/>
              <w:left w:val="nil"/>
              <w:bottom w:val="single" w:sz="8"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тыс. руб.</w:t>
            </w:r>
          </w:p>
        </w:tc>
        <w:tc>
          <w:tcPr>
            <w:tcW w:w="1133" w:type="dxa"/>
            <w:tcBorders>
              <w:top w:val="single" w:sz="8" w:space="0" w:color="auto"/>
              <w:left w:val="nil"/>
              <w:bottom w:val="single" w:sz="8"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b/>
                <w:bCs/>
              </w:rPr>
            </w:pPr>
            <w:r w:rsidRPr="00573632">
              <w:rPr>
                <w:rFonts w:ascii="Times New Roman" w:eastAsia="Times New Roman" w:hAnsi="Times New Roman" w:cs="Times New Roman"/>
                <w:b/>
                <w:bCs/>
              </w:rPr>
              <w:t>3 735,9</w:t>
            </w:r>
          </w:p>
        </w:tc>
        <w:tc>
          <w:tcPr>
            <w:tcW w:w="1504" w:type="dxa"/>
            <w:gridSpan w:val="3"/>
            <w:tcBorders>
              <w:top w:val="single" w:sz="8" w:space="0" w:color="auto"/>
              <w:left w:val="nil"/>
              <w:bottom w:val="single" w:sz="8"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b/>
                <w:bCs/>
              </w:rPr>
            </w:pPr>
            <w:r w:rsidRPr="00573632">
              <w:rPr>
                <w:rFonts w:ascii="Times New Roman" w:eastAsia="Times New Roman" w:hAnsi="Times New Roman" w:cs="Times New Roman"/>
                <w:b/>
                <w:bCs/>
              </w:rPr>
              <w:t>145</w:t>
            </w:r>
          </w:p>
        </w:tc>
        <w:tc>
          <w:tcPr>
            <w:tcW w:w="1395" w:type="dxa"/>
            <w:gridSpan w:val="2"/>
            <w:tcBorders>
              <w:top w:val="single" w:sz="8" w:space="0" w:color="auto"/>
              <w:left w:val="nil"/>
              <w:bottom w:val="single" w:sz="8"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b/>
                <w:bCs/>
              </w:rPr>
            </w:pPr>
            <w:r w:rsidRPr="00573632">
              <w:rPr>
                <w:rFonts w:ascii="Times New Roman" w:eastAsia="Times New Roman" w:hAnsi="Times New Roman" w:cs="Times New Roman"/>
                <w:b/>
                <w:bCs/>
              </w:rPr>
              <w:t>5434</w:t>
            </w:r>
          </w:p>
        </w:tc>
      </w:tr>
      <w:tr w:rsidR="00573632" w:rsidRPr="00573632" w:rsidTr="00573632">
        <w:trPr>
          <w:gridAfter w:val="1"/>
          <w:wAfter w:w="496" w:type="dxa"/>
          <w:trHeight w:val="315"/>
        </w:trPr>
        <w:tc>
          <w:tcPr>
            <w:tcW w:w="7661" w:type="dxa"/>
            <w:gridSpan w:val="8"/>
            <w:tcBorders>
              <w:top w:val="nil"/>
              <w:left w:val="single" w:sz="8" w:space="0" w:color="auto"/>
              <w:bottom w:val="nil"/>
              <w:right w:val="single" w:sz="4" w:space="0" w:color="auto"/>
            </w:tcBorders>
            <w:shd w:val="clear" w:color="auto" w:fill="auto"/>
            <w:vAlign w:val="center"/>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 </w:t>
            </w:r>
          </w:p>
        </w:tc>
        <w:tc>
          <w:tcPr>
            <w:tcW w:w="1395" w:type="dxa"/>
            <w:gridSpan w:val="2"/>
            <w:tcBorders>
              <w:top w:val="nil"/>
              <w:left w:val="single" w:sz="4" w:space="0" w:color="auto"/>
              <w:bottom w:val="nil"/>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 </w:t>
            </w:r>
          </w:p>
        </w:tc>
      </w:tr>
      <w:tr w:rsidR="00573632" w:rsidRPr="00573632" w:rsidTr="00573632">
        <w:trPr>
          <w:gridAfter w:val="1"/>
          <w:wAfter w:w="496" w:type="dxa"/>
          <w:trHeight w:val="510"/>
        </w:trPr>
        <w:tc>
          <w:tcPr>
            <w:tcW w:w="9056"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Промышленность, автономные учреждения</w:t>
            </w:r>
          </w:p>
        </w:tc>
      </w:tr>
      <w:tr w:rsidR="00573632" w:rsidRPr="00573632" w:rsidTr="00573632">
        <w:trPr>
          <w:gridAfter w:val="1"/>
          <w:wAfter w:w="496" w:type="dxa"/>
          <w:trHeight w:val="1500"/>
        </w:trPr>
        <w:tc>
          <w:tcPr>
            <w:tcW w:w="3897" w:type="dxa"/>
            <w:gridSpan w:val="2"/>
            <w:tcBorders>
              <w:top w:val="nil"/>
              <w:left w:val="single" w:sz="8" w:space="0" w:color="auto"/>
              <w:bottom w:val="single" w:sz="4" w:space="0" w:color="auto"/>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Объем отгруженных товаров собственного производства, выполненных работ и услуг собственными силами по видам деятельности:</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тыс. руб.</w:t>
            </w:r>
          </w:p>
        </w:tc>
        <w:tc>
          <w:tcPr>
            <w:tcW w:w="1133" w:type="dxa"/>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17 194</w:t>
            </w:r>
          </w:p>
        </w:tc>
        <w:tc>
          <w:tcPr>
            <w:tcW w:w="1504" w:type="dxa"/>
            <w:gridSpan w:val="3"/>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75</w:t>
            </w:r>
          </w:p>
        </w:tc>
        <w:tc>
          <w:tcPr>
            <w:tcW w:w="1395"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23 000</w:t>
            </w:r>
          </w:p>
        </w:tc>
      </w:tr>
      <w:tr w:rsidR="00573632" w:rsidRPr="00573632" w:rsidTr="00573632">
        <w:trPr>
          <w:gridAfter w:val="1"/>
          <w:wAfter w:w="496" w:type="dxa"/>
          <w:trHeight w:val="300"/>
        </w:trPr>
        <w:tc>
          <w:tcPr>
            <w:tcW w:w="3897" w:type="dxa"/>
            <w:gridSpan w:val="2"/>
            <w:tcBorders>
              <w:top w:val="nil"/>
              <w:left w:val="single" w:sz="8" w:space="0" w:color="auto"/>
              <w:bottom w:val="single" w:sz="4" w:space="0" w:color="auto"/>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 xml:space="preserve">Численность </w:t>
            </w:r>
            <w:proofErr w:type="gramStart"/>
            <w:r w:rsidRPr="00573632">
              <w:rPr>
                <w:rFonts w:ascii="Times New Roman" w:eastAsia="Times New Roman" w:hAnsi="Times New Roman" w:cs="Times New Roman"/>
                <w:i/>
                <w:iCs/>
              </w:rPr>
              <w:t>работающих</w:t>
            </w:r>
            <w:proofErr w:type="gramEnd"/>
          </w:p>
        </w:tc>
        <w:tc>
          <w:tcPr>
            <w:tcW w:w="1127" w:type="dxa"/>
            <w:gridSpan w:val="2"/>
            <w:tcBorders>
              <w:top w:val="nil"/>
              <w:left w:val="nil"/>
              <w:bottom w:val="single" w:sz="4"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чел.</w:t>
            </w:r>
          </w:p>
        </w:tc>
        <w:tc>
          <w:tcPr>
            <w:tcW w:w="1133" w:type="dxa"/>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104</w:t>
            </w:r>
          </w:p>
        </w:tc>
        <w:tc>
          <w:tcPr>
            <w:tcW w:w="1504" w:type="dxa"/>
            <w:gridSpan w:val="3"/>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100</w:t>
            </w:r>
          </w:p>
        </w:tc>
        <w:tc>
          <w:tcPr>
            <w:tcW w:w="1395"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104</w:t>
            </w:r>
          </w:p>
        </w:tc>
      </w:tr>
      <w:tr w:rsidR="00573632" w:rsidRPr="00573632" w:rsidTr="00573632">
        <w:trPr>
          <w:gridAfter w:val="1"/>
          <w:wAfter w:w="496" w:type="dxa"/>
          <w:trHeight w:val="315"/>
        </w:trPr>
        <w:tc>
          <w:tcPr>
            <w:tcW w:w="3897" w:type="dxa"/>
            <w:gridSpan w:val="2"/>
            <w:tcBorders>
              <w:top w:val="nil"/>
              <w:left w:val="single" w:sz="8" w:space="0" w:color="auto"/>
              <w:bottom w:val="nil"/>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Среднемесячная заработная плата</w:t>
            </w:r>
          </w:p>
        </w:tc>
        <w:tc>
          <w:tcPr>
            <w:tcW w:w="1127" w:type="dxa"/>
            <w:gridSpan w:val="2"/>
            <w:tcBorders>
              <w:top w:val="nil"/>
              <w:left w:val="nil"/>
              <w:bottom w:val="single" w:sz="8"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 xml:space="preserve"> тыс</w:t>
            </w:r>
            <w:proofErr w:type="gramStart"/>
            <w:r w:rsidRPr="00573632">
              <w:rPr>
                <w:rFonts w:ascii="Times New Roman" w:eastAsia="Times New Roman" w:hAnsi="Times New Roman" w:cs="Times New Roman"/>
              </w:rPr>
              <w:t>.р</w:t>
            </w:r>
            <w:proofErr w:type="gramEnd"/>
            <w:r w:rsidRPr="00573632">
              <w:rPr>
                <w:rFonts w:ascii="Times New Roman" w:eastAsia="Times New Roman" w:hAnsi="Times New Roman" w:cs="Times New Roman"/>
              </w:rPr>
              <w:t>уб.</w:t>
            </w:r>
          </w:p>
        </w:tc>
        <w:tc>
          <w:tcPr>
            <w:tcW w:w="1133" w:type="dxa"/>
            <w:tcBorders>
              <w:top w:val="nil"/>
              <w:left w:val="nil"/>
              <w:bottom w:val="nil"/>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14</w:t>
            </w:r>
          </w:p>
        </w:tc>
        <w:tc>
          <w:tcPr>
            <w:tcW w:w="1504" w:type="dxa"/>
            <w:gridSpan w:val="3"/>
            <w:tcBorders>
              <w:top w:val="nil"/>
              <w:left w:val="nil"/>
              <w:bottom w:val="nil"/>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100</w:t>
            </w:r>
          </w:p>
        </w:tc>
        <w:tc>
          <w:tcPr>
            <w:tcW w:w="1395" w:type="dxa"/>
            <w:gridSpan w:val="2"/>
            <w:tcBorders>
              <w:top w:val="nil"/>
              <w:left w:val="nil"/>
              <w:bottom w:val="nil"/>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14</w:t>
            </w:r>
          </w:p>
        </w:tc>
      </w:tr>
      <w:tr w:rsidR="00573632" w:rsidRPr="00573632" w:rsidTr="00573632">
        <w:trPr>
          <w:gridAfter w:val="1"/>
          <w:wAfter w:w="496" w:type="dxa"/>
          <w:trHeight w:val="420"/>
        </w:trPr>
        <w:tc>
          <w:tcPr>
            <w:tcW w:w="9056"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Сельское хозяйство</w:t>
            </w:r>
          </w:p>
        </w:tc>
      </w:tr>
      <w:tr w:rsidR="00573632" w:rsidRPr="00573632" w:rsidTr="00573632">
        <w:trPr>
          <w:gridAfter w:val="1"/>
          <w:wAfter w:w="496" w:type="dxa"/>
          <w:trHeight w:val="600"/>
        </w:trPr>
        <w:tc>
          <w:tcPr>
            <w:tcW w:w="3897" w:type="dxa"/>
            <w:gridSpan w:val="2"/>
            <w:tcBorders>
              <w:top w:val="nil"/>
              <w:left w:val="single" w:sz="8" w:space="0" w:color="auto"/>
              <w:bottom w:val="single" w:sz="4" w:space="0" w:color="auto"/>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 xml:space="preserve">Продукция сельского хозяйства, </w:t>
            </w:r>
            <w:proofErr w:type="spellStart"/>
            <w:r w:rsidRPr="00573632">
              <w:rPr>
                <w:rFonts w:ascii="Times New Roman" w:eastAsia="Times New Roman" w:hAnsi="Times New Roman" w:cs="Times New Roman"/>
                <w:i/>
                <w:iCs/>
              </w:rPr>
              <w:t>обьем</w:t>
            </w:r>
            <w:proofErr w:type="spellEnd"/>
            <w:r w:rsidRPr="00573632">
              <w:rPr>
                <w:rFonts w:ascii="Times New Roman" w:eastAsia="Times New Roman" w:hAnsi="Times New Roman" w:cs="Times New Roman"/>
                <w:i/>
                <w:iCs/>
              </w:rPr>
              <w:t xml:space="preserve"> реализации</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тыс</w:t>
            </w:r>
            <w:proofErr w:type="gramStart"/>
            <w:r w:rsidRPr="00573632">
              <w:rPr>
                <w:rFonts w:ascii="Times New Roman" w:eastAsia="Times New Roman" w:hAnsi="Times New Roman" w:cs="Times New Roman"/>
              </w:rPr>
              <w:t>.р</w:t>
            </w:r>
            <w:proofErr w:type="gramEnd"/>
            <w:r w:rsidRPr="00573632">
              <w:rPr>
                <w:rFonts w:ascii="Times New Roman" w:eastAsia="Times New Roman" w:hAnsi="Times New Roman" w:cs="Times New Roman"/>
              </w:rPr>
              <w:t>уб.</w:t>
            </w:r>
          </w:p>
        </w:tc>
        <w:tc>
          <w:tcPr>
            <w:tcW w:w="1133" w:type="dxa"/>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40 847</w:t>
            </w:r>
          </w:p>
        </w:tc>
        <w:tc>
          <w:tcPr>
            <w:tcW w:w="1504" w:type="dxa"/>
            <w:gridSpan w:val="3"/>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75</w:t>
            </w:r>
          </w:p>
        </w:tc>
        <w:tc>
          <w:tcPr>
            <w:tcW w:w="1395"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54 462</w:t>
            </w:r>
          </w:p>
        </w:tc>
      </w:tr>
      <w:tr w:rsidR="00573632" w:rsidRPr="00573632" w:rsidTr="00573632">
        <w:trPr>
          <w:gridAfter w:val="1"/>
          <w:wAfter w:w="496" w:type="dxa"/>
          <w:trHeight w:val="300"/>
        </w:trPr>
        <w:tc>
          <w:tcPr>
            <w:tcW w:w="3897" w:type="dxa"/>
            <w:gridSpan w:val="2"/>
            <w:tcBorders>
              <w:top w:val="nil"/>
              <w:left w:val="single" w:sz="8" w:space="0" w:color="auto"/>
              <w:bottom w:val="single" w:sz="4" w:space="0" w:color="auto"/>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 xml:space="preserve">Численность </w:t>
            </w:r>
            <w:proofErr w:type="gramStart"/>
            <w:r w:rsidRPr="00573632">
              <w:rPr>
                <w:rFonts w:ascii="Times New Roman" w:eastAsia="Times New Roman" w:hAnsi="Times New Roman" w:cs="Times New Roman"/>
                <w:i/>
                <w:iCs/>
              </w:rPr>
              <w:t>работающих</w:t>
            </w:r>
            <w:proofErr w:type="gramEnd"/>
          </w:p>
        </w:tc>
        <w:tc>
          <w:tcPr>
            <w:tcW w:w="1127" w:type="dxa"/>
            <w:gridSpan w:val="2"/>
            <w:tcBorders>
              <w:top w:val="nil"/>
              <w:left w:val="nil"/>
              <w:bottom w:val="single" w:sz="4"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чел.</w:t>
            </w:r>
          </w:p>
        </w:tc>
        <w:tc>
          <w:tcPr>
            <w:tcW w:w="1133" w:type="dxa"/>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112</w:t>
            </w:r>
          </w:p>
        </w:tc>
        <w:tc>
          <w:tcPr>
            <w:tcW w:w="1504" w:type="dxa"/>
            <w:gridSpan w:val="3"/>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100</w:t>
            </w:r>
          </w:p>
        </w:tc>
        <w:tc>
          <w:tcPr>
            <w:tcW w:w="1395"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112</w:t>
            </w:r>
          </w:p>
        </w:tc>
      </w:tr>
      <w:tr w:rsidR="00573632" w:rsidRPr="00573632" w:rsidTr="00573632">
        <w:trPr>
          <w:gridAfter w:val="1"/>
          <w:wAfter w:w="496" w:type="dxa"/>
          <w:trHeight w:val="315"/>
        </w:trPr>
        <w:tc>
          <w:tcPr>
            <w:tcW w:w="3897" w:type="dxa"/>
            <w:gridSpan w:val="2"/>
            <w:tcBorders>
              <w:top w:val="nil"/>
              <w:left w:val="single" w:sz="8" w:space="0" w:color="auto"/>
              <w:bottom w:val="single" w:sz="8" w:space="0" w:color="auto"/>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Среднемесячная заработная плата</w:t>
            </w:r>
          </w:p>
        </w:tc>
        <w:tc>
          <w:tcPr>
            <w:tcW w:w="1127" w:type="dxa"/>
            <w:gridSpan w:val="2"/>
            <w:tcBorders>
              <w:top w:val="nil"/>
              <w:left w:val="nil"/>
              <w:bottom w:val="single" w:sz="8"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 xml:space="preserve"> тыс</w:t>
            </w:r>
            <w:proofErr w:type="gramStart"/>
            <w:r w:rsidRPr="00573632">
              <w:rPr>
                <w:rFonts w:ascii="Times New Roman" w:eastAsia="Times New Roman" w:hAnsi="Times New Roman" w:cs="Times New Roman"/>
              </w:rPr>
              <w:t>.р</w:t>
            </w:r>
            <w:proofErr w:type="gramEnd"/>
            <w:r w:rsidRPr="00573632">
              <w:rPr>
                <w:rFonts w:ascii="Times New Roman" w:eastAsia="Times New Roman" w:hAnsi="Times New Roman" w:cs="Times New Roman"/>
              </w:rPr>
              <w:t>уб.</w:t>
            </w:r>
          </w:p>
        </w:tc>
        <w:tc>
          <w:tcPr>
            <w:tcW w:w="1133" w:type="dxa"/>
            <w:tcBorders>
              <w:top w:val="nil"/>
              <w:left w:val="nil"/>
              <w:bottom w:val="single" w:sz="8"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15</w:t>
            </w:r>
          </w:p>
        </w:tc>
        <w:tc>
          <w:tcPr>
            <w:tcW w:w="1504" w:type="dxa"/>
            <w:gridSpan w:val="3"/>
            <w:tcBorders>
              <w:top w:val="nil"/>
              <w:left w:val="nil"/>
              <w:bottom w:val="single" w:sz="8"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100</w:t>
            </w:r>
          </w:p>
        </w:tc>
        <w:tc>
          <w:tcPr>
            <w:tcW w:w="1395" w:type="dxa"/>
            <w:gridSpan w:val="2"/>
            <w:tcBorders>
              <w:top w:val="nil"/>
              <w:left w:val="nil"/>
              <w:bottom w:val="single" w:sz="8"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15</w:t>
            </w:r>
          </w:p>
        </w:tc>
      </w:tr>
      <w:tr w:rsidR="00573632" w:rsidRPr="00573632" w:rsidTr="00573632">
        <w:trPr>
          <w:gridAfter w:val="1"/>
          <w:wAfter w:w="496" w:type="dxa"/>
          <w:trHeight w:val="495"/>
        </w:trPr>
        <w:tc>
          <w:tcPr>
            <w:tcW w:w="9056"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Торговля</w:t>
            </w:r>
          </w:p>
        </w:tc>
      </w:tr>
      <w:tr w:rsidR="00573632" w:rsidRPr="00573632" w:rsidTr="00573632">
        <w:trPr>
          <w:gridAfter w:val="1"/>
          <w:wAfter w:w="496" w:type="dxa"/>
          <w:trHeight w:val="300"/>
        </w:trPr>
        <w:tc>
          <w:tcPr>
            <w:tcW w:w="3897" w:type="dxa"/>
            <w:gridSpan w:val="2"/>
            <w:tcBorders>
              <w:top w:val="nil"/>
              <w:left w:val="single" w:sz="8" w:space="0" w:color="auto"/>
              <w:bottom w:val="single" w:sz="4" w:space="0" w:color="auto"/>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Оборот розничной торговли</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тыс. руб.</w:t>
            </w:r>
          </w:p>
        </w:tc>
        <w:tc>
          <w:tcPr>
            <w:tcW w:w="1133" w:type="dxa"/>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50 952</w:t>
            </w:r>
          </w:p>
        </w:tc>
        <w:tc>
          <w:tcPr>
            <w:tcW w:w="1504" w:type="dxa"/>
            <w:gridSpan w:val="3"/>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75</w:t>
            </w:r>
          </w:p>
        </w:tc>
        <w:tc>
          <w:tcPr>
            <w:tcW w:w="1395"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67 936</w:t>
            </w:r>
          </w:p>
        </w:tc>
      </w:tr>
      <w:tr w:rsidR="00573632" w:rsidRPr="00573632" w:rsidTr="00573632">
        <w:trPr>
          <w:gridAfter w:val="1"/>
          <w:wAfter w:w="496" w:type="dxa"/>
          <w:trHeight w:val="300"/>
        </w:trPr>
        <w:tc>
          <w:tcPr>
            <w:tcW w:w="3897" w:type="dxa"/>
            <w:gridSpan w:val="2"/>
            <w:tcBorders>
              <w:top w:val="nil"/>
              <w:left w:val="single" w:sz="8" w:space="0" w:color="auto"/>
              <w:bottom w:val="single" w:sz="4" w:space="0" w:color="auto"/>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 xml:space="preserve">в т.ч.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 </w:t>
            </w:r>
          </w:p>
        </w:tc>
        <w:tc>
          <w:tcPr>
            <w:tcW w:w="1133" w:type="dxa"/>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 </w:t>
            </w:r>
          </w:p>
        </w:tc>
        <w:tc>
          <w:tcPr>
            <w:tcW w:w="1504" w:type="dxa"/>
            <w:gridSpan w:val="3"/>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 </w:t>
            </w:r>
          </w:p>
        </w:tc>
        <w:tc>
          <w:tcPr>
            <w:tcW w:w="1395"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 </w:t>
            </w:r>
          </w:p>
        </w:tc>
      </w:tr>
      <w:tr w:rsidR="00573632" w:rsidRPr="00573632" w:rsidTr="00573632">
        <w:trPr>
          <w:gridAfter w:val="1"/>
          <w:wAfter w:w="496" w:type="dxa"/>
          <w:trHeight w:val="300"/>
        </w:trPr>
        <w:tc>
          <w:tcPr>
            <w:tcW w:w="3897" w:type="dxa"/>
            <w:gridSpan w:val="2"/>
            <w:tcBorders>
              <w:top w:val="nil"/>
              <w:left w:val="single" w:sz="8" w:space="0" w:color="auto"/>
              <w:bottom w:val="single" w:sz="4" w:space="0" w:color="auto"/>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общепит (кафе, пекарня)</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тыс. руб.</w:t>
            </w:r>
          </w:p>
        </w:tc>
        <w:tc>
          <w:tcPr>
            <w:tcW w:w="1133" w:type="dxa"/>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776</w:t>
            </w:r>
          </w:p>
        </w:tc>
        <w:tc>
          <w:tcPr>
            <w:tcW w:w="1504" w:type="dxa"/>
            <w:gridSpan w:val="3"/>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75</w:t>
            </w:r>
          </w:p>
        </w:tc>
        <w:tc>
          <w:tcPr>
            <w:tcW w:w="1395"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1 035</w:t>
            </w:r>
          </w:p>
        </w:tc>
      </w:tr>
      <w:tr w:rsidR="00573632" w:rsidRPr="00573632" w:rsidTr="00573632">
        <w:trPr>
          <w:gridAfter w:val="1"/>
          <w:wAfter w:w="496" w:type="dxa"/>
          <w:trHeight w:val="300"/>
        </w:trPr>
        <w:tc>
          <w:tcPr>
            <w:tcW w:w="3897" w:type="dxa"/>
            <w:gridSpan w:val="2"/>
            <w:tcBorders>
              <w:top w:val="nil"/>
              <w:left w:val="single" w:sz="8" w:space="0" w:color="auto"/>
              <w:bottom w:val="single" w:sz="4" w:space="0" w:color="auto"/>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продовольственный</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тыс. руб.</w:t>
            </w:r>
          </w:p>
        </w:tc>
        <w:tc>
          <w:tcPr>
            <w:tcW w:w="1133" w:type="dxa"/>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31 075</w:t>
            </w:r>
          </w:p>
        </w:tc>
        <w:tc>
          <w:tcPr>
            <w:tcW w:w="1504" w:type="dxa"/>
            <w:gridSpan w:val="3"/>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75</w:t>
            </w:r>
          </w:p>
        </w:tc>
        <w:tc>
          <w:tcPr>
            <w:tcW w:w="1395"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41 433</w:t>
            </w:r>
          </w:p>
        </w:tc>
      </w:tr>
      <w:tr w:rsidR="00573632" w:rsidRPr="00573632" w:rsidTr="00573632">
        <w:trPr>
          <w:gridAfter w:val="1"/>
          <w:wAfter w:w="496" w:type="dxa"/>
          <w:trHeight w:val="300"/>
        </w:trPr>
        <w:tc>
          <w:tcPr>
            <w:tcW w:w="3897" w:type="dxa"/>
            <w:gridSpan w:val="2"/>
            <w:tcBorders>
              <w:top w:val="nil"/>
              <w:left w:val="single" w:sz="8" w:space="0" w:color="auto"/>
              <w:bottom w:val="nil"/>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промышленный</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тыс. руб.</w:t>
            </w:r>
          </w:p>
        </w:tc>
        <w:tc>
          <w:tcPr>
            <w:tcW w:w="1133" w:type="dxa"/>
            <w:tcBorders>
              <w:top w:val="nil"/>
              <w:left w:val="nil"/>
              <w:bottom w:val="nil"/>
              <w:right w:val="nil"/>
            </w:tcBorders>
            <w:shd w:val="clear" w:color="auto" w:fill="auto"/>
            <w:noWrap/>
            <w:vAlign w:val="bottom"/>
            <w:hideMark/>
          </w:tcPr>
          <w:p w:rsidR="00573632" w:rsidRPr="00573632" w:rsidRDefault="00573632" w:rsidP="00573632">
            <w:pPr>
              <w:spacing w:after="0" w:line="240" w:lineRule="auto"/>
              <w:jc w:val="right"/>
              <w:rPr>
                <w:rFonts w:ascii="Arial CYR" w:eastAsia="Times New Roman" w:hAnsi="Arial CYR" w:cs="Times New Roman"/>
                <w:sz w:val="20"/>
                <w:szCs w:val="20"/>
              </w:rPr>
            </w:pPr>
            <w:r w:rsidRPr="00573632">
              <w:rPr>
                <w:rFonts w:ascii="Arial CYR" w:eastAsia="Times New Roman" w:hAnsi="Arial CYR" w:cs="Times New Roman"/>
                <w:sz w:val="20"/>
                <w:szCs w:val="20"/>
              </w:rPr>
              <w:t>9 101</w:t>
            </w:r>
          </w:p>
        </w:tc>
        <w:tc>
          <w:tcPr>
            <w:tcW w:w="1504" w:type="dxa"/>
            <w:gridSpan w:val="3"/>
            <w:tcBorders>
              <w:top w:val="nil"/>
              <w:left w:val="single" w:sz="4" w:space="0" w:color="auto"/>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75</w:t>
            </w:r>
          </w:p>
        </w:tc>
        <w:tc>
          <w:tcPr>
            <w:tcW w:w="1395"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12 135</w:t>
            </w:r>
          </w:p>
        </w:tc>
      </w:tr>
      <w:tr w:rsidR="00573632" w:rsidRPr="00573632" w:rsidTr="00573632">
        <w:trPr>
          <w:gridAfter w:val="1"/>
          <w:wAfter w:w="496" w:type="dxa"/>
          <w:trHeight w:val="300"/>
        </w:trPr>
        <w:tc>
          <w:tcPr>
            <w:tcW w:w="389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Прибыль</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тыс. руб.</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12 285</w:t>
            </w:r>
          </w:p>
        </w:tc>
        <w:tc>
          <w:tcPr>
            <w:tcW w:w="1504" w:type="dxa"/>
            <w:gridSpan w:val="3"/>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75</w:t>
            </w:r>
          </w:p>
        </w:tc>
        <w:tc>
          <w:tcPr>
            <w:tcW w:w="1395"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16 380</w:t>
            </w:r>
          </w:p>
        </w:tc>
      </w:tr>
      <w:tr w:rsidR="00573632" w:rsidRPr="00573632" w:rsidTr="00573632">
        <w:trPr>
          <w:gridAfter w:val="1"/>
          <w:wAfter w:w="496" w:type="dxa"/>
          <w:trHeight w:val="300"/>
        </w:trPr>
        <w:tc>
          <w:tcPr>
            <w:tcW w:w="3897" w:type="dxa"/>
            <w:gridSpan w:val="2"/>
            <w:tcBorders>
              <w:top w:val="nil"/>
              <w:left w:val="single" w:sz="8" w:space="0" w:color="auto"/>
              <w:bottom w:val="single" w:sz="4" w:space="0" w:color="auto"/>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 xml:space="preserve">Численность </w:t>
            </w:r>
            <w:proofErr w:type="gramStart"/>
            <w:r w:rsidRPr="00573632">
              <w:rPr>
                <w:rFonts w:ascii="Times New Roman" w:eastAsia="Times New Roman" w:hAnsi="Times New Roman" w:cs="Times New Roman"/>
                <w:i/>
                <w:iCs/>
              </w:rPr>
              <w:t>работающих</w:t>
            </w:r>
            <w:proofErr w:type="gramEnd"/>
          </w:p>
        </w:tc>
        <w:tc>
          <w:tcPr>
            <w:tcW w:w="1127" w:type="dxa"/>
            <w:gridSpan w:val="2"/>
            <w:tcBorders>
              <w:top w:val="nil"/>
              <w:left w:val="nil"/>
              <w:bottom w:val="single" w:sz="4"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чел.</w:t>
            </w:r>
          </w:p>
        </w:tc>
        <w:tc>
          <w:tcPr>
            <w:tcW w:w="1133" w:type="dxa"/>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107</w:t>
            </w:r>
          </w:p>
        </w:tc>
        <w:tc>
          <w:tcPr>
            <w:tcW w:w="1504" w:type="dxa"/>
            <w:gridSpan w:val="3"/>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100</w:t>
            </w:r>
          </w:p>
        </w:tc>
        <w:tc>
          <w:tcPr>
            <w:tcW w:w="1395"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107</w:t>
            </w:r>
          </w:p>
        </w:tc>
      </w:tr>
      <w:tr w:rsidR="00573632" w:rsidRPr="00573632" w:rsidTr="00573632">
        <w:trPr>
          <w:gridAfter w:val="1"/>
          <w:wAfter w:w="496" w:type="dxa"/>
          <w:trHeight w:val="315"/>
        </w:trPr>
        <w:tc>
          <w:tcPr>
            <w:tcW w:w="3897" w:type="dxa"/>
            <w:gridSpan w:val="2"/>
            <w:tcBorders>
              <w:top w:val="nil"/>
              <w:left w:val="single" w:sz="8" w:space="0" w:color="auto"/>
              <w:bottom w:val="single" w:sz="8" w:space="0" w:color="auto"/>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Среднемесячная заработная плата</w:t>
            </w:r>
          </w:p>
        </w:tc>
        <w:tc>
          <w:tcPr>
            <w:tcW w:w="1127" w:type="dxa"/>
            <w:gridSpan w:val="2"/>
            <w:tcBorders>
              <w:top w:val="nil"/>
              <w:left w:val="nil"/>
              <w:bottom w:val="single" w:sz="8"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 xml:space="preserve"> тыс</w:t>
            </w:r>
            <w:proofErr w:type="gramStart"/>
            <w:r w:rsidRPr="00573632">
              <w:rPr>
                <w:rFonts w:ascii="Times New Roman" w:eastAsia="Times New Roman" w:hAnsi="Times New Roman" w:cs="Times New Roman"/>
              </w:rPr>
              <w:t>.р</w:t>
            </w:r>
            <w:proofErr w:type="gramEnd"/>
            <w:r w:rsidRPr="00573632">
              <w:rPr>
                <w:rFonts w:ascii="Times New Roman" w:eastAsia="Times New Roman" w:hAnsi="Times New Roman" w:cs="Times New Roman"/>
              </w:rPr>
              <w:t>уб.</w:t>
            </w:r>
          </w:p>
        </w:tc>
        <w:tc>
          <w:tcPr>
            <w:tcW w:w="1133" w:type="dxa"/>
            <w:tcBorders>
              <w:top w:val="nil"/>
              <w:left w:val="nil"/>
              <w:bottom w:val="single" w:sz="8"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14</w:t>
            </w:r>
          </w:p>
        </w:tc>
        <w:tc>
          <w:tcPr>
            <w:tcW w:w="1504" w:type="dxa"/>
            <w:gridSpan w:val="3"/>
            <w:tcBorders>
              <w:top w:val="nil"/>
              <w:left w:val="nil"/>
              <w:bottom w:val="single" w:sz="8"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100</w:t>
            </w:r>
          </w:p>
        </w:tc>
        <w:tc>
          <w:tcPr>
            <w:tcW w:w="1395" w:type="dxa"/>
            <w:gridSpan w:val="2"/>
            <w:tcBorders>
              <w:top w:val="nil"/>
              <w:left w:val="nil"/>
              <w:bottom w:val="single" w:sz="8"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14</w:t>
            </w:r>
          </w:p>
        </w:tc>
      </w:tr>
      <w:tr w:rsidR="00573632" w:rsidRPr="00573632" w:rsidTr="00573632">
        <w:trPr>
          <w:gridAfter w:val="1"/>
          <w:wAfter w:w="496" w:type="dxa"/>
          <w:trHeight w:val="450"/>
        </w:trPr>
        <w:tc>
          <w:tcPr>
            <w:tcW w:w="7661" w:type="dxa"/>
            <w:gridSpan w:val="8"/>
            <w:tcBorders>
              <w:top w:val="single" w:sz="8" w:space="0" w:color="auto"/>
              <w:left w:val="single" w:sz="8" w:space="0" w:color="auto"/>
              <w:bottom w:val="nil"/>
              <w:right w:val="nil"/>
            </w:tcBorders>
            <w:shd w:val="clear" w:color="auto" w:fill="auto"/>
            <w:vAlign w:val="center"/>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Уровень жизни населения</w:t>
            </w:r>
          </w:p>
        </w:tc>
        <w:tc>
          <w:tcPr>
            <w:tcW w:w="1395" w:type="dxa"/>
            <w:gridSpan w:val="2"/>
            <w:tcBorders>
              <w:top w:val="nil"/>
              <w:left w:val="single" w:sz="4" w:space="0" w:color="auto"/>
              <w:bottom w:val="nil"/>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 </w:t>
            </w:r>
          </w:p>
        </w:tc>
      </w:tr>
      <w:tr w:rsidR="00573632" w:rsidRPr="00573632" w:rsidTr="00573632">
        <w:trPr>
          <w:gridAfter w:val="1"/>
          <w:wAfter w:w="496" w:type="dxa"/>
          <w:trHeight w:val="300"/>
        </w:trPr>
        <w:tc>
          <w:tcPr>
            <w:tcW w:w="389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b/>
                <w:bCs/>
                <w:i/>
                <w:iCs/>
              </w:rPr>
            </w:pPr>
            <w:r w:rsidRPr="00573632">
              <w:rPr>
                <w:rFonts w:ascii="Times New Roman" w:eastAsia="Times New Roman" w:hAnsi="Times New Roman" w:cs="Times New Roman"/>
                <w:b/>
                <w:bCs/>
                <w:i/>
                <w:iCs/>
              </w:rPr>
              <w:t xml:space="preserve">Среднедушевой денежный доход  </w:t>
            </w:r>
          </w:p>
        </w:tc>
        <w:tc>
          <w:tcPr>
            <w:tcW w:w="1127" w:type="dxa"/>
            <w:gridSpan w:val="2"/>
            <w:tcBorders>
              <w:top w:val="single" w:sz="8" w:space="0" w:color="auto"/>
              <w:left w:val="nil"/>
              <w:bottom w:val="single" w:sz="4"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руб.</w:t>
            </w:r>
          </w:p>
        </w:tc>
        <w:tc>
          <w:tcPr>
            <w:tcW w:w="1133" w:type="dxa"/>
            <w:tcBorders>
              <w:top w:val="single" w:sz="8" w:space="0" w:color="auto"/>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6 750</w:t>
            </w:r>
          </w:p>
        </w:tc>
        <w:tc>
          <w:tcPr>
            <w:tcW w:w="1504" w:type="dxa"/>
            <w:gridSpan w:val="3"/>
            <w:tcBorders>
              <w:top w:val="single" w:sz="8" w:space="0" w:color="auto"/>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98</w:t>
            </w:r>
          </w:p>
        </w:tc>
        <w:tc>
          <w:tcPr>
            <w:tcW w:w="1395" w:type="dxa"/>
            <w:gridSpan w:val="2"/>
            <w:tcBorders>
              <w:top w:val="single" w:sz="8" w:space="0" w:color="auto"/>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6 900</w:t>
            </w:r>
          </w:p>
        </w:tc>
      </w:tr>
      <w:tr w:rsidR="00573632" w:rsidRPr="00573632" w:rsidTr="00573632">
        <w:trPr>
          <w:gridAfter w:val="1"/>
          <w:wAfter w:w="496" w:type="dxa"/>
          <w:trHeight w:val="600"/>
        </w:trPr>
        <w:tc>
          <w:tcPr>
            <w:tcW w:w="3897" w:type="dxa"/>
            <w:gridSpan w:val="2"/>
            <w:tcBorders>
              <w:top w:val="nil"/>
              <w:left w:val="single" w:sz="8" w:space="0" w:color="auto"/>
              <w:bottom w:val="single" w:sz="4" w:space="0" w:color="auto"/>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b/>
                <w:bCs/>
                <w:i/>
                <w:iCs/>
              </w:rPr>
            </w:pPr>
            <w:r w:rsidRPr="00573632">
              <w:rPr>
                <w:rFonts w:ascii="Times New Roman" w:eastAsia="Times New Roman" w:hAnsi="Times New Roman" w:cs="Times New Roman"/>
                <w:b/>
                <w:bCs/>
                <w:i/>
                <w:iCs/>
              </w:rPr>
              <w:t>Среднемесячная начисленная заработная плата</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руб.</w:t>
            </w:r>
          </w:p>
        </w:tc>
        <w:tc>
          <w:tcPr>
            <w:tcW w:w="1133" w:type="dxa"/>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14 333</w:t>
            </w:r>
          </w:p>
        </w:tc>
        <w:tc>
          <w:tcPr>
            <w:tcW w:w="1504" w:type="dxa"/>
            <w:gridSpan w:val="3"/>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100</w:t>
            </w:r>
          </w:p>
        </w:tc>
        <w:tc>
          <w:tcPr>
            <w:tcW w:w="1395"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14 333</w:t>
            </w:r>
          </w:p>
        </w:tc>
      </w:tr>
      <w:tr w:rsidR="00573632" w:rsidRPr="00573632" w:rsidTr="00573632">
        <w:trPr>
          <w:gridAfter w:val="1"/>
          <w:wAfter w:w="496" w:type="dxa"/>
          <w:trHeight w:val="300"/>
        </w:trPr>
        <w:tc>
          <w:tcPr>
            <w:tcW w:w="3897" w:type="dxa"/>
            <w:gridSpan w:val="2"/>
            <w:tcBorders>
              <w:top w:val="nil"/>
              <w:left w:val="single" w:sz="8" w:space="0" w:color="auto"/>
              <w:bottom w:val="single" w:sz="4" w:space="0" w:color="auto"/>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b/>
                <w:bCs/>
                <w:i/>
                <w:iCs/>
              </w:rPr>
            </w:pPr>
            <w:r w:rsidRPr="00573632">
              <w:rPr>
                <w:rFonts w:ascii="Times New Roman" w:eastAsia="Times New Roman" w:hAnsi="Times New Roman" w:cs="Times New Roman"/>
                <w:b/>
                <w:bCs/>
                <w:i/>
                <w:iCs/>
              </w:rPr>
              <w:t>Прожиточный минимум</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руб.</w:t>
            </w:r>
          </w:p>
        </w:tc>
        <w:tc>
          <w:tcPr>
            <w:tcW w:w="1133" w:type="dxa"/>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6 924</w:t>
            </w:r>
          </w:p>
        </w:tc>
        <w:tc>
          <w:tcPr>
            <w:tcW w:w="1504" w:type="dxa"/>
            <w:gridSpan w:val="3"/>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135</w:t>
            </w:r>
          </w:p>
        </w:tc>
        <w:tc>
          <w:tcPr>
            <w:tcW w:w="1395"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6 924</w:t>
            </w:r>
          </w:p>
        </w:tc>
      </w:tr>
      <w:tr w:rsidR="00573632" w:rsidRPr="00573632" w:rsidTr="00573632">
        <w:trPr>
          <w:gridAfter w:val="1"/>
          <w:wAfter w:w="496" w:type="dxa"/>
          <w:trHeight w:val="615"/>
        </w:trPr>
        <w:tc>
          <w:tcPr>
            <w:tcW w:w="3897" w:type="dxa"/>
            <w:gridSpan w:val="2"/>
            <w:tcBorders>
              <w:top w:val="nil"/>
              <w:left w:val="single" w:sz="8" w:space="0" w:color="auto"/>
              <w:bottom w:val="single" w:sz="8" w:space="0" w:color="auto"/>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b/>
                <w:bCs/>
                <w:i/>
                <w:iCs/>
              </w:rPr>
            </w:pPr>
            <w:r w:rsidRPr="00573632">
              <w:rPr>
                <w:rFonts w:ascii="Times New Roman" w:eastAsia="Times New Roman" w:hAnsi="Times New Roman" w:cs="Times New Roman"/>
                <w:b/>
                <w:bCs/>
                <w:i/>
                <w:iCs/>
              </w:rPr>
              <w:t>Доля населения с доходами ниже прожиточного минимума</w:t>
            </w:r>
          </w:p>
        </w:tc>
        <w:tc>
          <w:tcPr>
            <w:tcW w:w="1127" w:type="dxa"/>
            <w:gridSpan w:val="2"/>
            <w:tcBorders>
              <w:top w:val="nil"/>
              <w:left w:val="nil"/>
              <w:bottom w:val="single" w:sz="8" w:space="0" w:color="auto"/>
              <w:right w:val="single" w:sz="4" w:space="0" w:color="auto"/>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w:t>
            </w:r>
          </w:p>
        </w:tc>
        <w:tc>
          <w:tcPr>
            <w:tcW w:w="1133" w:type="dxa"/>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8</w:t>
            </w:r>
          </w:p>
        </w:tc>
        <w:tc>
          <w:tcPr>
            <w:tcW w:w="1504" w:type="dxa"/>
            <w:gridSpan w:val="3"/>
            <w:tcBorders>
              <w:top w:val="nil"/>
              <w:left w:val="nil"/>
              <w:bottom w:val="single" w:sz="8" w:space="0" w:color="auto"/>
              <w:right w:val="single" w:sz="4" w:space="0" w:color="auto"/>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100</w:t>
            </w:r>
          </w:p>
        </w:tc>
        <w:tc>
          <w:tcPr>
            <w:tcW w:w="1395" w:type="dxa"/>
            <w:gridSpan w:val="2"/>
            <w:tcBorders>
              <w:top w:val="nil"/>
              <w:left w:val="nil"/>
              <w:bottom w:val="single" w:sz="8" w:space="0" w:color="auto"/>
              <w:right w:val="single" w:sz="8"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8</w:t>
            </w:r>
          </w:p>
        </w:tc>
      </w:tr>
      <w:tr w:rsidR="00573632" w:rsidRPr="00573632" w:rsidTr="00573632">
        <w:trPr>
          <w:gridAfter w:val="1"/>
          <w:wAfter w:w="496" w:type="dxa"/>
          <w:trHeight w:val="300"/>
        </w:trPr>
        <w:tc>
          <w:tcPr>
            <w:tcW w:w="3897" w:type="dxa"/>
            <w:gridSpan w:val="2"/>
            <w:tcBorders>
              <w:top w:val="nil"/>
              <w:left w:val="nil"/>
              <w:bottom w:val="nil"/>
              <w:right w:val="nil"/>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rPr>
            </w:pPr>
          </w:p>
        </w:tc>
        <w:tc>
          <w:tcPr>
            <w:tcW w:w="1127" w:type="dxa"/>
            <w:gridSpan w:val="2"/>
            <w:tcBorders>
              <w:top w:val="nil"/>
              <w:left w:val="nil"/>
              <w:bottom w:val="nil"/>
              <w:right w:val="nil"/>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p>
        </w:tc>
        <w:tc>
          <w:tcPr>
            <w:tcW w:w="1133" w:type="dxa"/>
            <w:tcBorders>
              <w:top w:val="nil"/>
              <w:left w:val="nil"/>
              <w:bottom w:val="nil"/>
              <w:right w:val="nil"/>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p>
        </w:tc>
        <w:tc>
          <w:tcPr>
            <w:tcW w:w="1504" w:type="dxa"/>
            <w:gridSpan w:val="3"/>
            <w:tcBorders>
              <w:top w:val="nil"/>
              <w:left w:val="nil"/>
              <w:bottom w:val="nil"/>
              <w:right w:val="nil"/>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rPr>
            </w:pPr>
          </w:p>
        </w:tc>
        <w:tc>
          <w:tcPr>
            <w:tcW w:w="1395"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p>
        </w:tc>
      </w:tr>
      <w:tr w:rsidR="00573632" w:rsidRPr="00573632" w:rsidTr="00573632">
        <w:trPr>
          <w:trHeight w:val="315"/>
        </w:trPr>
        <w:tc>
          <w:tcPr>
            <w:tcW w:w="8536" w:type="dxa"/>
            <w:gridSpan w:val="9"/>
            <w:tcBorders>
              <w:top w:val="nil"/>
              <w:left w:val="nil"/>
              <w:bottom w:val="nil"/>
              <w:right w:val="nil"/>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b/>
                <w:bCs/>
                <w:sz w:val="24"/>
                <w:szCs w:val="24"/>
              </w:rPr>
            </w:pPr>
            <w:r w:rsidRPr="00573632">
              <w:rPr>
                <w:rFonts w:ascii="Times New Roman" w:eastAsia="Times New Roman" w:hAnsi="Times New Roman" w:cs="Times New Roman"/>
                <w:b/>
                <w:bCs/>
                <w:sz w:val="24"/>
                <w:szCs w:val="24"/>
              </w:rPr>
              <w:t>Российская Федерация</w:t>
            </w:r>
          </w:p>
        </w:tc>
        <w:tc>
          <w:tcPr>
            <w:tcW w:w="1016"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Arial CYR" w:eastAsia="Times New Roman" w:hAnsi="Arial CYR" w:cs="Arial CYR"/>
                <w:sz w:val="20"/>
                <w:szCs w:val="20"/>
              </w:rPr>
            </w:pPr>
          </w:p>
        </w:tc>
      </w:tr>
      <w:tr w:rsidR="00573632" w:rsidRPr="00573632" w:rsidTr="00573632">
        <w:trPr>
          <w:trHeight w:val="315"/>
        </w:trPr>
        <w:tc>
          <w:tcPr>
            <w:tcW w:w="8536" w:type="dxa"/>
            <w:gridSpan w:val="9"/>
            <w:tcBorders>
              <w:top w:val="nil"/>
              <w:left w:val="nil"/>
              <w:bottom w:val="nil"/>
              <w:right w:val="nil"/>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b/>
                <w:bCs/>
                <w:sz w:val="24"/>
                <w:szCs w:val="24"/>
              </w:rPr>
            </w:pPr>
            <w:r w:rsidRPr="00573632">
              <w:rPr>
                <w:rFonts w:ascii="Times New Roman" w:eastAsia="Times New Roman" w:hAnsi="Times New Roman" w:cs="Times New Roman"/>
                <w:b/>
                <w:bCs/>
                <w:sz w:val="24"/>
                <w:szCs w:val="24"/>
              </w:rPr>
              <w:t>Иркутская область</w:t>
            </w:r>
          </w:p>
        </w:tc>
        <w:tc>
          <w:tcPr>
            <w:tcW w:w="1016"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Arial CYR" w:eastAsia="Times New Roman" w:hAnsi="Arial CYR" w:cs="Arial CYR"/>
                <w:sz w:val="20"/>
                <w:szCs w:val="20"/>
              </w:rPr>
            </w:pPr>
          </w:p>
        </w:tc>
      </w:tr>
      <w:tr w:rsidR="00573632" w:rsidRPr="00573632" w:rsidTr="00573632">
        <w:trPr>
          <w:trHeight w:val="315"/>
        </w:trPr>
        <w:tc>
          <w:tcPr>
            <w:tcW w:w="8536" w:type="dxa"/>
            <w:gridSpan w:val="9"/>
            <w:tcBorders>
              <w:top w:val="nil"/>
              <w:left w:val="nil"/>
              <w:bottom w:val="nil"/>
              <w:right w:val="nil"/>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b/>
                <w:bCs/>
                <w:sz w:val="24"/>
                <w:szCs w:val="24"/>
              </w:rPr>
            </w:pPr>
            <w:proofErr w:type="spellStart"/>
            <w:r w:rsidRPr="00573632">
              <w:rPr>
                <w:rFonts w:ascii="Times New Roman" w:eastAsia="Times New Roman" w:hAnsi="Times New Roman" w:cs="Times New Roman"/>
                <w:b/>
                <w:bCs/>
                <w:sz w:val="24"/>
                <w:szCs w:val="24"/>
              </w:rPr>
              <w:t>Боханский</w:t>
            </w:r>
            <w:proofErr w:type="spellEnd"/>
            <w:r w:rsidRPr="00573632">
              <w:rPr>
                <w:rFonts w:ascii="Times New Roman" w:eastAsia="Times New Roman" w:hAnsi="Times New Roman" w:cs="Times New Roman"/>
                <w:b/>
                <w:bCs/>
                <w:sz w:val="24"/>
                <w:szCs w:val="24"/>
              </w:rPr>
              <w:t xml:space="preserve"> район</w:t>
            </w:r>
          </w:p>
        </w:tc>
        <w:tc>
          <w:tcPr>
            <w:tcW w:w="1016"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Arial CYR" w:eastAsia="Times New Roman" w:hAnsi="Arial CYR" w:cs="Arial CYR"/>
                <w:sz w:val="20"/>
                <w:szCs w:val="20"/>
              </w:rPr>
            </w:pPr>
          </w:p>
        </w:tc>
      </w:tr>
      <w:tr w:rsidR="00573632" w:rsidRPr="00573632" w:rsidTr="00573632">
        <w:trPr>
          <w:trHeight w:val="315"/>
        </w:trPr>
        <w:tc>
          <w:tcPr>
            <w:tcW w:w="8536" w:type="dxa"/>
            <w:gridSpan w:val="9"/>
            <w:tcBorders>
              <w:top w:val="nil"/>
              <w:left w:val="nil"/>
              <w:bottom w:val="nil"/>
              <w:right w:val="nil"/>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b/>
                <w:bCs/>
                <w:sz w:val="24"/>
                <w:szCs w:val="24"/>
              </w:rPr>
            </w:pPr>
            <w:r w:rsidRPr="00573632">
              <w:rPr>
                <w:rFonts w:ascii="Times New Roman" w:eastAsia="Times New Roman" w:hAnsi="Times New Roman" w:cs="Times New Roman"/>
                <w:b/>
                <w:bCs/>
                <w:sz w:val="24"/>
                <w:szCs w:val="24"/>
              </w:rPr>
              <w:t>Муниципальное образование "Олонки"</w:t>
            </w:r>
          </w:p>
        </w:tc>
        <w:tc>
          <w:tcPr>
            <w:tcW w:w="1016"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Arial CYR" w:eastAsia="Times New Roman" w:hAnsi="Arial CYR" w:cs="Arial CYR"/>
                <w:sz w:val="20"/>
                <w:szCs w:val="20"/>
              </w:rPr>
            </w:pPr>
          </w:p>
        </w:tc>
      </w:tr>
      <w:tr w:rsidR="00573632" w:rsidRPr="00573632" w:rsidTr="00573632">
        <w:trPr>
          <w:trHeight w:val="300"/>
        </w:trPr>
        <w:tc>
          <w:tcPr>
            <w:tcW w:w="6302" w:type="dxa"/>
            <w:gridSpan w:val="6"/>
            <w:tcBorders>
              <w:top w:val="nil"/>
              <w:left w:val="nil"/>
              <w:bottom w:val="nil"/>
              <w:right w:val="nil"/>
            </w:tcBorders>
            <w:shd w:val="clear" w:color="auto" w:fill="auto"/>
            <w:vAlign w:val="center"/>
            <w:hideMark/>
          </w:tcPr>
          <w:p w:rsidR="00573632" w:rsidRPr="00573632" w:rsidRDefault="00573632" w:rsidP="00573632">
            <w:pPr>
              <w:spacing w:after="0" w:line="240" w:lineRule="auto"/>
              <w:jc w:val="right"/>
              <w:rPr>
                <w:rFonts w:ascii="Times New Roman" w:eastAsia="Times New Roman" w:hAnsi="Times New Roman" w:cs="Times New Roman"/>
                <w:b/>
                <w:bCs/>
              </w:rPr>
            </w:pPr>
          </w:p>
        </w:tc>
        <w:tc>
          <w:tcPr>
            <w:tcW w:w="1127" w:type="dxa"/>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107"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016"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Arial CYR" w:eastAsia="Times New Roman" w:hAnsi="Arial CYR" w:cs="Arial CYR"/>
                <w:sz w:val="20"/>
                <w:szCs w:val="20"/>
              </w:rPr>
            </w:pPr>
          </w:p>
        </w:tc>
      </w:tr>
      <w:tr w:rsidR="00573632" w:rsidRPr="00573632" w:rsidTr="00573632">
        <w:trPr>
          <w:trHeight w:val="300"/>
        </w:trPr>
        <w:tc>
          <w:tcPr>
            <w:tcW w:w="6302" w:type="dxa"/>
            <w:gridSpan w:val="6"/>
            <w:tcBorders>
              <w:top w:val="nil"/>
              <w:left w:val="nil"/>
              <w:bottom w:val="nil"/>
              <w:right w:val="nil"/>
            </w:tcBorders>
            <w:shd w:val="clear" w:color="auto" w:fill="auto"/>
            <w:vAlign w:val="center"/>
            <w:hideMark/>
          </w:tcPr>
          <w:p w:rsidR="00573632" w:rsidRPr="00573632" w:rsidRDefault="00573632" w:rsidP="00573632">
            <w:pPr>
              <w:spacing w:after="0" w:line="240" w:lineRule="auto"/>
              <w:jc w:val="right"/>
              <w:rPr>
                <w:rFonts w:ascii="Times New Roman" w:eastAsia="Times New Roman" w:hAnsi="Times New Roman" w:cs="Times New Roman"/>
                <w:b/>
                <w:bCs/>
              </w:rPr>
            </w:pPr>
          </w:p>
        </w:tc>
        <w:tc>
          <w:tcPr>
            <w:tcW w:w="1127" w:type="dxa"/>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107"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016"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Arial CYR" w:eastAsia="Times New Roman" w:hAnsi="Arial CYR" w:cs="Arial CYR"/>
                <w:sz w:val="20"/>
                <w:szCs w:val="20"/>
              </w:rPr>
            </w:pPr>
          </w:p>
        </w:tc>
      </w:tr>
      <w:tr w:rsidR="00573632" w:rsidRPr="00573632" w:rsidTr="00573632">
        <w:trPr>
          <w:trHeight w:val="15"/>
        </w:trPr>
        <w:tc>
          <w:tcPr>
            <w:tcW w:w="3598" w:type="dxa"/>
            <w:tcBorders>
              <w:top w:val="nil"/>
              <w:left w:val="nil"/>
              <w:bottom w:val="nil"/>
              <w:right w:val="nil"/>
            </w:tcBorders>
            <w:shd w:val="clear" w:color="auto" w:fill="auto"/>
            <w:vAlign w:val="center"/>
            <w:hideMark/>
          </w:tcPr>
          <w:p w:rsidR="00573632" w:rsidRPr="00573632" w:rsidRDefault="00573632" w:rsidP="00573632">
            <w:pPr>
              <w:spacing w:after="0" w:line="240" w:lineRule="auto"/>
              <w:jc w:val="right"/>
              <w:rPr>
                <w:rFonts w:ascii="Times New Roman" w:eastAsia="Times New Roman" w:hAnsi="Times New Roman" w:cs="Times New Roman"/>
                <w:b/>
                <w:bCs/>
              </w:rPr>
            </w:pPr>
          </w:p>
        </w:tc>
        <w:tc>
          <w:tcPr>
            <w:tcW w:w="1157" w:type="dxa"/>
            <w:gridSpan w:val="2"/>
            <w:tcBorders>
              <w:top w:val="nil"/>
              <w:left w:val="nil"/>
              <w:bottom w:val="nil"/>
              <w:right w:val="nil"/>
            </w:tcBorders>
            <w:shd w:val="clear" w:color="auto" w:fill="auto"/>
            <w:vAlign w:val="center"/>
            <w:hideMark/>
          </w:tcPr>
          <w:p w:rsidR="00573632" w:rsidRPr="00573632" w:rsidRDefault="00573632" w:rsidP="00573632">
            <w:pPr>
              <w:spacing w:after="0" w:line="240" w:lineRule="auto"/>
              <w:jc w:val="right"/>
              <w:rPr>
                <w:rFonts w:ascii="Times New Roman" w:eastAsia="Times New Roman" w:hAnsi="Times New Roman" w:cs="Times New Roman"/>
              </w:rPr>
            </w:pPr>
          </w:p>
        </w:tc>
        <w:tc>
          <w:tcPr>
            <w:tcW w:w="1547" w:type="dxa"/>
            <w:gridSpan w:val="3"/>
            <w:tcBorders>
              <w:top w:val="nil"/>
              <w:left w:val="nil"/>
              <w:bottom w:val="nil"/>
              <w:right w:val="nil"/>
            </w:tcBorders>
            <w:shd w:val="clear" w:color="auto" w:fill="auto"/>
            <w:vAlign w:val="center"/>
            <w:hideMark/>
          </w:tcPr>
          <w:p w:rsidR="00573632" w:rsidRPr="00573632" w:rsidRDefault="00573632" w:rsidP="00573632">
            <w:pPr>
              <w:spacing w:after="0" w:line="240" w:lineRule="auto"/>
              <w:jc w:val="right"/>
              <w:rPr>
                <w:rFonts w:ascii="Times New Roman" w:eastAsia="Times New Roman" w:hAnsi="Times New Roman" w:cs="Times New Roman"/>
              </w:rPr>
            </w:pPr>
          </w:p>
        </w:tc>
        <w:tc>
          <w:tcPr>
            <w:tcW w:w="1127" w:type="dxa"/>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107"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016"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Arial CYR" w:eastAsia="Times New Roman" w:hAnsi="Arial CYR" w:cs="Arial CYR"/>
                <w:sz w:val="20"/>
                <w:szCs w:val="20"/>
              </w:rPr>
            </w:pPr>
          </w:p>
        </w:tc>
      </w:tr>
      <w:tr w:rsidR="00573632" w:rsidRPr="00573632" w:rsidTr="00573632">
        <w:trPr>
          <w:trHeight w:val="585"/>
        </w:trPr>
        <w:tc>
          <w:tcPr>
            <w:tcW w:w="8536" w:type="dxa"/>
            <w:gridSpan w:val="9"/>
            <w:tcBorders>
              <w:top w:val="nil"/>
              <w:left w:val="nil"/>
              <w:bottom w:val="nil"/>
              <w:right w:val="nil"/>
            </w:tcBorders>
            <w:shd w:val="clear" w:color="auto" w:fill="auto"/>
            <w:vAlign w:val="center"/>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Прогноз социально-экономического развития  МО "Олонки" в  2015 г., и на плановый период 2016-2017 гг.</w:t>
            </w:r>
          </w:p>
        </w:tc>
        <w:tc>
          <w:tcPr>
            <w:tcW w:w="1016"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Arial CYR" w:eastAsia="Times New Roman" w:hAnsi="Arial CYR" w:cs="Arial CYR"/>
                <w:sz w:val="20"/>
                <w:szCs w:val="20"/>
              </w:rPr>
            </w:pPr>
          </w:p>
        </w:tc>
      </w:tr>
      <w:tr w:rsidR="00573632" w:rsidRPr="00573632" w:rsidTr="00573632">
        <w:trPr>
          <w:trHeight w:val="300"/>
        </w:trPr>
        <w:tc>
          <w:tcPr>
            <w:tcW w:w="3598" w:type="dxa"/>
            <w:tcBorders>
              <w:top w:val="nil"/>
              <w:left w:val="nil"/>
              <w:bottom w:val="nil"/>
              <w:right w:val="nil"/>
            </w:tcBorders>
            <w:shd w:val="clear" w:color="auto" w:fill="auto"/>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p>
        </w:tc>
        <w:tc>
          <w:tcPr>
            <w:tcW w:w="1157" w:type="dxa"/>
            <w:gridSpan w:val="2"/>
            <w:tcBorders>
              <w:top w:val="nil"/>
              <w:left w:val="nil"/>
              <w:bottom w:val="nil"/>
              <w:right w:val="nil"/>
            </w:tcBorders>
            <w:shd w:val="clear" w:color="auto" w:fill="auto"/>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p>
        </w:tc>
        <w:tc>
          <w:tcPr>
            <w:tcW w:w="1547" w:type="dxa"/>
            <w:gridSpan w:val="3"/>
            <w:tcBorders>
              <w:top w:val="nil"/>
              <w:left w:val="nil"/>
              <w:bottom w:val="nil"/>
              <w:right w:val="nil"/>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rPr>
            </w:pPr>
          </w:p>
        </w:tc>
        <w:tc>
          <w:tcPr>
            <w:tcW w:w="1127" w:type="dxa"/>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107"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016"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Arial CYR" w:eastAsia="Times New Roman" w:hAnsi="Arial CYR" w:cs="Arial CYR"/>
                <w:sz w:val="20"/>
                <w:szCs w:val="20"/>
              </w:rPr>
            </w:pPr>
          </w:p>
        </w:tc>
      </w:tr>
      <w:tr w:rsidR="00573632" w:rsidRPr="00573632" w:rsidTr="00573632">
        <w:trPr>
          <w:trHeight w:val="570"/>
        </w:trPr>
        <w:tc>
          <w:tcPr>
            <w:tcW w:w="3598" w:type="dxa"/>
            <w:tcBorders>
              <w:top w:val="single" w:sz="8" w:space="0" w:color="auto"/>
              <w:left w:val="single" w:sz="8" w:space="0" w:color="auto"/>
              <w:bottom w:val="nil"/>
              <w:right w:val="single" w:sz="8" w:space="0" w:color="auto"/>
            </w:tcBorders>
            <w:shd w:val="clear" w:color="auto" w:fill="auto"/>
            <w:vAlign w:val="center"/>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Наименование показателя</w:t>
            </w:r>
          </w:p>
        </w:tc>
        <w:tc>
          <w:tcPr>
            <w:tcW w:w="1157" w:type="dxa"/>
            <w:gridSpan w:val="2"/>
            <w:tcBorders>
              <w:top w:val="single" w:sz="8" w:space="0" w:color="auto"/>
              <w:left w:val="nil"/>
              <w:bottom w:val="nil"/>
              <w:right w:val="nil"/>
            </w:tcBorders>
            <w:shd w:val="clear" w:color="auto" w:fill="auto"/>
            <w:vAlign w:val="center"/>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 </w:t>
            </w:r>
          </w:p>
        </w:tc>
        <w:tc>
          <w:tcPr>
            <w:tcW w:w="1547" w:type="dxa"/>
            <w:gridSpan w:val="3"/>
            <w:tcBorders>
              <w:top w:val="single" w:sz="8" w:space="0" w:color="auto"/>
              <w:left w:val="single" w:sz="8" w:space="0" w:color="auto"/>
              <w:bottom w:val="nil"/>
              <w:right w:val="nil"/>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b/>
                <w:bCs/>
              </w:rPr>
            </w:pPr>
            <w:r w:rsidRPr="00573632">
              <w:rPr>
                <w:rFonts w:ascii="Times New Roman" w:eastAsia="Times New Roman" w:hAnsi="Times New Roman" w:cs="Times New Roman"/>
                <w:b/>
                <w:bCs/>
              </w:rPr>
              <w:t xml:space="preserve">ожидаемое исполнение </w:t>
            </w:r>
          </w:p>
        </w:tc>
        <w:tc>
          <w:tcPr>
            <w:tcW w:w="1127" w:type="dxa"/>
            <w:tcBorders>
              <w:top w:val="single" w:sz="8" w:space="0" w:color="auto"/>
              <w:left w:val="single" w:sz="8" w:space="0" w:color="auto"/>
              <w:bottom w:val="nil"/>
              <w:right w:val="single" w:sz="8" w:space="0" w:color="auto"/>
            </w:tcBorders>
            <w:shd w:val="clear" w:color="auto" w:fill="auto"/>
            <w:vAlign w:val="center"/>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 xml:space="preserve">прогноз </w:t>
            </w:r>
          </w:p>
        </w:tc>
        <w:tc>
          <w:tcPr>
            <w:tcW w:w="2123" w:type="dxa"/>
            <w:gridSpan w:val="4"/>
            <w:tcBorders>
              <w:top w:val="single" w:sz="8" w:space="0" w:color="auto"/>
              <w:left w:val="nil"/>
              <w:bottom w:val="single" w:sz="4" w:space="0" w:color="auto"/>
              <w:right w:val="single" w:sz="8" w:space="0" w:color="000000"/>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плановый период</w:t>
            </w:r>
          </w:p>
        </w:tc>
      </w:tr>
      <w:tr w:rsidR="00573632" w:rsidRPr="00573632" w:rsidTr="00573632">
        <w:trPr>
          <w:trHeight w:val="300"/>
        </w:trPr>
        <w:tc>
          <w:tcPr>
            <w:tcW w:w="3598" w:type="dxa"/>
            <w:tcBorders>
              <w:top w:val="nil"/>
              <w:left w:val="single" w:sz="8" w:space="0" w:color="auto"/>
              <w:bottom w:val="single" w:sz="8" w:space="0" w:color="auto"/>
              <w:right w:val="single" w:sz="8" w:space="0" w:color="auto"/>
            </w:tcBorders>
            <w:shd w:val="clear" w:color="auto" w:fill="auto"/>
            <w:vAlign w:val="center"/>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 </w:t>
            </w:r>
          </w:p>
        </w:tc>
        <w:tc>
          <w:tcPr>
            <w:tcW w:w="1157" w:type="dxa"/>
            <w:gridSpan w:val="2"/>
            <w:tcBorders>
              <w:top w:val="nil"/>
              <w:left w:val="nil"/>
              <w:bottom w:val="single" w:sz="8" w:space="0" w:color="auto"/>
              <w:right w:val="nil"/>
            </w:tcBorders>
            <w:shd w:val="clear" w:color="auto" w:fill="auto"/>
            <w:noWrap/>
            <w:vAlign w:val="center"/>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 xml:space="preserve">Ед. </w:t>
            </w:r>
            <w:proofErr w:type="spellStart"/>
            <w:r w:rsidRPr="00573632">
              <w:rPr>
                <w:rFonts w:ascii="Times New Roman" w:eastAsia="Times New Roman" w:hAnsi="Times New Roman" w:cs="Times New Roman"/>
                <w:b/>
                <w:bCs/>
              </w:rPr>
              <w:t>изм</w:t>
            </w:r>
            <w:proofErr w:type="spellEnd"/>
            <w:r w:rsidRPr="00573632">
              <w:rPr>
                <w:rFonts w:ascii="Times New Roman" w:eastAsia="Times New Roman" w:hAnsi="Times New Roman" w:cs="Times New Roman"/>
                <w:b/>
                <w:bCs/>
              </w:rPr>
              <w:t>.</w:t>
            </w:r>
          </w:p>
        </w:tc>
        <w:tc>
          <w:tcPr>
            <w:tcW w:w="1547" w:type="dxa"/>
            <w:gridSpan w:val="3"/>
            <w:tcBorders>
              <w:top w:val="nil"/>
              <w:left w:val="single" w:sz="8" w:space="0" w:color="auto"/>
              <w:bottom w:val="single" w:sz="8" w:space="0" w:color="auto"/>
              <w:right w:val="nil"/>
            </w:tcBorders>
            <w:shd w:val="clear" w:color="auto" w:fill="auto"/>
            <w:vAlign w:val="bottom"/>
            <w:hideMark/>
          </w:tcPr>
          <w:p w:rsidR="00573632" w:rsidRPr="00573632" w:rsidRDefault="00573632" w:rsidP="00573632">
            <w:pPr>
              <w:spacing w:after="0" w:line="240" w:lineRule="auto"/>
              <w:jc w:val="right"/>
              <w:rPr>
                <w:rFonts w:ascii="Times New Roman" w:eastAsia="Times New Roman" w:hAnsi="Times New Roman" w:cs="Times New Roman"/>
                <w:b/>
                <w:bCs/>
              </w:rPr>
            </w:pPr>
            <w:r w:rsidRPr="00573632">
              <w:rPr>
                <w:rFonts w:ascii="Times New Roman" w:eastAsia="Times New Roman" w:hAnsi="Times New Roman" w:cs="Times New Roman"/>
                <w:b/>
                <w:bCs/>
              </w:rPr>
              <w:t>2014 год</w:t>
            </w:r>
          </w:p>
        </w:tc>
        <w:tc>
          <w:tcPr>
            <w:tcW w:w="1127" w:type="dxa"/>
            <w:tcBorders>
              <w:top w:val="nil"/>
              <w:left w:val="single" w:sz="8" w:space="0" w:color="auto"/>
              <w:bottom w:val="single" w:sz="8" w:space="0" w:color="auto"/>
              <w:right w:val="single" w:sz="8" w:space="0" w:color="auto"/>
            </w:tcBorders>
            <w:shd w:val="clear" w:color="auto" w:fill="auto"/>
            <w:vAlign w:val="center"/>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2015 год</w:t>
            </w:r>
          </w:p>
        </w:tc>
        <w:tc>
          <w:tcPr>
            <w:tcW w:w="1107" w:type="dxa"/>
            <w:gridSpan w:val="2"/>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b/>
                <w:bCs/>
              </w:rPr>
            </w:pPr>
            <w:r w:rsidRPr="00573632">
              <w:rPr>
                <w:rFonts w:ascii="Times New Roman" w:eastAsia="Times New Roman" w:hAnsi="Times New Roman" w:cs="Times New Roman"/>
                <w:b/>
                <w:bCs/>
              </w:rPr>
              <w:t>2016 год</w:t>
            </w:r>
          </w:p>
        </w:tc>
        <w:tc>
          <w:tcPr>
            <w:tcW w:w="1016" w:type="dxa"/>
            <w:gridSpan w:val="2"/>
            <w:tcBorders>
              <w:top w:val="nil"/>
              <w:left w:val="nil"/>
              <w:bottom w:val="single" w:sz="8" w:space="0" w:color="auto"/>
              <w:right w:val="single" w:sz="8" w:space="0" w:color="auto"/>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b/>
                <w:bCs/>
              </w:rPr>
            </w:pPr>
            <w:r w:rsidRPr="00573632">
              <w:rPr>
                <w:rFonts w:ascii="Times New Roman" w:eastAsia="Times New Roman" w:hAnsi="Times New Roman" w:cs="Times New Roman"/>
                <w:b/>
                <w:bCs/>
              </w:rPr>
              <w:t>2017 год</w:t>
            </w:r>
          </w:p>
        </w:tc>
      </w:tr>
      <w:tr w:rsidR="00573632" w:rsidRPr="00573632" w:rsidTr="00573632">
        <w:trPr>
          <w:trHeight w:val="315"/>
        </w:trPr>
        <w:tc>
          <w:tcPr>
            <w:tcW w:w="3598" w:type="dxa"/>
            <w:tcBorders>
              <w:top w:val="nil"/>
              <w:left w:val="single" w:sz="8" w:space="0" w:color="auto"/>
              <w:bottom w:val="nil"/>
              <w:right w:val="single" w:sz="4" w:space="0" w:color="auto"/>
            </w:tcBorders>
            <w:shd w:val="clear" w:color="auto" w:fill="auto"/>
            <w:vAlign w:val="center"/>
            <w:hideMark/>
          </w:tcPr>
          <w:p w:rsidR="00573632" w:rsidRPr="00573632" w:rsidRDefault="00573632" w:rsidP="00573632">
            <w:pPr>
              <w:spacing w:after="0" w:line="240" w:lineRule="auto"/>
              <w:rPr>
                <w:rFonts w:ascii="Times New Roman" w:eastAsia="Times New Roman" w:hAnsi="Times New Roman" w:cs="Times New Roman"/>
                <w:b/>
                <w:bCs/>
              </w:rPr>
            </w:pPr>
            <w:r w:rsidRPr="00573632">
              <w:rPr>
                <w:rFonts w:ascii="Times New Roman" w:eastAsia="Times New Roman" w:hAnsi="Times New Roman" w:cs="Times New Roman"/>
                <w:b/>
                <w:bCs/>
              </w:rPr>
              <w:t> </w:t>
            </w:r>
          </w:p>
        </w:tc>
        <w:tc>
          <w:tcPr>
            <w:tcW w:w="1157"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b/>
                <w:bCs/>
              </w:rPr>
            </w:pPr>
          </w:p>
        </w:tc>
        <w:tc>
          <w:tcPr>
            <w:tcW w:w="1547" w:type="dxa"/>
            <w:gridSpan w:val="3"/>
            <w:tcBorders>
              <w:top w:val="nil"/>
              <w:left w:val="single" w:sz="4" w:space="0" w:color="auto"/>
              <w:bottom w:val="nil"/>
              <w:right w:val="single" w:sz="4" w:space="0" w:color="auto"/>
            </w:tcBorders>
            <w:shd w:val="clear" w:color="auto" w:fill="auto"/>
            <w:noWrap/>
            <w:vAlign w:val="bottom"/>
            <w:hideMark/>
          </w:tcPr>
          <w:p w:rsidR="00573632" w:rsidRPr="00573632" w:rsidRDefault="00573632" w:rsidP="00573632">
            <w:pPr>
              <w:spacing w:after="0" w:line="240" w:lineRule="auto"/>
              <w:jc w:val="right"/>
              <w:rPr>
                <w:rFonts w:ascii="Times New Roman" w:eastAsia="Times New Roman" w:hAnsi="Times New Roman" w:cs="Times New Roman"/>
              </w:rPr>
            </w:pPr>
            <w:r w:rsidRPr="00573632">
              <w:rPr>
                <w:rFonts w:ascii="Times New Roman" w:eastAsia="Times New Roman" w:hAnsi="Times New Roman" w:cs="Times New Roman"/>
              </w:rPr>
              <w:t> </w:t>
            </w:r>
          </w:p>
        </w:tc>
        <w:tc>
          <w:tcPr>
            <w:tcW w:w="1127" w:type="dxa"/>
            <w:tcBorders>
              <w:top w:val="nil"/>
              <w:left w:val="nil"/>
              <w:bottom w:val="nil"/>
              <w:right w:val="single" w:sz="4" w:space="0" w:color="auto"/>
            </w:tcBorders>
            <w:shd w:val="clear" w:color="auto" w:fill="auto"/>
            <w:noWrap/>
            <w:vAlign w:val="bottom"/>
            <w:hideMark/>
          </w:tcPr>
          <w:p w:rsidR="00573632" w:rsidRPr="00573632" w:rsidRDefault="00573632" w:rsidP="00573632">
            <w:pPr>
              <w:spacing w:after="0" w:line="240" w:lineRule="auto"/>
              <w:rPr>
                <w:rFonts w:ascii="Arial CYR" w:eastAsia="Times New Roman" w:hAnsi="Arial CYR" w:cs="Arial CYR"/>
                <w:sz w:val="20"/>
                <w:szCs w:val="20"/>
              </w:rPr>
            </w:pPr>
            <w:r w:rsidRPr="00573632">
              <w:rPr>
                <w:rFonts w:ascii="Arial CYR" w:eastAsia="Times New Roman" w:hAnsi="Arial CYR" w:cs="Arial CYR"/>
                <w:sz w:val="20"/>
                <w:szCs w:val="20"/>
              </w:rPr>
              <w:t> </w:t>
            </w:r>
          </w:p>
        </w:tc>
        <w:tc>
          <w:tcPr>
            <w:tcW w:w="1107" w:type="dxa"/>
            <w:gridSpan w:val="2"/>
            <w:tcBorders>
              <w:top w:val="nil"/>
              <w:left w:val="nil"/>
              <w:bottom w:val="nil"/>
              <w:right w:val="single" w:sz="4" w:space="0" w:color="auto"/>
            </w:tcBorders>
            <w:shd w:val="clear" w:color="auto" w:fill="auto"/>
            <w:noWrap/>
            <w:vAlign w:val="bottom"/>
            <w:hideMark/>
          </w:tcPr>
          <w:p w:rsidR="00573632" w:rsidRPr="00573632" w:rsidRDefault="00573632" w:rsidP="00573632">
            <w:pPr>
              <w:spacing w:after="0" w:line="240" w:lineRule="auto"/>
              <w:rPr>
                <w:rFonts w:ascii="Arial CYR" w:eastAsia="Times New Roman" w:hAnsi="Arial CYR" w:cs="Arial CYR"/>
                <w:sz w:val="20"/>
                <w:szCs w:val="20"/>
              </w:rPr>
            </w:pPr>
            <w:r w:rsidRPr="00573632">
              <w:rPr>
                <w:rFonts w:ascii="Arial CYR" w:eastAsia="Times New Roman" w:hAnsi="Arial CYR" w:cs="Arial CYR"/>
                <w:sz w:val="20"/>
                <w:szCs w:val="20"/>
              </w:rPr>
              <w:t> </w:t>
            </w:r>
          </w:p>
        </w:tc>
        <w:tc>
          <w:tcPr>
            <w:tcW w:w="1016" w:type="dxa"/>
            <w:gridSpan w:val="2"/>
            <w:tcBorders>
              <w:top w:val="nil"/>
              <w:left w:val="nil"/>
              <w:bottom w:val="nil"/>
              <w:right w:val="single" w:sz="8" w:space="0" w:color="auto"/>
            </w:tcBorders>
            <w:shd w:val="clear" w:color="auto" w:fill="auto"/>
            <w:noWrap/>
            <w:vAlign w:val="bottom"/>
            <w:hideMark/>
          </w:tcPr>
          <w:p w:rsidR="00573632" w:rsidRPr="00573632" w:rsidRDefault="00573632" w:rsidP="00573632">
            <w:pPr>
              <w:spacing w:after="0" w:line="240" w:lineRule="auto"/>
              <w:rPr>
                <w:rFonts w:ascii="Arial CYR" w:eastAsia="Times New Roman" w:hAnsi="Arial CYR" w:cs="Arial CYR"/>
                <w:sz w:val="20"/>
                <w:szCs w:val="20"/>
              </w:rPr>
            </w:pPr>
            <w:r w:rsidRPr="00573632">
              <w:rPr>
                <w:rFonts w:ascii="Arial CYR" w:eastAsia="Times New Roman" w:hAnsi="Arial CYR" w:cs="Arial CYR"/>
                <w:sz w:val="20"/>
                <w:szCs w:val="20"/>
              </w:rPr>
              <w:t> </w:t>
            </w:r>
          </w:p>
        </w:tc>
      </w:tr>
      <w:tr w:rsidR="00573632" w:rsidRPr="00573632" w:rsidTr="00573632">
        <w:trPr>
          <w:trHeight w:val="570"/>
        </w:trPr>
        <w:tc>
          <w:tcPr>
            <w:tcW w:w="359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b/>
                <w:bCs/>
                <w:i/>
                <w:iCs/>
              </w:rPr>
            </w:pPr>
            <w:r w:rsidRPr="00573632">
              <w:rPr>
                <w:rFonts w:ascii="Times New Roman" w:eastAsia="Times New Roman" w:hAnsi="Times New Roman" w:cs="Times New Roman"/>
                <w:b/>
                <w:bCs/>
                <w:i/>
                <w:iCs/>
              </w:rPr>
              <w:t xml:space="preserve">Поступления налогов и сборов в  бюджет </w:t>
            </w:r>
          </w:p>
        </w:tc>
        <w:tc>
          <w:tcPr>
            <w:tcW w:w="115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тыс. руб.</w:t>
            </w:r>
          </w:p>
        </w:tc>
        <w:tc>
          <w:tcPr>
            <w:tcW w:w="1547" w:type="dxa"/>
            <w:gridSpan w:val="3"/>
            <w:tcBorders>
              <w:top w:val="single" w:sz="8" w:space="0" w:color="auto"/>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5 434</w:t>
            </w:r>
          </w:p>
        </w:tc>
        <w:tc>
          <w:tcPr>
            <w:tcW w:w="1127" w:type="dxa"/>
            <w:tcBorders>
              <w:top w:val="single" w:sz="8" w:space="0" w:color="auto"/>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5 172</w:t>
            </w:r>
          </w:p>
        </w:tc>
        <w:tc>
          <w:tcPr>
            <w:tcW w:w="110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5 544</w:t>
            </w:r>
          </w:p>
        </w:tc>
        <w:tc>
          <w:tcPr>
            <w:tcW w:w="1016" w:type="dxa"/>
            <w:gridSpan w:val="2"/>
            <w:tcBorders>
              <w:top w:val="single" w:sz="8" w:space="0" w:color="auto"/>
              <w:left w:val="nil"/>
              <w:bottom w:val="single" w:sz="8"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5 343</w:t>
            </w:r>
          </w:p>
        </w:tc>
      </w:tr>
      <w:tr w:rsidR="00573632" w:rsidRPr="00573632" w:rsidTr="00573632">
        <w:trPr>
          <w:trHeight w:val="330"/>
        </w:trPr>
        <w:tc>
          <w:tcPr>
            <w:tcW w:w="3598" w:type="dxa"/>
            <w:tcBorders>
              <w:top w:val="nil"/>
              <w:left w:val="single" w:sz="8" w:space="0" w:color="auto"/>
              <w:bottom w:val="nil"/>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b/>
                <w:bCs/>
              </w:rPr>
            </w:pPr>
            <w:r w:rsidRPr="00573632">
              <w:rPr>
                <w:rFonts w:ascii="Times New Roman" w:eastAsia="Times New Roman" w:hAnsi="Times New Roman" w:cs="Times New Roman"/>
                <w:b/>
                <w:bCs/>
              </w:rPr>
              <w:t> </w:t>
            </w:r>
          </w:p>
        </w:tc>
        <w:tc>
          <w:tcPr>
            <w:tcW w:w="1157"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p>
        </w:tc>
        <w:tc>
          <w:tcPr>
            <w:tcW w:w="1547" w:type="dxa"/>
            <w:gridSpan w:val="3"/>
            <w:tcBorders>
              <w:top w:val="nil"/>
              <w:left w:val="single" w:sz="4" w:space="0" w:color="auto"/>
              <w:bottom w:val="nil"/>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 </w:t>
            </w:r>
          </w:p>
        </w:tc>
        <w:tc>
          <w:tcPr>
            <w:tcW w:w="1127" w:type="dxa"/>
            <w:tcBorders>
              <w:top w:val="nil"/>
              <w:left w:val="nil"/>
              <w:bottom w:val="nil"/>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 </w:t>
            </w:r>
          </w:p>
        </w:tc>
        <w:tc>
          <w:tcPr>
            <w:tcW w:w="1107" w:type="dxa"/>
            <w:gridSpan w:val="2"/>
            <w:tcBorders>
              <w:top w:val="nil"/>
              <w:left w:val="nil"/>
              <w:bottom w:val="nil"/>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 </w:t>
            </w:r>
          </w:p>
        </w:tc>
        <w:tc>
          <w:tcPr>
            <w:tcW w:w="1016" w:type="dxa"/>
            <w:gridSpan w:val="2"/>
            <w:tcBorders>
              <w:top w:val="nil"/>
              <w:left w:val="nil"/>
              <w:bottom w:val="nil"/>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 </w:t>
            </w:r>
          </w:p>
        </w:tc>
      </w:tr>
      <w:tr w:rsidR="00573632" w:rsidRPr="00573632" w:rsidTr="00573632">
        <w:trPr>
          <w:trHeight w:val="630"/>
        </w:trPr>
        <w:tc>
          <w:tcPr>
            <w:tcW w:w="9552" w:type="dxa"/>
            <w:gridSpan w:val="11"/>
            <w:tcBorders>
              <w:top w:val="single" w:sz="8" w:space="0" w:color="auto"/>
              <w:left w:val="single" w:sz="8" w:space="0" w:color="auto"/>
              <w:bottom w:val="nil"/>
              <w:right w:val="single" w:sz="8" w:space="0" w:color="000000"/>
            </w:tcBorders>
            <w:shd w:val="clear" w:color="auto" w:fill="auto"/>
            <w:vAlign w:val="bottom"/>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Промышленность, автономные учреждения</w:t>
            </w:r>
          </w:p>
        </w:tc>
      </w:tr>
      <w:tr w:rsidR="00573632" w:rsidRPr="00573632" w:rsidTr="00573632">
        <w:trPr>
          <w:trHeight w:val="1590"/>
        </w:trPr>
        <w:tc>
          <w:tcPr>
            <w:tcW w:w="359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Объем отгруженных товаров собственного производства, выполненных работ и услуг собственными силами по видам деятельности:</w:t>
            </w:r>
          </w:p>
        </w:tc>
        <w:tc>
          <w:tcPr>
            <w:tcW w:w="1157" w:type="dxa"/>
            <w:gridSpan w:val="2"/>
            <w:tcBorders>
              <w:top w:val="single" w:sz="8" w:space="0" w:color="auto"/>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тыс. руб.</w:t>
            </w:r>
          </w:p>
        </w:tc>
        <w:tc>
          <w:tcPr>
            <w:tcW w:w="1547" w:type="dxa"/>
            <w:gridSpan w:val="3"/>
            <w:tcBorders>
              <w:top w:val="single" w:sz="8" w:space="0" w:color="auto"/>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23 000</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24 150</w:t>
            </w:r>
          </w:p>
        </w:tc>
        <w:tc>
          <w:tcPr>
            <w:tcW w:w="1107" w:type="dxa"/>
            <w:gridSpan w:val="2"/>
            <w:tcBorders>
              <w:top w:val="single" w:sz="8" w:space="0" w:color="auto"/>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25 599</w:t>
            </w:r>
          </w:p>
        </w:tc>
        <w:tc>
          <w:tcPr>
            <w:tcW w:w="1016" w:type="dxa"/>
            <w:gridSpan w:val="2"/>
            <w:tcBorders>
              <w:top w:val="single" w:sz="8" w:space="0" w:color="auto"/>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27 391</w:t>
            </w:r>
          </w:p>
        </w:tc>
      </w:tr>
      <w:tr w:rsidR="00573632" w:rsidRPr="00573632" w:rsidTr="00573632">
        <w:trPr>
          <w:trHeight w:val="300"/>
        </w:trPr>
        <w:tc>
          <w:tcPr>
            <w:tcW w:w="3598" w:type="dxa"/>
            <w:tcBorders>
              <w:top w:val="nil"/>
              <w:left w:val="single" w:sz="8" w:space="0" w:color="auto"/>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 xml:space="preserve">Численность </w:t>
            </w:r>
            <w:proofErr w:type="gramStart"/>
            <w:r w:rsidRPr="00573632">
              <w:rPr>
                <w:rFonts w:ascii="Times New Roman" w:eastAsia="Times New Roman" w:hAnsi="Times New Roman" w:cs="Times New Roman"/>
                <w:i/>
                <w:iCs/>
              </w:rPr>
              <w:t>работающих</w:t>
            </w:r>
            <w:proofErr w:type="gramEnd"/>
          </w:p>
        </w:tc>
        <w:tc>
          <w:tcPr>
            <w:tcW w:w="115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чел.</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104</w:t>
            </w:r>
          </w:p>
        </w:tc>
        <w:tc>
          <w:tcPr>
            <w:tcW w:w="1127" w:type="dxa"/>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109</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116</w:t>
            </w:r>
          </w:p>
        </w:tc>
        <w:tc>
          <w:tcPr>
            <w:tcW w:w="1016"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124</w:t>
            </w:r>
          </w:p>
        </w:tc>
      </w:tr>
      <w:tr w:rsidR="00573632" w:rsidRPr="00573632" w:rsidTr="00573632">
        <w:trPr>
          <w:trHeight w:val="315"/>
        </w:trPr>
        <w:tc>
          <w:tcPr>
            <w:tcW w:w="3598" w:type="dxa"/>
            <w:tcBorders>
              <w:top w:val="nil"/>
              <w:left w:val="single" w:sz="8" w:space="0" w:color="auto"/>
              <w:bottom w:val="single" w:sz="8"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Среднемесячная заработная плата</w:t>
            </w:r>
          </w:p>
        </w:tc>
        <w:tc>
          <w:tcPr>
            <w:tcW w:w="1157" w:type="dxa"/>
            <w:gridSpan w:val="2"/>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тыс. руб.</w:t>
            </w:r>
          </w:p>
        </w:tc>
        <w:tc>
          <w:tcPr>
            <w:tcW w:w="1547" w:type="dxa"/>
            <w:gridSpan w:val="3"/>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14</w:t>
            </w:r>
          </w:p>
        </w:tc>
        <w:tc>
          <w:tcPr>
            <w:tcW w:w="1127" w:type="dxa"/>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15</w:t>
            </w:r>
          </w:p>
        </w:tc>
        <w:tc>
          <w:tcPr>
            <w:tcW w:w="1107" w:type="dxa"/>
            <w:gridSpan w:val="2"/>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16</w:t>
            </w:r>
          </w:p>
        </w:tc>
        <w:tc>
          <w:tcPr>
            <w:tcW w:w="1016" w:type="dxa"/>
            <w:gridSpan w:val="2"/>
            <w:tcBorders>
              <w:top w:val="nil"/>
              <w:left w:val="nil"/>
              <w:bottom w:val="single" w:sz="8"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17</w:t>
            </w:r>
          </w:p>
        </w:tc>
      </w:tr>
      <w:tr w:rsidR="00573632" w:rsidRPr="00573632" w:rsidTr="00573632">
        <w:trPr>
          <w:trHeight w:val="495"/>
        </w:trPr>
        <w:tc>
          <w:tcPr>
            <w:tcW w:w="9552" w:type="dxa"/>
            <w:gridSpan w:val="11"/>
            <w:tcBorders>
              <w:top w:val="nil"/>
              <w:left w:val="single" w:sz="8" w:space="0" w:color="auto"/>
              <w:bottom w:val="nil"/>
              <w:right w:val="single" w:sz="8" w:space="0" w:color="000000"/>
            </w:tcBorders>
            <w:shd w:val="clear" w:color="auto" w:fill="auto"/>
            <w:vAlign w:val="bottom"/>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Сельское хозяйство</w:t>
            </w:r>
          </w:p>
        </w:tc>
      </w:tr>
      <w:tr w:rsidR="00573632" w:rsidRPr="00573632" w:rsidTr="00573632">
        <w:trPr>
          <w:trHeight w:val="600"/>
        </w:trPr>
        <w:tc>
          <w:tcPr>
            <w:tcW w:w="359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 xml:space="preserve">Продукция сельского хозяйства, </w:t>
            </w:r>
            <w:proofErr w:type="spellStart"/>
            <w:r w:rsidRPr="00573632">
              <w:rPr>
                <w:rFonts w:ascii="Times New Roman" w:eastAsia="Times New Roman" w:hAnsi="Times New Roman" w:cs="Times New Roman"/>
                <w:i/>
                <w:iCs/>
              </w:rPr>
              <w:t>обьем</w:t>
            </w:r>
            <w:proofErr w:type="spellEnd"/>
            <w:r w:rsidRPr="00573632">
              <w:rPr>
                <w:rFonts w:ascii="Times New Roman" w:eastAsia="Times New Roman" w:hAnsi="Times New Roman" w:cs="Times New Roman"/>
                <w:i/>
                <w:iCs/>
              </w:rPr>
              <w:t xml:space="preserve"> реализации </w:t>
            </w:r>
          </w:p>
        </w:tc>
        <w:tc>
          <w:tcPr>
            <w:tcW w:w="1157" w:type="dxa"/>
            <w:gridSpan w:val="2"/>
            <w:tcBorders>
              <w:top w:val="single" w:sz="4" w:space="0" w:color="auto"/>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тыс. руб.</w:t>
            </w:r>
          </w:p>
        </w:tc>
        <w:tc>
          <w:tcPr>
            <w:tcW w:w="1547" w:type="dxa"/>
            <w:gridSpan w:val="3"/>
            <w:tcBorders>
              <w:top w:val="single" w:sz="4" w:space="0" w:color="auto"/>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54 462</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57 185</w:t>
            </w:r>
          </w:p>
        </w:tc>
        <w:tc>
          <w:tcPr>
            <w:tcW w:w="1107" w:type="dxa"/>
            <w:gridSpan w:val="2"/>
            <w:tcBorders>
              <w:top w:val="single" w:sz="4" w:space="0" w:color="auto"/>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60 616</w:t>
            </w:r>
          </w:p>
        </w:tc>
        <w:tc>
          <w:tcPr>
            <w:tcW w:w="1016" w:type="dxa"/>
            <w:gridSpan w:val="2"/>
            <w:tcBorders>
              <w:top w:val="single" w:sz="4" w:space="0" w:color="auto"/>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64 859</w:t>
            </w:r>
          </w:p>
        </w:tc>
      </w:tr>
      <w:tr w:rsidR="00573632" w:rsidRPr="00573632" w:rsidTr="00573632">
        <w:trPr>
          <w:trHeight w:val="300"/>
        </w:trPr>
        <w:tc>
          <w:tcPr>
            <w:tcW w:w="3598" w:type="dxa"/>
            <w:tcBorders>
              <w:top w:val="nil"/>
              <w:left w:val="single" w:sz="8" w:space="0" w:color="auto"/>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 xml:space="preserve">Численность </w:t>
            </w:r>
            <w:proofErr w:type="gramStart"/>
            <w:r w:rsidRPr="00573632">
              <w:rPr>
                <w:rFonts w:ascii="Times New Roman" w:eastAsia="Times New Roman" w:hAnsi="Times New Roman" w:cs="Times New Roman"/>
                <w:i/>
                <w:iCs/>
              </w:rPr>
              <w:t>работающих</w:t>
            </w:r>
            <w:proofErr w:type="gramEnd"/>
          </w:p>
        </w:tc>
        <w:tc>
          <w:tcPr>
            <w:tcW w:w="115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чел.</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112</w:t>
            </w:r>
          </w:p>
        </w:tc>
        <w:tc>
          <w:tcPr>
            <w:tcW w:w="1127" w:type="dxa"/>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118</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125</w:t>
            </w:r>
          </w:p>
        </w:tc>
        <w:tc>
          <w:tcPr>
            <w:tcW w:w="1016"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133</w:t>
            </w:r>
          </w:p>
        </w:tc>
      </w:tr>
      <w:tr w:rsidR="00573632" w:rsidRPr="00573632" w:rsidTr="00573632">
        <w:trPr>
          <w:trHeight w:val="315"/>
        </w:trPr>
        <w:tc>
          <w:tcPr>
            <w:tcW w:w="3598" w:type="dxa"/>
            <w:tcBorders>
              <w:top w:val="nil"/>
              <w:left w:val="single" w:sz="8" w:space="0" w:color="auto"/>
              <w:bottom w:val="single" w:sz="8"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Среднемесячная заработная плата</w:t>
            </w:r>
          </w:p>
        </w:tc>
        <w:tc>
          <w:tcPr>
            <w:tcW w:w="1157" w:type="dxa"/>
            <w:gridSpan w:val="2"/>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тыс. руб.</w:t>
            </w:r>
          </w:p>
        </w:tc>
        <w:tc>
          <w:tcPr>
            <w:tcW w:w="1547" w:type="dxa"/>
            <w:gridSpan w:val="3"/>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15</w:t>
            </w:r>
          </w:p>
        </w:tc>
        <w:tc>
          <w:tcPr>
            <w:tcW w:w="1127" w:type="dxa"/>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16</w:t>
            </w:r>
          </w:p>
        </w:tc>
        <w:tc>
          <w:tcPr>
            <w:tcW w:w="1107" w:type="dxa"/>
            <w:gridSpan w:val="2"/>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17</w:t>
            </w:r>
          </w:p>
        </w:tc>
        <w:tc>
          <w:tcPr>
            <w:tcW w:w="1016" w:type="dxa"/>
            <w:gridSpan w:val="2"/>
            <w:tcBorders>
              <w:top w:val="nil"/>
              <w:left w:val="nil"/>
              <w:bottom w:val="single" w:sz="8"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18</w:t>
            </w:r>
          </w:p>
        </w:tc>
      </w:tr>
      <w:tr w:rsidR="00573632" w:rsidRPr="00573632" w:rsidTr="00573632">
        <w:trPr>
          <w:trHeight w:val="540"/>
        </w:trPr>
        <w:tc>
          <w:tcPr>
            <w:tcW w:w="9552" w:type="dxa"/>
            <w:gridSpan w:val="11"/>
            <w:tcBorders>
              <w:top w:val="nil"/>
              <w:left w:val="single" w:sz="8" w:space="0" w:color="auto"/>
              <w:bottom w:val="nil"/>
              <w:right w:val="single" w:sz="8" w:space="0" w:color="000000"/>
            </w:tcBorders>
            <w:shd w:val="clear" w:color="auto" w:fill="auto"/>
            <w:vAlign w:val="bottom"/>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Торговля</w:t>
            </w:r>
          </w:p>
        </w:tc>
      </w:tr>
      <w:tr w:rsidR="00573632" w:rsidRPr="00573632" w:rsidTr="00573632">
        <w:trPr>
          <w:trHeight w:val="300"/>
        </w:trPr>
        <w:tc>
          <w:tcPr>
            <w:tcW w:w="359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Оборот розничной торговли</w:t>
            </w:r>
          </w:p>
        </w:tc>
        <w:tc>
          <w:tcPr>
            <w:tcW w:w="1157" w:type="dxa"/>
            <w:gridSpan w:val="2"/>
            <w:tcBorders>
              <w:top w:val="single" w:sz="8" w:space="0" w:color="auto"/>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тыс. руб.</w:t>
            </w:r>
          </w:p>
        </w:tc>
        <w:tc>
          <w:tcPr>
            <w:tcW w:w="1547" w:type="dxa"/>
            <w:gridSpan w:val="3"/>
            <w:tcBorders>
              <w:top w:val="single" w:sz="8" w:space="0" w:color="auto"/>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67 936</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71 333</w:t>
            </w:r>
          </w:p>
        </w:tc>
        <w:tc>
          <w:tcPr>
            <w:tcW w:w="1107" w:type="dxa"/>
            <w:gridSpan w:val="2"/>
            <w:tcBorders>
              <w:top w:val="single" w:sz="8" w:space="0" w:color="auto"/>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75 613</w:t>
            </w:r>
          </w:p>
        </w:tc>
        <w:tc>
          <w:tcPr>
            <w:tcW w:w="1016" w:type="dxa"/>
            <w:gridSpan w:val="2"/>
            <w:tcBorders>
              <w:top w:val="single" w:sz="8" w:space="0" w:color="auto"/>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80 906</w:t>
            </w:r>
          </w:p>
        </w:tc>
      </w:tr>
      <w:tr w:rsidR="00573632" w:rsidRPr="00573632" w:rsidTr="00573632">
        <w:trPr>
          <w:trHeight w:val="300"/>
        </w:trPr>
        <w:tc>
          <w:tcPr>
            <w:tcW w:w="3598" w:type="dxa"/>
            <w:tcBorders>
              <w:top w:val="nil"/>
              <w:left w:val="single" w:sz="8" w:space="0" w:color="auto"/>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 xml:space="preserve">в т.ч. </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 </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 </w:t>
            </w:r>
          </w:p>
        </w:tc>
        <w:tc>
          <w:tcPr>
            <w:tcW w:w="1127" w:type="dxa"/>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 </w:t>
            </w:r>
          </w:p>
        </w:tc>
        <w:tc>
          <w:tcPr>
            <w:tcW w:w="1016"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 </w:t>
            </w:r>
          </w:p>
        </w:tc>
      </w:tr>
      <w:tr w:rsidR="00573632" w:rsidRPr="00573632" w:rsidTr="00573632">
        <w:trPr>
          <w:trHeight w:val="300"/>
        </w:trPr>
        <w:tc>
          <w:tcPr>
            <w:tcW w:w="3598" w:type="dxa"/>
            <w:tcBorders>
              <w:top w:val="nil"/>
              <w:left w:val="single" w:sz="8" w:space="0" w:color="auto"/>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общепит (кафе, пекарня)</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тыс. руб.</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1 035</w:t>
            </w:r>
          </w:p>
        </w:tc>
        <w:tc>
          <w:tcPr>
            <w:tcW w:w="1127" w:type="dxa"/>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1 087</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1 152</w:t>
            </w:r>
          </w:p>
        </w:tc>
        <w:tc>
          <w:tcPr>
            <w:tcW w:w="1016"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1 233</w:t>
            </w:r>
          </w:p>
        </w:tc>
      </w:tr>
      <w:tr w:rsidR="00573632" w:rsidRPr="00573632" w:rsidTr="00573632">
        <w:trPr>
          <w:trHeight w:val="300"/>
        </w:trPr>
        <w:tc>
          <w:tcPr>
            <w:tcW w:w="3598" w:type="dxa"/>
            <w:tcBorders>
              <w:top w:val="nil"/>
              <w:left w:val="single" w:sz="8" w:space="0" w:color="auto"/>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продовольственный</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тыс. руб.</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41 433</w:t>
            </w:r>
          </w:p>
        </w:tc>
        <w:tc>
          <w:tcPr>
            <w:tcW w:w="1127" w:type="dxa"/>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43 505</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46 115</w:t>
            </w:r>
          </w:p>
        </w:tc>
        <w:tc>
          <w:tcPr>
            <w:tcW w:w="1016"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49 343</w:t>
            </w:r>
          </w:p>
        </w:tc>
      </w:tr>
      <w:tr w:rsidR="00573632" w:rsidRPr="00573632" w:rsidTr="00573632">
        <w:trPr>
          <w:trHeight w:val="300"/>
        </w:trPr>
        <w:tc>
          <w:tcPr>
            <w:tcW w:w="3598" w:type="dxa"/>
            <w:tcBorders>
              <w:top w:val="nil"/>
              <w:left w:val="single" w:sz="8" w:space="0" w:color="auto"/>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промышленный</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тыс. руб.</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12 135</w:t>
            </w:r>
          </w:p>
        </w:tc>
        <w:tc>
          <w:tcPr>
            <w:tcW w:w="1127" w:type="dxa"/>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12 742</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13 506</w:t>
            </w:r>
          </w:p>
        </w:tc>
        <w:tc>
          <w:tcPr>
            <w:tcW w:w="1016"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14 452</w:t>
            </w:r>
          </w:p>
        </w:tc>
      </w:tr>
      <w:tr w:rsidR="00573632" w:rsidRPr="00573632" w:rsidTr="00573632">
        <w:trPr>
          <w:trHeight w:val="300"/>
        </w:trPr>
        <w:tc>
          <w:tcPr>
            <w:tcW w:w="3598" w:type="dxa"/>
            <w:tcBorders>
              <w:top w:val="nil"/>
              <w:left w:val="single" w:sz="8" w:space="0" w:color="auto"/>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Прибыль</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тыс. руб.</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16 380</w:t>
            </w:r>
          </w:p>
        </w:tc>
        <w:tc>
          <w:tcPr>
            <w:tcW w:w="1127" w:type="dxa"/>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17 199</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18 231</w:t>
            </w:r>
          </w:p>
        </w:tc>
        <w:tc>
          <w:tcPr>
            <w:tcW w:w="1016"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19 507</w:t>
            </w:r>
          </w:p>
        </w:tc>
      </w:tr>
      <w:tr w:rsidR="00573632" w:rsidRPr="00573632" w:rsidTr="00573632">
        <w:trPr>
          <w:trHeight w:val="300"/>
        </w:trPr>
        <w:tc>
          <w:tcPr>
            <w:tcW w:w="3598" w:type="dxa"/>
            <w:tcBorders>
              <w:top w:val="nil"/>
              <w:left w:val="single" w:sz="8" w:space="0" w:color="auto"/>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 xml:space="preserve">Численность </w:t>
            </w:r>
            <w:proofErr w:type="gramStart"/>
            <w:r w:rsidRPr="00573632">
              <w:rPr>
                <w:rFonts w:ascii="Times New Roman" w:eastAsia="Times New Roman" w:hAnsi="Times New Roman" w:cs="Times New Roman"/>
                <w:i/>
                <w:iCs/>
              </w:rPr>
              <w:t>работающих</w:t>
            </w:r>
            <w:proofErr w:type="gramEnd"/>
          </w:p>
        </w:tc>
        <w:tc>
          <w:tcPr>
            <w:tcW w:w="115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чел.</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107</w:t>
            </w:r>
          </w:p>
        </w:tc>
        <w:tc>
          <w:tcPr>
            <w:tcW w:w="1127" w:type="dxa"/>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112</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119</w:t>
            </w:r>
          </w:p>
        </w:tc>
        <w:tc>
          <w:tcPr>
            <w:tcW w:w="1016"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127</w:t>
            </w:r>
          </w:p>
        </w:tc>
      </w:tr>
      <w:tr w:rsidR="00573632" w:rsidRPr="00573632" w:rsidTr="00573632">
        <w:trPr>
          <w:trHeight w:val="315"/>
        </w:trPr>
        <w:tc>
          <w:tcPr>
            <w:tcW w:w="3598" w:type="dxa"/>
            <w:tcBorders>
              <w:top w:val="nil"/>
              <w:left w:val="single" w:sz="8" w:space="0" w:color="auto"/>
              <w:bottom w:val="single" w:sz="8"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Среднемесячная заработная плата</w:t>
            </w:r>
          </w:p>
        </w:tc>
        <w:tc>
          <w:tcPr>
            <w:tcW w:w="1157" w:type="dxa"/>
            <w:gridSpan w:val="2"/>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тыс. руб.</w:t>
            </w:r>
          </w:p>
        </w:tc>
        <w:tc>
          <w:tcPr>
            <w:tcW w:w="1547" w:type="dxa"/>
            <w:gridSpan w:val="3"/>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14</w:t>
            </w:r>
          </w:p>
        </w:tc>
        <w:tc>
          <w:tcPr>
            <w:tcW w:w="1127" w:type="dxa"/>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15</w:t>
            </w:r>
          </w:p>
        </w:tc>
        <w:tc>
          <w:tcPr>
            <w:tcW w:w="1107" w:type="dxa"/>
            <w:gridSpan w:val="2"/>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16</w:t>
            </w:r>
          </w:p>
        </w:tc>
        <w:tc>
          <w:tcPr>
            <w:tcW w:w="1016" w:type="dxa"/>
            <w:gridSpan w:val="2"/>
            <w:tcBorders>
              <w:top w:val="nil"/>
              <w:left w:val="nil"/>
              <w:bottom w:val="single" w:sz="8"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17</w:t>
            </w:r>
          </w:p>
        </w:tc>
      </w:tr>
      <w:tr w:rsidR="00573632" w:rsidRPr="00573632" w:rsidTr="00573632">
        <w:trPr>
          <w:trHeight w:val="585"/>
        </w:trPr>
        <w:tc>
          <w:tcPr>
            <w:tcW w:w="9552" w:type="dxa"/>
            <w:gridSpan w:val="11"/>
            <w:tcBorders>
              <w:top w:val="nil"/>
              <w:left w:val="single" w:sz="8" w:space="0" w:color="auto"/>
              <w:bottom w:val="nil"/>
              <w:right w:val="single" w:sz="8" w:space="0" w:color="000000"/>
            </w:tcBorders>
            <w:shd w:val="clear" w:color="auto" w:fill="auto"/>
            <w:vAlign w:val="bottom"/>
            <w:hideMark/>
          </w:tcPr>
          <w:p w:rsidR="00573632" w:rsidRPr="00573632" w:rsidRDefault="00573632" w:rsidP="00573632">
            <w:pPr>
              <w:spacing w:after="0" w:line="240" w:lineRule="auto"/>
              <w:jc w:val="center"/>
              <w:rPr>
                <w:rFonts w:ascii="Times New Roman" w:eastAsia="Times New Roman" w:hAnsi="Times New Roman" w:cs="Times New Roman"/>
                <w:b/>
                <w:bCs/>
              </w:rPr>
            </w:pPr>
            <w:r w:rsidRPr="00573632">
              <w:rPr>
                <w:rFonts w:ascii="Times New Roman" w:eastAsia="Times New Roman" w:hAnsi="Times New Roman" w:cs="Times New Roman"/>
                <w:b/>
                <w:bCs/>
              </w:rPr>
              <w:t>Уровень жизни населения</w:t>
            </w:r>
          </w:p>
        </w:tc>
      </w:tr>
      <w:tr w:rsidR="00573632" w:rsidRPr="00573632" w:rsidTr="00573632">
        <w:trPr>
          <w:trHeight w:val="300"/>
        </w:trPr>
        <w:tc>
          <w:tcPr>
            <w:tcW w:w="359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 xml:space="preserve">Среднедушевой денежный доход  </w:t>
            </w:r>
          </w:p>
        </w:tc>
        <w:tc>
          <w:tcPr>
            <w:tcW w:w="1157" w:type="dxa"/>
            <w:gridSpan w:val="2"/>
            <w:tcBorders>
              <w:top w:val="single" w:sz="8" w:space="0" w:color="auto"/>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руб.</w:t>
            </w:r>
          </w:p>
        </w:tc>
        <w:tc>
          <w:tcPr>
            <w:tcW w:w="1547" w:type="dxa"/>
            <w:gridSpan w:val="3"/>
            <w:tcBorders>
              <w:top w:val="single" w:sz="8" w:space="0" w:color="auto"/>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6 900</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7 245</w:t>
            </w:r>
          </w:p>
        </w:tc>
        <w:tc>
          <w:tcPr>
            <w:tcW w:w="1107" w:type="dxa"/>
            <w:gridSpan w:val="2"/>
            <w:tcBorders>
              <w:top w:val="single" w:sz="8" w:space="0" w:color="auto"/>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7 680</w:t>
            </w:r>
          </w:p>
        </w:tc>
        <w:tc>
          <w:tcPr>
            <w:tcW w:w="1016" w:type="dxa"/>
            <w:gridSpan w:val="2"/>
            <w:tcBorders>
              <w:top w:val="single" w:sz="8" w:space="0" w:color="auto"/>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8 217</w:t>
            </w:r>
          </w:p>
        </w:tc>
      </w:tr>
      <w:tr w:rsidR="00573632" w:rsidRPr="00573632" w:rsidTr="00573632">
        <w:trPr>
          <w:trHeight w:val="540"/>
        </w:trPr>
        <w:tc>
          <w:tcPr>
            <w:tcW w:w="3598" w:type="dxa"/>
            <w:tcBorders>
              <w:top w:val="nil"/>
              <w:left w:val="single" w:sz="8" w:space="0" w:color="auto"/>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lastRenderedPageBreak/>
              <w:t>Среднемесячная начисленная заработная плата</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руб.</w:t>
            </w:r>
          </w:p>
        </w:tc>
        <w:tc>
          <w:tcPr>
            <w:tcW w:w="1547" w:type="dxa"/>
            <w:gridSpan w:val="3"/>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14</w:t>
            </w:r>
          </w:p>
        </w:tc>
        <w:tc>
          <w:tcPr>
            <w:tcW w:w="1127" w:type="dxa"/>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15</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16</w:t>
            </w:r>
          </w:p>
        </w:tc>
        <w:tc>
          <w:tcPr>
            <w:tcW w:w="1016"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17</w:t>
            </w:r>
          </w:p>
        </w:tc>
      </w:tr>
      <w:tr w:rsidR="00573632" w:rsidRPr="00573632" w:rsidTr="00573632">
        <w:trPr>
          <w:trHeight w:val="300"/>
        </w:trPr>
        <w:tc>
          <w:tcPr>
            <w:tcW w:w="3598" w:type="dxa"/>
            <w:tcBorders>
              <w:top w:val="nil"/>
              <w:left w:val="single" w:sz="8" w:space="0" w:color="auto"/>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Прожиточный минимум</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руб.</w:t>
            </w:r>
          </w:p>
        </w:tc>
        <w:tc>
          <w:tcPr>
            <w:tcW w:w="1547" w:type="dxa"/>
            <w:gridSpan w:val="3"/>
            <w:tcBorders>
              <w:top w:val="nil"/>
              <w:left w:val="nil"/>
              <w:bottom w:val="single" w:sz="4" w:space="0" w:color="auto"/>
              <w:right w:val="single" w:sz="4" w:space="0" w:color="auto"/>
            </w:tcBorders>
            <w:shd w:val="clear" w:color="auto" w:fill="auto"/>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6 733</w:t>
            </w:r>
          </w:p>
        </w:tc>
        <w:tc>
          <w:tcPr>
            <w:tcW w:w="1127" w:type="dxa"/>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7 070</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7 494</w:t>
            </w:r>
          </w:p>
        </w:tc>
        <w:tc>
          <w:tcPr>
            <w:tcW w:w="1016" w:type="dxa"/>
            <w:gridSpan w:val="2"/>
            <w:tcBorders>
              <w:top w:val="nil"/>
              <w:left w:val="nil"/>
              <w:bottom w:val="single" w:sz="4"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8 018</w:t>
            </w:r>
          </w:p>
        </w:tc>
      </w:tr>
      <w:tr w:rsidR="00573632" w:rsidRPr="00573632" w:rsidTr="00573632">
        <w:trPr>
          <w:trHeight w:val="615"/>
        </w:trPr>
        <w:tc>
          <w:tcPr>
            <w:tcW w:w="3598" w:type="dxa"/>
            <w:tcBorders>
              <w:top w:val="nil"/>
              <w:left w:val="single" w:sz="8" w:space="0" w:color="auto"/>
              <w:bottom w:val="single" w:sz="8" w:space="0" w:color="auto"/>
              <w:right w:val="single" w:sz="4" w:space="0" w:color="auto"/>
            </w:tcBorders>
            <w:shd w:val="clear" w:color="auto" w:fill="auto"/>
            <w:vAlign w:val="bottom"/>
            <w:hideMark/>
          </w:tcPr>
          <w:p w:rsidR="00573632" w:rsidRPr="00573632" w:rsidRDefault="00573632" w:rsidP="00573632">
            <w:pPr>
              <w:spacing w:after="0" w:line="240" w:lineRule="auto"/>
              <w:rPr>
                <w:rFonts w:ascii="Times New Roman" w:eastAsia="Times New Roman" w:hAnsi="Times New Roman" w:cs="Times New Roman"/>
                <w:i/>
                <w:iCs/>
              </w:rPr>
            </w:pPr>
            <w:r w:rsidRPr="00573632">
              <w:rPr>
                <w:rFonts w:ascii="Times New Roman" w:eastAsia="Times New Roman" w:hAnsi="Times New Roman" w:cs="Times New Roman"/>
                <w:i/>
                <w:iCs/>
              </w:rPr>
              <w:t>Доля населения с доходами ниже прожиточного минимума</w:t>
            </w:r>
          </w:p>
        </w:tc>
        <w:tc>
          <w:tcPr>
            <w:tcW w:w="1157" w:type="dxa"/>
            <w:gridSpan w:val="2"/>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 </w:t>
            </w:r>
          </w:p>
        </w:tc>
        <w:tc>
          <w:tcPr>
            <w:tcW w:w="1547" w:type="dxa"/>
            <w:gridSpan w:val="3"/>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Times New Roman" w:eastAsia="Times New Roman" w:hAnsi="Times New Roman" w:cs="Times New Roman"/>
              </w:rPr>
            </w:pPr>
            <w:r w:rsidRPr="00573632">
              <w:rPr>
                <w:rFonts w:ascii="Times New Roman" w:eastAsia="Times New Roman" w:hAnsi="Times New Roman" w:cs="Times New Roman"/>
              </w:rPr>
              <w:t>8</w:t>
            </w:r>
          </w:p>
        </w:tc>
        <w:tc>
          <w:tcPr>
            <w:tcW w:w="1127" w:type="dxa"/>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8</w:t>
            </w:r>
          </w:p>
        </w:tc>
        <w:tc>
          <w:tcPr>
            <w:tcW w:w="1107" w:type="dxa"/>
            <w:gridSpan w:val="2"/>
            <w:tcBorders>
              <w:top w:val="nil"/>
              <w:left w:val="nil"/>
              <w:bottom w:val="single" w:sz="8" w:space="0" w:color="auto"/>
              <w:right w:val="single" w:sz="4"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8</w:t>
            </w:r>
          </w:p>
        </w:tc>
        <w:tc>
          <w:tcPr>
            <w:tcW w:w="1016" w:type="dxa"/>
            <w:gridSpan w:val="2"/>
            <w:tcBorders>
              <w:top w:val="nil"/>
              <w:left w:val="nil"/>
              <w:bottom w:val="single" w:sz="8" w:space="0" w:color="auto"/>
              <w:right w:val="single" w:sz="8" w:space="0" w:color="auto"/>
            </w:tcBorders>
            <w:shd w:val="clear" w:color="auto" w:fill="auto"/>
            <w:noWrap/>
            <w:vAlign w:val="bottom"/>
            <w:hideMark/>
          </w:tcPr>
          <w:p w:rsidR="00573632" w:rsidRPr="00573632" w:rsidRDefault="00573632" w:rsidP="00573632">
            <w:pPr>
              <w:spacing w:after="0" w:line="240" w:lineRule="auto"/>
              <w:jc w:val="center"/>
              <w:rPr>
                <w:rFonts w:ascii="Arial CYR" w:eastAsia="Times New Roman" w:hAnsi="Arial CYR" w:cs="Arial CYR"/>
                <w:sz w:val="20"/>
                <w:szCs w:val="20"/>
              </w:rPr>
            </w:pPr>
            <w:r w:rsidRPr="00573632">
              <w:rPr>
                <w:rFonts w:ascii="Arial CYR" w:eastAsia="Times New Roman" w:hAnsi="Arial CYR" w:cs="Arial CYR"/>
                <w:sz w:val="20"/>
                <w:szCs w:val="20"/>
              </w:rPr>
              <w:t>8</w:t>
            </w:r>
          </w:p>
        </w:tc>
      </w:tr>
      <w:tr w:rsidR="00573632" w:rsidRPr="00573632" w:rsidTr="00573632">
        <w:trPr>
          <w:trHeight w:val="300"/>
        </w:trPr>
        <w:tc>
          <w:tcPr>
            <w:tcW w:w="3598" w:type="dxa"/>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157"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547" w:type="dxa"/>
            <w:gridSpan w:val="3"/>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127" w:type="dxa"/>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107"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016"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Arial CYR" w:eastAsia="Times New Roman" w:hAnsi="Arial CYR" w:cs="Arial CYR"/>
                <w:sz w:val="20"/>
                <w:szCs w:val="20"/>
              </w:rPr>
            </w:pPr>
          </w:p>
        </w:tc>
      </w:tr>
      <w:tr w:rsidR="00573632" w:rsidRPr="00573632" w:rsidTr="00573632">
        <w:trPr>
          <w:trHeight w:val="300"/>
        </w:trPr>
        <w:tc>
          <w:tcPr>
            <w:tcW w:w="3598" w:type="dxa"/>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157"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547" w:type="dxa"/>
            <w:gridSpan w:val="3"/>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127" w:type="dxa"/>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107"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Times New Roman" w:eastAsia="Times New Roman" w:hAnsi="Times New Roman" w:cs="Times New Roman"/>
              </w:rPr>
            </w:pPr>
          </w:p>
        </w:tc>
        <w:tc>
          <w:tcPr>
            <w:tcW w:w="1016" w:type="dxa"/>
            <w:gridSpan w:val="2"/>
            <w:tcBorders>
              <w:top w:val="nil"/>
              <w:left w:val="nil"/>
              <w:bottom w:val="nil"/>
              <w:right w:val="nil"/>
            </w:tcBorders>
            <w:shd w:val="clear" w:color="auto" w:fill="auto"/>
            <w:noWrap/>
            <w:vAlign w:val="bottom"/>
            <w:hideMark/>
          </w:tcPr>
          <w:p w:rsidR="00573632" w:rsidRPr="00573632" w:rsidRDefault="00573632" w:rsidP="00573632">
            <w:pPr>
              <w:spacing w:after="0" w:line="240" w:lineRule="auto"/>
              <w:rPr>
                <w:rFonts w:ascii="Arial CYR" w:eastAsia="Times New Roman" w:hAnsi="Arial CYR" w:cs="Arial CYR"/>
                <w:sz w:val="20"/>
                <w:szCs w:val="20"/>
              </w:rPr>
            </w:pPr>
          </w:p>
        </w:tc>
      </w:tr>
    </w:tbl>
    <w:p w:rsidR="00573632" w:rsidRPr="00573632" w:rsidRDefault="00573632" w:rsidP="00573632">
      <w:pPr>
        <w:ind w:firstLine="708"/>
        <w:rPr>
          <w:rFonts w:ascii="Times New Roman" w:hAnsi="Times New Roman" w:cs="Times New Roman"/>
          <w:color w:val="333300"/>
        </w:rPr>
      </w:pPr>
    </w:p>
    <w:p w:rsidR="00573632" w:rsidRPr="00573632" w:rsidRDefault="00573632" w:rsidP="00573632">
      <w:pPr>
        <w:spacing w:after="0" w:line="240" w:lineRule="auto"/>
        <w:rPr>
          <w:rFonts w:ascii="Times New Roman" w:hAnsi="Times New Roman" w:cs="Times New Roman"/>
        </w:rPr>
      </w:pPr>
    </w:p>
    <w:sectPr w:rsidR="00573632" w:rsidRPr="00573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00787"/>
    <w:multiLevelType w:val="hybridMultilevel"/>
    <w:tmpl w:val="304AE660"/>
    <w:lvl w:ilvl="0" w:tplc="AE38287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3632"/>
    <w:rsid w:val="00573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736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qFormat/>
    <w:rsid w:val="00573632"/>
    <w:pPr>
      <w:keepLines w:val="0"/>
      <w:spacing w:before="60" w:after="60" w:line="240" w:lineRule="auto"/>
      <w:outlineLvl w:val="3"/>
    </w:pPr>
    <w:rPr>
      <w:rFonts w:ascii="Arial" w:eastAsia="Times New Roman" w:hAnsi="Arial" w:cs="Times New Roman"/>
      <w:b w:val="0"/>
      <w:bCs w:val="0"/>
      <w:i/>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73632"/>
    <w:rPr>
      <w:rFonts w:ascii="Arial" w:eastAsia="Times New Roman" w:hAnsi="Arial" w:cs="Times New Roman"/>
      <w:i/>
      <w:szCs w:val="20"/>
    </w:rPr>
  </w:style>
  <w:style w:type="paragraph" w:customStyle="1" w:styleId="ConsNormal">
    <w:name w:val="ConsNormal"/>
    <w:rsid w:val="005736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Таблотст"/>
    <w:basedOn w:val="a"/>
    <w:rsid w:val="00573632"/>
    <w:pPr>
      <w:spacing w:after="0" w:line="220" w:lineRule="exact"/>
      <w:ind w:left="85"/>
    </w:pPr>
    <w:rPr>
      <w:rFonts w:ascii="Arial" w:eastAsia="Times New Roman" w:hAnsi="Arial" w:cs="Times New Roman"/>
      <w:sz w:val="20"/>
      <w:szCs w:val="20"/>
    </w:rPr>
  </w:style>
  <w:style w:type="paragraph" w:styleId="31">
    <w:name w:val="Body Text Indent 3"/>
    <w:basedOn w:val="a"/>
    <w:link w:val="32"/>
    <w:rsid w:val="00573632"/>
    <w:pPr>
      <w:spacing w:before="120" w:after="120" w:line="240" w:lineRule="auto"/>
      <w:ind w:firstLine="709"/>
      <w:jc w:val="both"/>
    </w:pPr>
    <w:rPr>
      <w:rFonts w:ascii="Times New Roman" w:eastAsia="Times New Roman" w:hAnsi="Times New Roman" w:cs="Times New Roman"/>
      <w:color w:val="0000FF"/>
      <w:sz w:val="24"/>
      <w:szCs w:val="24"/>
    </w:rPr>
  </w:style>
  <w:style w:type="character" w:customStyle="1" w:styleId="32">
    <w:name w:val="Основной текст с отступом 3 Знак"/>
    <w:basedOn w:val="a0"/>
    <w:link w:val="31"/>
    <w:rsid w:val="00573632"/>
    <w:rPr>
      <w:rFonts w:ascii="Times New Roman" w:eastAsia="Times New Roman" w:hAnsi="Times New Roman" w:cs="Times New Roman"/>
      <w:color w:val="0000FF"/>
      <w:sz w:val="24"/>
      <w:szCs w:val="24"/>
    </w:rPr>
  </w:style>
  <w:style w:type="paragraph" w:styleId="2">
    <w:name w:val="Body Text Indent 2"/>
    <w:basedOn w:val="a"/>
    <w:link w:val="20"/>
    <w:rsid w:val="00573632"/>
    <w:pPr>
      <w:spacing w:after="0" w:line="240" w:lineRule="auto"/>
      <w:ind w:left="180" w:firstLine="36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573632"/>
    <w:rPr>
      <w:rFonts w:ascii="Times New Roman" w:eastAsia="Times New Roman" w:hAnsi="Times New Roman" w:cs="Times New Roman"/>
      <w:sz w:val="28"/>
      <w:szCs w:val="24"/>
    </w:rPr>
  </w:style>
  <w:style w:type="paragraph" w:styleId="33">
    <w:name w:val="Body Text 3"/>
    <w:basedOn w:val="a"/>
    <w:link w:val="34"/>
    <w:rsid w:val="00573632"/>
    <w:pPr>
      <w:spacing w:after="0" w:line="240" w:lineRule="auto"/>
    </w:pPr>
    <w:rPr>
      <w:rFonts w:ascii="Times New Roman" w:eastAsia="Times New Roman" w:hAnsi="Times New Roman" w:cs="Times New Roman"/>
      <w:sz w:val="28"/>
      <w:szCs w:val="24"/>
    </w:rPr>
  </w:style>
  <w:style w:type="character" w:customStyle="1" w:styleId="34">
    <w:name w:val="Основной текст 3 Знак"/>
    <w:basedOn w:val="a0"/>
    <w:link w:val="33"/>
    <w:rsid w:val="00573632"/>
    <w:rPr>
      <w:rFonts w:ascii="Times New Roman" w:eastAsia="Times New Roman" w:hAnsi="Times New Roman" w:cs="Times New Roman"/>
      <w:sz w:val="28"/>
      <w:szCs w:val="24"/>
    </w:rPr>
  </w:style>
  <w:style w:type="table" w:styleId="a4">
    <w:name w:val="Table Grid"/>
    <w:basedOn w:val="a1"/>
    <w:rsid w:val="005736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57363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573632"/>
    <w:rPr>
      <w:rFonts w:ascii="Times New Roman" w:eastAsia="Times New Roman" w:hAnsi="Times New Roman" w:cs="Times New Roman"/>
      <w:sz w:val="24"/>
      <w:szCs w:val="24"/>
    </w:rPr>
  </w:style>
  <w:style w:type="paragraph" w:customStyle="1" w:styleId="ConsNonformat">
    <w:name w:val="ConsNonformat"/>
    <w:rsid w:val="0057363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57363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37033478">
      <w:bodyDiv w:val="1"/>
      <w:marLeft w:val="0"/>
      <w:marRight w:val="0"/>
      <w:marTop w:val="0"/>
      <w:marBottom w:val="0"/>
      <w:divBdr>
        <w:top w:val="none" w:sz="0" w:space="0" w:color="auto"/>
        <w:left w:val="none" w:sz="0" w:space="0" w:color="auto"/>
        <w:bottom w:val="none" w:sz="0" w:space="0" w:color="auto"/>
        <w:right w:val="none" w:sz="0" w:space="0" w:color="auto"/>
      </w:divBdr>
    </w:div>
    <w:div w:id="1406149201">
      <w:bodyDiv w:val="1"/>
      <w:marLeft w:val="0"/>
      <w:marRight w:val="0"/>
      <w:marTop w:val="0"/>
      <w:marBottom w:val="0"/>
      <w:divBdr>
        <w:top w:val="none" w:sz="0" w:space="0" w:color="auto"/>
        <w:left w:val="none" w:sz="0" w:space="0" w:color="auto"/>
        <w:bottom w:val="none" w:sz="0" w:space="0" w:color="auto"/>
        <w:right w:val="none" w:sz="0" w:space="0" w:color="auto"/>
      </w:divBdr>
    </w:div>
    <w:div w:id="17565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4129</Words>
  <Characters>23538</Characters>
  <Application>Microsoft Office Word</Application>
  <DocSecurity>0</DocSecurity>
  <Lines>196</Lines>
  <Paragraphs>55</Paragraphs>
  <ScaleCrop>false</ScaleCrop>
  <Company>DNS</Company>
  <LinksUpToDate>false</LinksUpToDate>
  <CharactersWithSpaces>27612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MO Olonki</dc:creator>
  <cp:keywords/>
  <dc:description/>
  <cp:lastModifiedBy>Admin MO Olonki</cp:lastModifiedBy>
  <cp:revision>2</cp:revision>
  <dcterms:created xsi:type="dcterms:W3CDTF">2014-12-29T08:03:00Z</dcterms:created>
  <dcterms:modified xsi:type="dcterms:W3CDTF">2014-12-29T08:08:00Z</dcterms:modified>
</cp:coreProperties>
</file>