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AB5FB2" w:rsidRDefault="00E36A9A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09</w:t>
      </w:r>
      <w:r w:rsidR="00F12987"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F12987"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12987"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33</w:t>
      </w:r>
    </w:p>
    <w:p w:rsidR="00F12987" w:rsidRPr="00AB5FB2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AB5FB2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AB5FB2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AB5FB2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AB5FB2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AB5FB2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B5FB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AB5FB2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AB5FB2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AB5FB2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E36A9A" w:rsidRPr="00AB5FB2">
        <w:rPr>
          <w:rFonts w:ascii="Arial" w:eastAsia="Calibri" w:hAnsi="Arial" w:cs="Arial"/>
          <w:b/>
          <w:kern w:val="2"/>
          <w:sz w:val="32"/>
          <w:szCs w:val="32"/>
        </w:rPr>
        <w:t>01</w:t>
      </w:r>
      <w:r w:rsidRPr="00AB5FB2">
        <w:rPr>
          <w:rFonts w:ascii="Arial" w:eastAsia="Calibri" w:hAnsi="Arial" w:cs="Arial"/>
          <w:b/>
          <w:kern w:val="2"/>
          <w:sz w:val="32"/>
          <w:szCs w:val="32"/>
        </w:rPr>
        <w:t>.11.2019 ГОДА №</w:t>
      </w:r>
      <w:r w:rsidR="00E36A9A" w:rsidRPr="00AB5FB2">
        <w:rPr>
          <w:rFonts w:ascii="Arial" w:eastAsia="Calibri" w:hAnsi="Arial" w:cs="Arial"/>
          <w:b/>
          <w:kern w:val="2"/>
          <w:sz w:val="32"/>
          <w:szCs w:val="32"/>
        </w:rPr>
        <w:t>95</w:t>
      </w:r>
      <w:r w:rsidRPr="00AB5FB2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AB5FB2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AB5FB2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AB5FB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E36A9A" w:rsidRPr="00AB5FB2">
        <w:rPr>
          <w:rFonts w:ascii="Arial" w:eastAsia="Calibri" w:hAnsi="Arial" w:cs="Arial"/>
          <w:b/>
          <w:kern w:val="2"/>
          <w:sz w:val="32"/>
          <w:szCs w:val="32"/>
        </w:rPr>
        <w:t xml:space="preserve">ПРЕДОСТАВЛЕНИЕ ЗЕМЕЛЬНЫХ УЧАСТКОВ, НАХОДЯЩИХСЯ В МУНИЦИПАЛЬНОЙ СОБСТВЕННОСТИ </w:t>
      </w:r>
      <w:r w:rsidR="00E36A9A" w:rsidRPr="00AB5FB2">
        <w:rPr>
          <w:rFonts w:ascii="Arial" w:eastAsia="Calibri" w:hAnsi="Arial" w:cs="Arial"/>
          <w:b/>
          <w:bCs/>
          <w:kern w:val="2"/>
          <w:sz w:val="32"/>
          <w:szCs w:val="32"/>
        </w:rPr>
        <w:t>МУНИЦИПАЛЬНОГО ОБРАЗОВАНИЯ</w:t>
      </w:r>
      <w:r w:rsidR="00E36A9A" w:rsidRPr="00AB5FB2">
        <w:rPr>
          <w:rFonts w:ascii="Arial" w:eastAsia="Calibri" w:hAnsi="Arial" w:cs="Arial"/>
          <w:b/>
          <w:i/>
          <w:kern w:val="2"/>
          <w:sz w:val="32"/>
          <w:szCs w:val="32"/>
        </w:rPr>
        <w:t xml:space="preserve"> </w:t>
      </w:r>
      <w:r w:rsidR="00E36A9A" w:rsidRPr="00AB5FB2">
        <w:rPr>
          <w:rFonts w:ascii="Arial" w:eastAsia="Calibri" w:hAnsi="Arial" w:cs="Arial"/>
          <w:b/>
          <w:kern w:val="2"/>
          <w:sz w:val="32"/>
          <w:szCs w:val="32"/>
        </w:rPr>
        <w:t>«ОЛОНКИ»,</w:t>
      </w:r>
      <w:r w:rsidR="00E36A9A" w:rsidRPr="00AB5FB2">
        <w:rPr>
          <w:rFonts w:ascii="Arial" w:eastAsia="Calibri" w:hAnsi="Arial" w:cs="Arial"/>
          <w:b/>
          <w:sz w:val="32"/>
          <w:szCs w:val="32"/>
        </w:rPr>
        <w:t xml:space="preserve"> В СОБСТВЕННОСТЬ БЕСПЛАТНО</w:t>
      </w:r>
      <w:r w:rsidRPr="00AB5FB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AB5FB2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AB5FB2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B5FB2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AB5FB2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AB5FB2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AB5FB2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</w:t>
      </w:r>
      <w:r w:rsidR="00D91D6E" w:rsidRPr="00AB5FB2">
        <w:rPr>
          <w:rFonts w:ascii="Arial" w:hAnsi="Arial" w:cs="Arial"/>
          <w:kern w:val="2"/>
          <w:sz w:val="24"/>
          <w:szCs w:val="24"/>
        </w:rPr>
        <w:t xml:space="preserve">08 июня 2011 </w:t>
      </w:r>
      <w:r w:rsidRPr="00AB5FB2">
        <w:rPr>
          <w:rFonts w:ascii="Arial" w:hAnsi="Arial" w:cs="Arial"/>
          <w:kern w:val="2"/>
          <w:sz w:val="24"/>
          <w:szCs w:val="24"/>
        </w:rPr>
        <w:t xml:space="preserve">года №21-4, </w:t>
      </w:r>
      <w:r w:rsidRPr="00AB5FB2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AB5FB2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AB5FB2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AB5FB2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AB5FB2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B5FB2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AB5FB2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Pr="00AB5FB2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 w:rsidRPr="00AB5FB2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администрации муниципального образования «Олонки» от </w:t>
      </w:r>
      <w:r w:rsidR="00E36A9A" w:rsidRPr="00AB5FB2">
        <w:rPr>
          <w:rFonts w:ascii="Arial" w:eastAsia="Calibri" w:hAnsi="Arial" w:cs="Arial"/>
          <w:kern w:val="2"/>
          <w:sz w:val="24"/>
          <w:szCs w:val="24"/>
        </w:rPr>
        <w:t>01</w:t>
      </w:r>
      <w:r w:rsidR="00182ED1" w:rsidRPr="00AB5FB2">
        <w:rPr>
          <w:rFonts w:ascii="Arial" w:eastAsia="Calibri" w:hAnsi="Arial" w:cs="Arial"/>
          <w:kern w:val="2"/>
          <w:sz w:val="24"/>
          <w:szCs w:val="24"/>
        </w:rPr>
        <w:t>.11.2019 года №</w:t>
      </w:r>
      <w:r w:rsidR="00E36A9A" w:rsidRPr="00AB5FB2">
        <w:rPr>
          <w:rFonts w:ascii="Arial" w:eastAsia="Calibri" w:hAnsi="Arial" w:cs="Arial"/>
          <w:kern w:val="2"/>
          <w:sz w:val="24"/>
          <w:szCs w:val="24"/>
        </w:rPr>
        <w:t>95</w:t>
      </w:r>
      <w:r w:rsidR="00182ED1" w:rsidRPr="00AB5FB2">
        <w:rPr>
          <w:rFonts w:ascii="Arial" w:eastAsia="Calibri" w:hAnsi="Arial" w:cs="Arial"/>
          <w:kern w:val="2"/>
          <w:sz w:val="24"/>
          <w:szCs w:val="24"/>
        </w:rPr>
        <w:t xml:space="preserve"> «Об утверждении административного регламента </w:t>
      </w:r>
      <w:r w:rsidR="00182ED1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E36A9A" w:rsidRPr="00AB5FB2">
        <w:rPr>
          <w:rFonts w:ascii="Arial" w:eastAsia="Calibri" w:hAnsi="Arial" w:cs="Arial"/>
          <w:bCs/>
          <w:kern w:val="2"/>
          <w:sz w:val="24"/>
          <w:szCs w:val="24"/>
        </w:rPr>
        <w:t>Предоставление земельных участков, находящихся в муниципальной собственности муниципального образования</w:t>
      </w:r>
      <w:r w:rsidR="00E36A9A" w:rsidRPr="00AB5FB2">
        <w:rPr>
          <w:rFonts w:ascii="Arial" w:eastAsia="Calibri" w:hAnsi="Arial" w:cs="Arial"/>
          <w:kern w:val="2"/>
          <w:sz w:val="24"/>
          <w:szCs w:val="24"/>
        </w:rPr>
        <w:t xml:space="preserve"> «Олонки»</w:t>
      </w:r>
      <w:r w:rsidR="00E36A9A" w:rsidRPr="00AB5FB2">
        <w:rPr>
          <w:rFonts w:ascii="Arial" w:eastAsia="Calibri" w:hAnsi="Arial" w:cs="Arial"/>
          <w:bCs/>
          <w:kern w:val="2"/>
          <w:sz w:val="24"/>
          <w:szCs w:val="24"/>
        </w:rPr>
        <w:t xml:space="preserve"> в собственность бесплатно</w:t>
      </w:r>
      <w:r w:rsidR="00182ED1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» следующие изменения:</w:t>
      </w:r>
    </w:p>
    <w:p w:rsidR="00182ED1" w:rsidRPr="00AB5FB2" w:rsidRDefault="00182ED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пункт </w:t>
      </w:r>
      <w:r w:rsidR="00E36A9A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36A9A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 изложить в следующей редакции:</w:t>
      </w:r>
    </w:p>
    <w:p w:rsidR="00E36A9A" w:rsidRPr="00AB5FB2" w:rsidRDefault="00E36A9A" w:rsidP="00E36A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«4.</w:t>
      </w:r>
      <w:r w:rsidRPr="00AB5FB2">
        <w:rPr>
          <w:rFonts w:ascii="Arial" w:hAnsi="Arial" w:cs="Arial"/>
          <w:sz w:val="24"/>
          <w:szCs w:val="24"/>
        </w:rPr>
        <w:t xml:space="preserve"> Правом на получение земельных участков в собственность бесплатно обладают следующие заявители: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1)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</w:rPr>
        <w:t>лицо, с которым заключен договор о развитии застроенной территории, в отношении земельного участка, образованного в границах застроенной территории;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2)</w:t>
      </w:r>
      <w:r w:rsidR="00AB5FB2">
        <w:rPr>
          <w:rFonts w:ascii="Arial" w:hAnsi="Arial" w:cs="Arial"/>
          <w:sz w:val="24"/>
          <w:szCs w:val="24"/>
        </w:rPr>
        <w:t xml:space="preserve"> </w:t>
      </w:r>
      <w:r w:rsidRPr="00AB5FB2">
        <w:rPr>
          <w:rFonts w:ascii="Arial" w:hAnsi="Arial" w:cs="Arial"/>
          <w:sz w:val="24"/>
          <w:szCs w:val="24"/>
        </w:rPr>
        <w:t>религиозная организация, имеющая в собственности здания или сооружения религиозного или благотворительного назначения, расположенные на земельном участке;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>3)</w:t>
      </w:r>
      <w:r w:rsidR="00AB5FB2">
        <w:rPr>
          <w:rFonts w:ascii="Arial" w:hAnsi="Arial" w:cs="Arial"/>
          <w:sz w:val="24"/>
          <w:szCs w:val="24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лицо, являющееся собственником земельного участка, расположенного в границах территории ведения гражданами садоводства или огородничества для собственных нужд, в отношении земельного участка, образованного в соответствии с проектом межевания территории и являющегося земельным </w:t>
      </w:r>
      <w:r w:rsidRPr="00AB5FB2">
        <w:rPr>
          <w:rFonts w:ascii="Arial" w:hAnsi="Arial" w:cs="Arial"/>
          <w:sz w:val="24"/>
          <w:szCs w:val="24"/>
          <w:lang w:eastAsia="ru-RU"/>
        </w:rPr>
        <w:lastRenderedPageBreak/>
        <w:t>участком общего назначения, расположенным в границах такой территории, в общую долевую собственность;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4) 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по истечении 5 лет со дня предоставления ему такого земельного участка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>5) гражданин, которому земельный участок предоставлен в безвозмездное пользование на срок не более чем шесть лет для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 индивидуального жилищного строительства или ведения личного подсобного хозяйства в муниципальных образованиях, определенных законом Иркутской области, </w:t>
      </w:r>
      <w:r w:rsidRPr="00AB5FB2">
        <w:rPr>
          <w:rFonts w:ascii="Arial" w:hAnsi="Arial" w:cs="Arial"/>
          <w:sz w:val="24"/>
          <w:szCs w:val="24"/>
        </w:rPr>
        <w:t>по истечении 5 лет со дня предоставления ему такого земельного участка при условии, что этот гражданин использовал такой земельный участок в указанный период в соответствии с установленным разрешенным использованием, р</w:t>
      </w:r>
      <w:r w:rsidRPr="00AB5FB2">
        <w:rPr>
          <w:rFonts w:ascii="Arial" w:hAnsi="Arial" w:cs="Arial"/>
          <w:sz w:val="24"/>
          <w:szCs w:val="24"/>
          <w:lang w:eastAsia="ru-RU"/>
        </w:rPr>
        <w:t>аботал по основному месту работы в таких муниципальных образованиях по специальностям, установленным законом Иркутской области;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>6)</w:t>
      </w:r>
      <w:r w:rsidR="00AB5FB2">
        <w:rPr>
          <w:rFonts w:ascii="Arial" w:hAnsi="Arial" w:cs="Arial"/>
          <w:sz w:val="24"/>
          <w:szCs w:val="24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граждане, являющиеся многодетной семьей,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– многодетная семья), отвечающей в совокупности следующим условиям:</w:t>
      </w:r>
    </w:p>
    <w:p w:rsidR="00780530" w:rsidRPr="00AB5FB2" w:rsidRDefault="00E36A9A" w:rsidP="0078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один из членов многодетной семьи постоянно проживает в поселении</w:t>
      </w:r>
      <w:r w:rsidR="00780530" w:rsidRPr="00AB5FB2">
        <w:rPr>
          <w:rFonts w:ascii="Arial" w:hAnsi="Arial" w:cs="Arial"/>
          <w:sz w:val="24"/>
          <w:szCs w:val="24"/>
          <w:lang w:eastAsia="ru-RU"/>
        </w:rPr>
        <w:t>, находящемся в центральной экологической зоне Байкальской природной территории;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№66-ФЗ «О садоводческих, огороднических и дачных некоммерческих объединениях граждан», Федеральным законом от 25</w:t>
      </w:r>
      <w:r w:rsidR="00AB5F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октября 2001 года №137-ФЗ «О введении в действие Земельного кодекса Российской Федерации»;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члены многодетной семьи постоянно проживают в Иркутской области;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7)</w:t>
      </w:r>
      <w:r w:rsidR="00AB5FB2">
        <w:rPr>
          <w:rFonts w:ascii="Arial" w:hAnsi="Arial" w:cs="Arial"/>
          <w:sz w:val="24"/>
          <w:szCs w:val="24"/>
        </w:rPr>
        <w:t xml:space="preserve"> </w:t>
      </w:r>
      <w:r w:rsidRPr="00AB5FB2">
        <w:rPr>
          <w:rFonts w:ascii="Arial" w:hAnsi="Arial" w:cs="Arial"/>
          <w:sz w:val="24"/>
          <w:szCs w:val="24"/>
        </w:rPr>
        <w:t>граждане и (или) некоммерческие организации, созданные гражданами, в случаях, предусмотренных федеральными законами;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 xml:space="preserve">8) </w:t>
      </w:r>
      <w:r w:rsidRPr="00AB5FB2">
        <w:rPr>
          <w:rFonts w:ascii="Arial" w:hAnsi="Arial" w:cs="Arial"/>
          <w:sz w:val="24"/>
          <w:szCs w:val="24"/>
          <w:lang w:eastAsia="ru-RU"/>
        </w:rPr>
        <w:t>граждане, являющиеся арендаторами земельных участков (из фонда перераспределения земель) и использующие их для осуществления крестьянским (фермерским) хозяйством его деятельности, арендуемый которыми земельный участок находится в их временном владении и (или)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порядке, а также которыми при нарушении сроков уплаты арендной платы арендатором уплачена неустойка, предусмотренная законодательством и договором аренды, в полном объеме в добровольном порядке;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9) 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в поселении, </w:t>
      </w:r>
      <w:r w:rsidR="00780530" w:rsidRPr="00AB5FB2">
        <w:rPr>
          <w:rFonts w:ascii="Arial" w:hAnsi="Arial" w:cs="Arial"/>
          <w:sz w:val="24"/>
          <w:szCs w:val="24"/>
          <w:lang w:eastAsia="ru-RU"/>
        </w:rPr>
        <w:t xml:space="preserve">находящемся в центральной экологической зоне Байкальской природной территории, </w:t>
      </w:r>
      <w:r w:rsidRPr="00AB5FB2">
        <w:rPr>
          <w:rFonts w:ascii="Arial" w:hAnsi="Arial" w:cs="Arial"/>
          <w:sz w:val="24"/>
          <w:szCs w:val="24"/>
          <w:lang w:eastAsia="ru-RU"/>
        </w:rPr>
        <w:t>в установленном порядке состоящие на учете в качестве нуждающихся в жилых помещениях, предоставляемых по договорам социального найма, и относящимся к следующим категориям: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ветераны Великой Отечественной войны;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лица, признанные реабилитированными в соответствии с Законом Российской Федерации от 18 октября 1991 года №1761-1 «О реабилитации жертв политических репрессий»;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 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10) 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на территории </w:t>
      </w:r>
      <w:r w:rsidR="0086597C" w:rsidRPr="00AB5FB2">
        <w:rPr>
          <w:rFonts w:ascii="Arial" w:hAnsi="Arial" w:cs="Arial"/>
          <w:sz w:val="24"/>
          <w:szCs w:val="24"/>
          <w:lang w:eastAsia="ru-RU"/>
        </w:rPr>
        <w:t>муниципального образования «Олонки»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80530" w:rsidRPr="00AB5FB2">
        <w:rPr>
          <w:rFonts w:ascii="Arial" w:hAnsi="Arial" w:cs="Arial"/>
          <w:sz w:val="24"/>
          <w:szCs w:val="24"/>
          <w:lang w:eastAsia="ru-RU"/>
        </w:rPr>
        <w:t xml:space="preserve">находящемся в центральной экологической зоне Байкальской природной территории, </w:t>
      </w:r>
      <w:r w:rsidRPr="00AB5FB2">
        <w:rPr>
          <w:rFonts w:ascii="Arial" w:hAnsi="Arial" w:cs="Arial"/>
          <w:sz w:val="24"/>
          <w:szCs w:val="24"/>
          <w:lang w:eastAsia="ru-RU"/>
        </w:rPr>
        <w:t>относящиеся к следующим категориям: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граждане, постоянно проживающие в поселении,</w:t>
      </w:r>
      <w:r w:rsidR="00780530" w:rsidRPr="00AB5FB2">
        <w:rPr>
          <w:rFonts w:ascii="Arial" w:hAnsi="Arial" w:cs="Arial"/>
          <w:sz w:val="24"/>
          <w:szCs w:val="24"/>
          <w:lang w:eastAsia="ru-RU"/>
        </w:rPr>
        <w:t xml:space="preserve"> находящемся в центральной экологической зоне Байкальской природной территории,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</w:t>
      </w:r>
      <w:r w:rsidR="0086597C" w:rsidRPr="00AB5FB2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AB5FB2">
        <w:rPr>
          <w:rFonts w:ascii="Arial" w:hAnsi="Arial" w:cs="Arial"/>
          <w:sz w:val="24"/>
          <w:szCs w:val="24"/>
          <w:lang w:eastAsia="ru-RU"/>
        </w:rPr>
        <w:t>,</w:t>
      </w:r>
      <w:r w:rsidR="005C0769" w:rsidRPr="00AB5FB2">
        <w:rPr>
          <w:rFonts w:ascii="Arial" w:hAnsi="Arial" w:cs="Arial"/>
          <w:sz w:val="24"/>
          <w:szCs w:val="24"/>
          <w:lang w:eastAsia="ru-RU"/>
        </w:rPr>
        <w:t xml:space="preserve"> находящемся в центральной экологической зоне Байкальской природной территории,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граждане,</w:t>
      </w:r>
      <w:r w:rsidRPr="00AB5FB2">
        <w:rPr>
          <w:rFonts w:ascii="Arial" w:hAnsi="Arial" w:cs="Arial"/>
          <w:sz w:val="24"/>
          <w:szCs w:val="24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постоянно проживающие на территории муниципального </w:t>
      </w:r>
      <w:r w:rsidR="0086597C" w:rsidRPr="00AB5FB2">
        <w:rPr>
          <w:rFonts w:ascii="Arial" w:hAnsi="Arial" w:cs="Arial"/>
          <w:sz w:val="24"/>
          <w:szCs w:val="24"/>
          <w:lang w:eastAsia="ru-RU"/>
        </w:rPr>
        <w:t>образования «Олонки»</w:t>
      </w:r>
      <w:r w:rsidRPr="00AB5FB2">
        <w:rPr>
          <w:rFonts w:ascii="Arial" w:hAnsi="Arial" w:cs="Arial"/>
          <w:sz w:val="24"/>
          <w:szCs w:val="24"/>
          <w:lang w:eastAsia="ru-RU"/>
        </w:rPr>
        <w:t>,</w:t>
      </w:r>
      <w:r w:rsidR="00872763" w:rsidRPr="00AB5FB2">
        <w:rPr>
          <w:rFonts w:ascii="Arial" w:hAnsi="Arial" w:cs="Arial"/>
          <w:sz w:val="24"/>
          <w:szCs w:val="24"/>
          <w:lang w:eastAsia="ru-RU"/>
        </w:rPr>
        <w:t xml:space="preserve"> находящемся в центральной экологической зоне Байкальской природной территории,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</w:t>
      </w:r>
      <w:r w:rsidR="00FC23ED" w:rsidRPr="00AB5FB2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AB5FB2">
        <w:rPr>
          <w:rFonts w:ascii="Arial" w:hAnsi="Arial" w:cs="Arial"/>
          <w:sz w:val="24"/>
          <w:szCs w:val="24"/>
          <w:lang w:eastAsia="ru-RU"/>
        </w:rPr>
        <w:t>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11) граждане, постоянно проживающие в поселении, находящемся в центральной экологической зоне Байкальской природной территории, награжденные орденом «За заслуги перед Отечеством» I степени и (или) награжденные орденом «За заслуги перед Отечеством» II степени и (или) награжденные орденом «За заслуги перед Отечеством» III степени и (или) награжденные орденом «За заслуги перед Отечеством» IV степени, которым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E36A9A" w:rsidRPr="00AB5FB2" w:rsidRDefault="00E36A9A" w:rsidP="00E36A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12) граждане, постоянно проживающие в населенных пунктах на территории муниципального района, отвечающие в совокупности следующим условиям (далее – пострадавшие граждане от пожара):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282E61" w:rsidRPr="00AB5FB2">
        <w:rPr>
          <w:rFonts w:ascii="Arial" w:hAnsi="Arial" w:cs="Arial"/>
          <w:sz w:val="24"/>
          <w:szCs w:val="24"/>
          <w:lang w:eastAsia="ru-RU"/>
        </w:rPr>
        <w:t>граждане являются собственниками (сособственниками) уничтоженного жилого помещения или нанимателями (членами семьи нанимателя) уничтоженного жилого помещения, предоставленного по договорам социального найма, на момент его уничтожения;</w:t>
      </w:r>
    </w:p>
    <w:p w:rsidR="00E36A9A" w:rsidRPr="00AB5FB2" w:rsidRDefault="00E36A9A" w:rsidP="00E36A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282E61" w:rsidRPr="00AB5FB2">
        <w:rPr>
          <w:rFonts w:ascii="Arial" w:hAnsi="Arial" w:cs="Arial"/>
          <w:sz w:val="24"/>
          <w:szCs w:val="24"/>
          <w:lang w:eastAsia="ru-RU"/>
        </w:rPr>
        <w:t xml:space="preserve">гражданам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7" w:history="1">
        <w:r w:rsidR="00282E61" w:rsidRPr="00AB5FB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282E61" w:rsidRPr="00AB5FB2">
        <w:rPr>
          <w:rFonts w:ascii="Arial" w:hAnsi="Arial" w:cs="Arial"/>
          <w:sz w:val="24"/>
          <w:szCs w:val="24"/>
          <w:lang w:eastAsia="ru-RU"/>
        </w:rPr>
        <w:t xml:space="preserve"> от 15 апреля 1998 года №66-ФЗ «О садоводческих, огороднических и дачных некоммерческих объединениях граждан», Федеральным </w:t>
      </w:r>
      <w:hyperlink r:id="rId8" w:history="1">
        <w:r w:rsidR="00282E61" w:rsidRPr="00AB5FB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282E61" w:rsidRPr="00AB5FB2">
        <w:rPr>
          <w:rFonts w:ascii="Arial" w:hAnsi="Arial" w:cs="Arial"/>
          <w:sz w:val="24"/>
          <w:szCs w:val="24"/>
          <w:lang w:eastAsia="ru-RU"/>
        </w:rPr>
        <w:t xml:space="preserve"> от 25 октября 2001 года №137-ФЗ «О введении в действие Земельного кодекса Российской Федерации»;</w:t>
      </w:r>
    </w:p>
    <w:p w:rsidR="00E36A9A" w:rsidRPr="00AB5FB2" w:rsidRDefault="00282E61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</w:t>
      </w:r>
      <w:r w:rsidR="00E36A9A" w:rsidRPr="00AB5FB2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AB5FB2">
        <w:rPr>
          <w:rFonts w:ascii="Arial" w:hAnsi="Arial" w:cs="Arial"/>
          <w:sz w:val="24"/>
          <w:szCs w:val="24"/>
          <w:lang w:eastAsia="ru-RU"/>
        </w:rPr>
        <w:t>граждане не являются получателями государственных жилищных сертификатов, предоставленных в связи с лишением жилого помещения в результате чрезвычайной ситуации;</w:t>
      </w:r>
    </w:p>
    <w:p w:rsidR="00E36A9A" w:rsidRPr="00AB5FB2" w:rsidRDefault="00282E61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г</w:t>
      </w:r>
      <w:r w:rsidR="00E36A9A" w:rsidRPr="00AB5FB2">
        <w:rPr>
          <w:rFonts w:ascii="Arial" w:hAnsi="Arial" w:cs="Arial"/>
          <w:sz w:val="24"/>
          <w:szCs w:val="24"/>
          <w:lang w:eastAsia="ru-RU"/>
        </w:rPr>
        <w:t xml:space="preserve">) гражданам с момента вступления в силу </w:t>
      </w:r>
      <w:hyperlink r:id="rId9" w:history="1">
        <w:r w:rsidR="00E36A9A" w:rsidRPr="00AB5FB2">
          <w:rPr>
            <w:rFonts w:ascii="Arial" w:hAnsi="Arial" w:cs="Arial"/>
            <w:sz w:val="24"/>
            <w:szCs w:val="24"/>
            <w:lang w:eastAsia="ru-RU"/>
          </w:rPr>
          <w:t>указа</w:t>
        </w:r>
      </w:hyperlink>
      <w:r w:rsidR="00E36A9A" w:rsidRPr="00AB5FB2">
        <w:rPr>
          <w:rFonts w:ascii="Arial" w:hAnsi="Arial" w:cs="Arial"/>
          <w:sz w:val="24"/>
          <w:szCs w:val="24"/>
          <w:lang w:eastAsia="ru-RU"/>
        </w:rPr>
        <w:t xml:space="preserve"> Губернатора Иркутской области от 28 апреля 2017 года №74-уг «О введении режима чрезвычайной ситуации на территории Иркутской области»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</w:t>
      </w:r>
      <w:r w:rsidR="00282E61" w:rsidRPr="00AB5FB2">
        <w:rPr>
          <w:rFonts w:ascii="Arial" w:hAnsi="Arial" w:cs="Arial"/>
          <w:sz w:val="24"/>
          <w:szCs w:val="24"/>
          <w:lang w:eastAsia="ru-RU"/>
        </w:rPr>
        <w:t>3</w:t>
      </w:r>
      <w:r w:rsidRPr="00AB5FB2">
        <w:rPr>
          <w:rFonts w:ascii="Arial" w:hAnsi="Arial" w:cs="Arial"/>
          <w:sz w:val="24"/>
          <w:szCs w:val="24"/>
          <w:lang w:eastAsia="ru-RU"/>
        </w:rPr>
        <w:t>) 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</w:t>
      </w:r>
      <w:r w:rsidR="0006744E" w:rsidRPr="00AB5FB2">
        <w:rPr>
          <w:rFonts w:ascii="Arial" w:hAnsi="Arial" w:cs="Arial"/>
          <w:sz w:val="24"/>
          <w:szCs w:val="24"/>
          <w:lang w:eastAsia="ru-RU"/>
        </w:rPr>
        <w:t>4</w:t>
      </w:r>
      <w:r w:rsidRPr="00AB5FB2">
        <w:rPr>
          <w:rFonts w:ascii="Arial" w:hAnsi="Arial" w:cs="Arial"/>
          <w:sz w:val="24"/>
          <w:szCs w:val="24"/>
          <w:lang w:eastAsia="ru-RU"/>
        </w:rPr>
        <w:t>) инвалиды, имеющие I, II группу инвалидности, и дети-инвалиды, имеющие земельные участки, предоставленные в аренду, на которых расположены указанные индивидуальные жилые дома, принадлежащие инвалидам на праве собственности;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</w:t>
      </w:r>
      <w:r w:rsidR="0006744E" w:rsidRPr="00AB5FB2">
        <w:rPr>
          <w:rFonts w:ascii="Arial" w:hAnsi="Arial" w:cs="Arial"/>
          <w:sz w:val="24"/>
          <w:szCs w:val="24"/>
          <w:lang w:eastAsia="ru-RU"/>
        </w:rPr>
        <w:t>5</w:t>
      </w:r>
      <w:r w:rsidRPr="00AB5FB2">
        <w:rPr>
          <w:rFonts w:ascii="Arial" w:hAnsi="Arial" w:cs="Arial"/>
          <w:sz w:val="24"/>
          <w:szCs w:val="24"/>
          <w:lang w:eastAsia="ru-RU"/>
        </w:rPr>
        <w:t>) граждане, постоянно проживающие в поселении,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10" w:history="1">
        <w:r w:rsidRPr="00AB5FB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AB5FB2">
        <w:rPr>
          <w:rFonts w:ascii="Arial" w:hAnsi="Arial" w:cs="Arial"/>
          <w:sz w:val="24"/>
          <w:szCs w:val="24"/>
          <w:lang w:eastAsia="ru-RU"/>
        </w:rPr>
        <w:t xml:space="preserve"> Иркутской области от 14 июля 2011 года №76-ОЗ «Об отдельных мерах по подготовке части территории Иркутской области к затоплению»;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</w:r>
      <w:hyperlink r:id="rId11" w:history="1">
        <w:r w:rsidRPr="00AB5FB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AB5FB2">
        <w:rPr>
          <w:rFonts w:ascii="Arial" w:hAnsi="Arial" w:cs="Arial"/>
          <w:sz w:val="24"/>
          <w:szCs w:val="24"/>
          <w:lang w:eastAsia="ru-RU"/>
        </w:rPr>
        <w:t xml:space="preserve"> Иркутской области от 11</w:t>
      </w:r>
      <w:r w:rsidR="00AB5F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марта</w:t>
      </w:r>
      <w:r w:rsidR="00AB5F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2014 года №29-ОЗ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12" w:history="1">
        <w:r w:rsidRPr="00AB5FB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AB5FB2">
        <w:rPr>
          <w:rFonts w:ascii="Arial" w:hAnsi="Arial" w:cs="Arial"/>
          <w:sz w:val="24"/>
          <w:szCs w:val="24"/>
          <w:lang w:eastAsia="ru-RU"/>
        </w:rPr>
        <w:t xml:space="preserve"> Иркутской области от 14 июля 2011 года №76-ОЗ «Об отдельных мерах по подготовке части территории Иркутской области к затоплению», учтенные при определении площади предоставленного жилого помещения;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13" w:history="1">
        <w:r w:rsidRPr="00AB5FB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AB5FB2">
        <w:rPr>
          <w:rFonts w:ascii="Arial" w:hAnsi="Arial" w:cs="Arial"/>
          <w:sz w:val="24"/>
          <w:szCs w:val="24"/>
          <w:lang w:eastAsia="ru-RU"/>
        </w:rPr>
        <w:t xml:space="preserve"> Иркутской области от 11 марта 2014 года №29-ОЗ «О предоставлении жилых помещений жилищного фонда Иркутской области и социальных выплат отдельным категориям граждан», учтенные при определении площади предоставленного жилого помещения;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14" w:history="1">
        <w:r w:rsidRPr="00AB5FB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AB5FB2">
        <w:rPr>
          <w:rFonts w:ascii="Arial" w:hAnsi="Arial" w:cs="Arial"/>
          <w:sz w:val="24"/>
          <w:szCs w:val="24"/>
          <w:lang w:eastAsia="ru-RU"/>
        </w:rPr>
        <w:t xml:space="preserve"> Иркутской области от 14 июля 2011 года №76-ОЗ «Об отдельных мерах по подготовке части территории Иркутской области к затоплению»;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</w:r>
      <w:hyperlink r:id="rId15" w:history="1">
        <w:r w:rsidRPr="00AB5FB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AB5FB2">
        <w:rPr>
          <w:rFonts w:ascii="Arial" w:hAnsi="Arial" w:cs="Arial"/>
          <w:sz w:val="24"/>
          <w:szCs w:val="24"/>
          <w:lang w:eastAsia="ru-RU"/>
        </w:rPr>
        <w:t xml:space="preserve"> Иркутской области от 11 марта 2014 года №29-ОЗ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E36A9A" w:rsidRPr="00AB5FB2" w:rsidRDefault="00E36A9A" w:rsidP="00E3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</w:r>
      <w:hyperlink r:id="rId16" w:history="1">
        <w:r w:rsidRPr="00AB5FB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AB5FB2">
        <w:rPr>
          <w:rFonts w:ascii="Arial" w:hAnsi="Arial" w:cs="Arial"/>
          <w:sz w:val="24"/>
          <w:szCs w:val="24"/>
          <w:lang w:eastAsia="ru-RU"/>
        </w:rPr>
        <w:t xml:space="preserve"> Иркутской области от 11 марта 2014 года №29-ОЗ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E36A9A" w:rsidRPr="00AB5FB2" w:rsidRDefault="00E36A9A" w:rsidP="0006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</w:t>
      </w:r>
      <w:r w:rsidR="0006744E" w:rsidRPr="00AB5FB2">
        <w:rPr>
          <w:rFonts w:ascii="Arial" w:hAnsi="Arial" w:cs="Arial"/>
          <w:sz w:val="24"/>
          <w:szCs w:val="24"/>
          <w:lang w:eastAsia="ru-RU"/>
        </w:rPr>
        <w:t>6</w:t>
      </w:r>
      <w:r w:rsidRPr="00AB5FB2">
        <w:rPr>
          <w:rFonts w:ascii="Arial" w:hAnsi="Arial" w:cs="Arial"/>
          <w:sz w:val="24"/>
          <w:szCs w:val="24"/>
          <w:lang w:eastAsia="ru-RU"/>
        </w:rPr>
        <w:t>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– молодая семья), в установленном порядке 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</w:r>
    </w:p>
    <w:p w:rsidR="00E36A9A" w:rsidRPr="00AB5FB2" w:rsidRDefault="00E36A9A" w:rsidP="00E36A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молодая семья постоянно проживает в Иркутской области;</w:t>
      </w:r>
    </w:p>
    <w:p w:rsidR="00E36A9A" w:rsidRPr="00AB5FB2" w:rsidRDefault="00E36A9A" w:rsidP="00E36A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один из членов молодой семьи постоянно проживает на территории поселения;</w:t>
      </w:r>
    </w:p>
    <w:p w:rsidR="00E36A9A" w:rsidRPr="00AB5FB2" w:rsidRDefault="00E36A9A" w:rsidP="00E36A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членам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E36A9A" w:rsidRPr="00AB5FB2" w:rsidRDefault="00E36A9A" w:rsidP="00E36A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6744E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AB5FB2">
        <w:rPr>
          <w:rFonts w:ascii="Arial" w:hAnsi="Arial" w:cs="Arial"/>
          <w:sz w:val="24"/>
          <w:szCs w:val="24"/>
          <w:lang w:eastAsia="ru-RU"/>
        </w:rPr>
        <w:t>молодые семьи, члены которых постоянно проживающие в поселении, находящемся в центральной экологической зоне Байкальской природной территории, в установленном порядке 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</w:r>
    </w:p>
    <w:p w:rsidR="00E36A9A" w:rsidRPr="00AB5FB2" w:rsidRDefault="00E36A9A" w:rsidP="00E36A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молодая семья постоянно проживает в Иркутской области;</w:t>
      </w:r>
    </w:p>
    <w:p w:rsidR="00E36A9A" w:rsidRPr="00AB5FB2" w:rsidRDefault="00E36A9A" w:rsidP="00E36A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членам молодой семьи не предоставлялись в собственность бесплатно земельные участки, находящиеся в государственной или муниципальной собственности.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980B52" w:rsidRPr="00AB5FB2" w:rsidRDefault="00980B52" w:rsidP="00980B5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в </w:t>
      </w:r>
      <w:r w:rsidR="00D8343C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подпункте 1 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D8343C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8343C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 </w:t>
      </w:r>
      <w:r w:rsidR="00D8343C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Регламента 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слова «</w:t>
      </w:r>
      <w:r w:rsidRPr="00AB5FB2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Pr="00AB5FB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B5FB2">
        <w:rPr>
          <w:rFonts w:ascii="Arial" w:hAnsi="Arial" w:cs="Arial"/>
          <w:kern w:val="2"/>
          <w:sz w:val="24"/>
          <w:szCs w:val="24"/>
        </w:rPr>
        <w:t>от 08.06.2011 года №21-3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Pr="00AB5FB2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AB5FB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B5FB2">
        <w:rPr>
          <w:rFonts w:ascii="Arial" w:hAnsi="Arial" w:cs="Arial"/>
          <w:kern w:val="2"/>
          <w:sz w:val="24"/>
          <w:szCs w:val="24"/>
        </w:rPr>
        <w:t>от 08.06.2011 года №74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5222DE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8343C" w:rsidRPr="00AB5FB2" w:rsidRDefault="00D8343C" w:rsidP="00D8343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1.3. в пункте 41 Регламента слова «</w:t>
      </w:r>
      <w:r w:rsidRPr="00AB5FB2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Pr="00AB5FB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B5FB2">
        <w:rPr>
          <w:rFonts w:ascii="Arial" w:hAnsi="Arial" w:cs="Arial"/>
          <w:kern w:val="2"/>
          <w:sz w:val="24"/>
          <w:szCs w:val="24"/>
        </w:rPr>
        <w:t>от 08.06.2011 года №21-3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Pr="00AB5FB2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AB5FB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B5FB2">
        <w:rPr>
          <w:rFonts w:ascii="Arial" w:hAnsi="Arial" w:cs="Arial"/>
          <w:kern w:val="2"/>
          <w:sz w:val="24"/>
          <w:szCs w:val="24"/>
        </w:rPr>
        <w:t>от 08.06.2011 года №74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5E3943" w:rsidRPr="00AB5FB2" w:rsidRDefault="005E3943" w:rsidP="005E394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1.4. пункт 28 Регламента изложить в следующей редакции: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«28.</w:t>
      </w:r>
      <w:r w:rsidRPr="00AB5FB2">
        <w:rPr>
          <w:rFonts w:ascii="Arial" w:hAnsi="Arial" w:cs="Arial"/>
          <w:kern w:val="2"/>
          <w:sz w:val="24"/>
          <w:szCs w:val="24"/>
        </w:rPr>
        <w:t xml:space="preserve"> К заявлению заявитель или его представитель прилагает следующие документы:</w:t>
      </w:r>
    </w:p>
    <w:p w:rsidR="005E3943" w:rsidRPr="00AB5FB2" w:rsidRDefault="005E3943" w:rsidP="005E394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>1) документ, удостоверяющий личность заявителя или его представителя;</w:t>
      </w:r>
    </w:p>
    <w:p w:rsidR="005E3943" w:rsidRPr="00AB5FB2" w:rsidRDefault="005E3943" w:rsidP="005E3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 xml:space="preserve">2) </w:t>
      </w:r>
      <w:r w:rsidRPr="00AB5FB2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5E3943" w:rsidRPr="00AB5FB2" w:rsidRDefault="005E3943" w:rsidP="005E3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 xml:space="preserve">3) </w:t>
      </w:r>
      <w:r w:rsidRPr="00AB5FB2">
        <w:rPr>
          <w:rFonts w:ascii="Arial" w:hAnsi="Arial" w:cs="Arial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3943" w:rsidRPr="00AB5FB2" w:rsidRDefault="005E3943" w:rsidP="005E3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kern w:val="2"/>
          <w:sz w:val="24"/>
          <w:szCs w:val="24"/>
        </w:rPr>
        <w:t>4) документы, по</w:t>
      </w:r>
      <w:r w:rsidRPr="00AB5FB2">
        <w:rPr>
          <w:rFonts w:ascii="Arial" w:hAnsi="Arial" w:cs="Arial"/>
          <w:sz w:val="24"/>
          <w:szCs w:val="24"/>
          <w:lang w:eastAsia="ru-RU"/>
        </w:rPr>
        <w:t>дтверждающие право заявителя на приобретение земельного участка в собственность бесплатно: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 xml:space="preserve">а) для заявителя, предусмотренного подпунктом 1 пункта 4 настоящего административного регламента, – </w:t>
      </w:r>
      <w:r w:rsidRPr="00AB5FB2">
        <w:rPr>
          <w:rFonts w:ascii="Arial" w:hAnsi="Arial" w:cs="Arial"/>
          <w:sz w:val="24"/>
          <w:szCs w:val="24"/>
        </w:rPr>
        <w:t>договор о развитии застроенной территории;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б)</w:t>
      </w:r>
      <w:r w:rsidRPr="00AB5FB2">
        <w:rPr>
          <w:rFonts w:ascii="Arial" w:hAnsi="Arial" w:cs="Arial"/>
          <w:kern w:val="2"/>
          <w:sz w:val="24"/>
          <w:szCs w:val="24"/>
        </w:rPr>
        <w:t xml:space="preserve"> для заявителя, предусмотренного подпунктом 2 пункта 4 настоящего административного регламента: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Pr="00AB5FB2">
        <w:rPr>
          <w:rFonts w:ascii="Arial" w:hAnsi="Arial" w:cs="Arial"/>
          <w:kern w:val="2"/>
          <w:sz w:val="24"/>
          <w:szCs w:val="24"/>
        </w:rPr>
        <w:t>Едином государственном реестре недвижимости (далее – ЕГРН)</w:t>
      </w:r>
      <w:r w:rsidRPr="00AB5FB2">
        <w:rPr>
          <w:rFonts w:ascii="Arial" w:hAnsi="Arial" w:cs="Arial"/>
          <w:sz w:val="24"/>
          <w:szCs w:val="24"/>
        </w:rPr>
        <w:t>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 xml:space="preserve">в) </w:t>
      </w:r>
      <w:r w:rsidRPr="00AB5FB2">
        <w:rPr>
          <w:rFonts w:ascii="Arial" w:hAnsi="Arial" w:cs="Arial"/>
          <w:kern w:val="2"/>
          <w:sz w:val="24"/>
          <w:szCs w:val="24"/>
        </w:rPr>
        <w:t>для заявителя, предусмотренного подпунктом 3 пункта 4 настоящего административного регламента, – р</w:t>
      </w:r>
      <w:r w:rsidRPr="00AB5FB2">
        <w:rPr>
          <w:rFonts w:ascii="Arial" w:hAnsi="Arial" w:cs="Arial"/>
          <w:sz w:val="24"/>
          <w:szCs w:val="24"/>
          <w:lang w:eastAsia="ru-RU"/>
        </w:rPr>
        <w:t>ешение общего собрания членов садоводческого некоммерческого товарищества (далее – СНТ) или огороднического некоммерческого товарищества (далее – ОНТ)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Pr="00AB5FB2">
        <w:rPr>
          <w:rFonts w:ascii="Arial" w:hAnsi="Arial" w:cs="Arial"/>
          <w:sz w:val="24"/>
          <w:szCs w:val="24"/>
        </w:rPr>
        <w:t>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 xml:space="preserve">г) </w:t>
      </w:r>
      <w:r w:rsidRPr="00AB5FB2">
        <w:rPr>
          <w:rFonts w:ascii="Arial" w:hAnsi="Arial" w:cs="Arial"/>
          <w:kern w:val="2"/>
          <w:sz w:val="24"/>
          <w:szCs w:val="24"/>
        </w:rPr>
        <w:t xml:space="preserve">для заявителя, предусмотренного подпунктом 5 пункта 4 настоящего административного регламента, – </w:t>
      </w:r>
      <w:r w:rsidRPr="00AB5FB2">
        <w:rPr>
          <w:rFonts w:ascii="Arial" w:hAnsi="Arial" w:cs="Arial"/>
          <w:sz w:val="24"/>
          <w:szCs w:val="24"/>
        </w:rPr>
        <w:t>приказ о приеме на работу, выписка из трудовой книжки или трудовой договор (контракт);</w:t>
      </w:r>
      <w:r w:rsidRPr="00AB5FB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 xml:space="preserve">д) для заявителя, предусмотренного подпунктом 7 пункта 4 настоящего административного регламента, – </w:t>
      </w:r>
      <w:r w:rsidRPr="00AB5FB2">
        <w:rPr>
          <w:rFonts w:ascii="Arial" w:hAnsi="Arial" w:cs="Arial"/>
          <w:sz w:val="24"/>
          <w:szCs w:val="24"/>
        </w:rPr>
        <w:t>документы, подтверждающие право на приобретение земельного участка, установленные законодательством Российской Федерации;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 xml:space="preserve">е) </w:t>
      </w:r>
      <w:r w:rsidRPr="00AB5FB2">
        <w:rPr>
          <w:rFonts w:ascii="Arial" w:hAnsi="Arial" w:cs="Arial"/>
          <w:sz w:val="24"/>
          <w:szCs w:val="24"/>
          <w:lang w:eastAsia="ru-RU"/>
        </w:rPr>
        <w:t xml:space="preserve">для заявителя, предусмотренного подподпунктом «а» подпункта 9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 – удостоверение ветерана Великой Отечественной войны или удостоверение, образец которого утвержден до 1 января 1992 года;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ж) для заявителя, предусмотренного подподпунктом «б» подпункта 9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 – удостоверение ветерана боевых действий или свидетельство (удостоверение) о праве на льготы, образец которого утвержден до 1 января 1992 года;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з) для заявителя, предусмотренного подподпунктом «г» подпункта 9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регламента, – копия трудовой книжки, заверенная работодателем;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и) для заявителей, предусмотренных подподпунктом «д» подпункта 9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регламента: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решение суда о расторжении брака или признании брака недействительным, вступившее в законную силу;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к) для заявителя, предусмотренного подподпунктом «а» подпункта 10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регламента: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документ об образовании;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копия трудовой книжки, заверенная работодателем;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л) для заявителя, предусмотренного подподпунктом «б» подпункта 10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регламента, – копия трудовой книжки, заверенная работодателем;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м) для заявителя, предусмотренного подпунктом 11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регламента, – документ, подтверждающий награждение заявителя соответственно орденом «За заслуги перед Отечеством» I степени, орденом «За заслуги перед Отечеством» II степени, орденом «За заслуги перед Отечеством» III степени, орденом «За заслуги перед Отечеством» IV степени;</w:t>
      </w:r>
    </w:p>
    <w:p w:rsidR="005E3943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н) для заявителей, предусмотренных подпунктом 12 пункта 4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регламента, – правоустанавливающие документы на уничтоженное жилое помещение, находящееся в собственности (сособственности) заявителя (заявителей) (в случае, если право на уничтоженное жилое помещение не зарегистрировано в Едином государственном реестре недвижимости);</w:t>
      </w:r>
    </w:p>
    <w:p w:rsidR="005E3943" w:rsidRPr="00AB5FB2" w:rsidRDefault="005E3943" w:rsidP="0087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о) </w:t>
      </w:r>
      <w:r w:rsidR="00872763" w:rsidRPr="00AB5FB2">
        <w:rPr>
          <w:rFonts w:ascii="Arial" w:hAnsi="Arial" w:cs="Arial"/>
          <w:sz w:val="24"/>
          <w:szCs w:val="24"/>
          <w:lang w:eastAsia="ru-RU"/>
        </w:rPr>
        <w:t xml:space="preserve">для заявителя, предусмотренного подпунктом 14 пункта 4 </w:t>
      </w:r>
      <w:r w:rsidR="00872763"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872763" w:rsidRPr="00AB5FB2">
        <w:rPr>
          <w:rFonts w:ascii="Arial" w:hAnsi="Arial" w:cs="Arial"/>
          <w:sz w:val="24"/>
          <w:szCs w:val="24"/>
          <w:lang w:eastAsia="ru-RU"/>
        </w:rPr>
        <w:t>административного регламента, – справка, подтверждающая факт установления инвалидности;</w:t>
      </w:r>
    </w:p>
    <w:p w:rsidR="00D8343C" w:rsidRPr="00AB5FB2" w:rsidRDefault="005E3943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Представление указанных в настоящем пункте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F4483A" w:rsidRPr="00AB5FB2" w:rsidRDefault="00F4483A" w:rsidP="00F4483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1.5. пункт 34 Регламента изложить в следующей редакции: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«34.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 xml:space="preserve">2) выписка из ЕГРН </w:t>
      </w:r>
      <w:r w:rsidRPr="00AB5FB2">
        <w:rPr>
          <w:rFonts w:ascii="Arial" w:hAnsi="Arial" w:cs="Arial"/>
          <w:sz w:val="24"/>
          <w:szCs w:val="24"/>
        </w:rPr>
        <w:t>об объекте недвижимости (об испрашиваемом земельном участке);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>3)</w:t>
      </w:r>
      <w:r w:rsidRPr="00AB5FB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</w:rPr>
        <w:t>утвержденный проект планировки и утвержденный проект межевания территории;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>4) выписка из ЕГРН об объекте недвижимости (о здании и (или) сооружении), расположенном (расположенных) на испрашиваемом земельном участке)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>5) д</w:t>
      </w:r>
      <w:r w:rsidRPr="00AB5FB2">
        <w:rPr>
          <w:rFonts w:ascii="Arial" w:hAnsi="Arial" w:cs="Arial"/>
          <w:sz w:val="24"/>
          <w:szCs w:val="24"/>
          <w:lang w:eastAsia="ru-RU"/>
        </w:rPr>
        <w:t>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6) выписка из ЕГРЮЛ в отношении СНТ или ОНТ;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7</w:t>
      </w:r>
      <w:r w:rsidRPr="00AB5FB2">
        <w:rPr>
          <w:rFonts w:ascii="Arial" w:hAnsi="Arial" w:cs="Arial"/>
          <w:sz w:val="24"/>
          <w:szCs w:val="24"/>
        </w:rPr>
        <w:t xml:space="preserve">) </w:t>
      </w:r>
      <w:r w:rsidRPr="00AB5FB2">
        <w:rPr>
          <w:rFonts w:ascii="Arial" w:hAnsi="Arial" w:cs="Arial"/>
          <w:sz w:val="24"/>
          <w:szCs w:val="24"/>
          <w:lang w:eastAsia="ru-RU"/>
        </w:rPr>
        <w:t>договор аренды земельного участка, заключенный с администрацией;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8)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9) выписка из ЕГРН о правах отдельного лица на имевшиеся (имеющиеся) у него объекты недвижимости в отношении заявителя;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10) справка уполномоченного органа о реабилитации, выданная в соответствии с Законом Российской Федерации от 18 октября 1991 года №1761-1 «О реабилитации жертв политических репрессий» (для лиц, признанных реабилитированными в соответствии с Законом Российской Федерации от 18 октября 1991 года №1761-1 «О реабилитации жертв политических репрессий»);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11) свидетельство о смерти одного из родителей;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12) свидетельство о расторжении брака;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13)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14) свидетельство о рождении (при наличии в документе сведений о национальности);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15) свидетельство о заключении брака;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16)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17) выписка из ЕГРН о правах отдельного лица на имевшиеся (имеющиеся) у него объекты недвижимости в отношении членов семьи;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18) акт органа опеки и попечительства о назначении опекуна или попечителя;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19) договор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20) документ,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21) 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22) выписка из ЕГРН об объекте недвижимости в отношении жилого дома, расположенного на испрашиваемом земельном участке;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23) 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Законом Иркутской области от 14 июля 2011 года №76-ОЗ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24) договор о предоставлении жилого помещения из специального жилищного фонда Иркутской области в собственность, заключенный в соответствии с Законом Иркутской области от 11 марта 2014 года №29-ОЗ «О предоставлении жилых помещений жилищного фонда Иркутской области и социальных выплат отдельным категориям граждан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25) 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заключенный в соответствии с Законом Иркутской области от 14 июля 2011 года №76-ОЗ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указанным Законом Иркутской области);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26) 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от 11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марта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2014 года №29-ОЗ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27) 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от 11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марта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2014 года №29-ОЗ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области);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28)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F4483A" w:rsidRPr="00AB5FB2" w:rsidRDefault="00F4483A" w:rsidP="00F4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29) заключение службы по охране объектов культурного наследия Иркутской области о нахождении (ненахождении) земельного участка в границах территории, зон охраны объекта культурного наследия (памятника истории и культуры) народов Российской Федерации;</w:t>
      </w:r>
    </w:p>
    <w:p w:rsidR="00F4483A" w:rsidRPr="00AB5FB2" w:rsidRDefault="00F4483A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30)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(ненахождении) земельного участка в границах водоохранной зоны, в пределах береговой полосы.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»</w:t>
      </w:r>
    </w:p>
    <w:p w:rsidR="00BD59EC" w:rsidRPr="00AB5FB2" w:rsidRDefault="00BD59EC" w:rsidP="00BD59E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1.6. пункт 95 Регламента изложить в следующей редакции: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AB5FB2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четырех календарных дней со дня принятия решения о принятии заявления к рассмотрению, предусмотренного абзацем вторым пункта 91 </w:t>
      </w:r>
      <w:r w:rsidRPr="00AB5FB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B5FB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 формирует и направляет межведомственные запросы: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B5FB2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B5FB2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</w:rPr>
        <w:t xml:space="preserve">б) </w:t>
      </w:r>
      <w:r w:rsidRPr="00AB5FB2">
        <w:rPr>
          <w:rFonts w:ascii="Arial" w:hAnsi="Arial" w:cs="Arial"/>
          <w:sz w:val="24"/>
          <w:szCs w:val="24"/>
          <w:lang w:eastAsia="ru-RU"/>
        </w:rPr>
        <w:t>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выписки из ЕГРЮЛ в отношении СНТ или ОНТ;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B5FB2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 – в целях получения: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kern w:val="2"/>
          <w:sz w:val="24"/>
          <w:szCs w:val="24"/>
        </w:rPr>
        <w:t xml:space="preserve">а) выписки из ЕГРН </w:t>
      </w:r>
      <w:r w:rsidRPr="00AB5FB2">
        <w:rPr>
          <w:rFonts w:ascii="Arial" w:hAnsi="Arial" w:cs="Arial"/>
          <w:sz w:val="24"/>
          <w:szCs w:val="24"/>
        </w:rPr>
        <w:t>об объекте недвижимости (об испрашиваемом земельном участке);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>б) выписки из ЕГРН об объекте недвижимости (о здании и (или) сооружении, расположенном(ых) на испрашиваемом земельном участке)</w:t>
      </w:r>
      <w:r w:rsidRPr="00AB5FB2">
        <w:rPr>
          <w:rFonts w:ascii="Arial" w:hAnsi="Arial" w:cs="Arial"/>
          <w:sz w:val="24"/>
          <w:szCs w:val="24"/>
          <w:lang w:eastAsia="ru-RU"/>
        </w:rPr>
        <w:t>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выписки из ЕГРН о правах отдельного лица на имевшиеся (имеющиеся) у него объекты недвижимости в отношении заявителя;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г) выписки из ЕГРН о правах отдельного лица на имевшиеся (имеющиеся) у него объекты недвижимости в отношении членов семьи; выписки из ЕГРН об объекте недвижимости в отношении жилого дома, расположенного на испрашиваемом земельном участке;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3) в органы местного самоуправления иных муниципальных образований – в целях получения</w:t>
      </w:r>
      <w:r w:rsidRPr="00AB5FB2">
        <w:rPr>
          <w:rFonts w:ascii="Arial" w:hAnsi="Arial" w:cs="Arial"/>
          <w:sz w:val="24"/>
          <w:szCs w:val="24"/>
        </w:rPr>
        <w:t>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</w:rPr>
        <w:t xml:space="preserve">а) </w:t>
      </w:r>
      <w:r w:rsidRPr="00AB5FB2">
        <w:rPr>
          <w:rFonts w:ascii="Arial" w:hAnsi="Arial" w:cs="Arial"/>
          <w:sz w:val="24"/>
          <w:szCs w:val="24"/>
          <w:lang w:eastAsia="ru-RU"/>
        </w:rPr>
        <w:t>договора аренды земельного участка;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документа, выданного арендодателем, подтверждающего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документа, подтверждающего,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г) договора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4) в </w:t>
      </w:r>
      <w:r w:rsidRPr="00AB5FB2">
        <w:rPr>
          <w:rFonts w:ascii="Arial" w:hAnsi="Arial" w:cs="Arial"/>
          <w:sz w:val="24"/>
          <w:szCs w:val="24"/>
        </w:rPr>
        <w:t>министерство социального развития, опеки и попечительства Иркутской области – в целях получения: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акта органа опеки и попечительства о назначении опекуна или попечителя;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5) в </w:t>
      </w:r>
      <w:r w:rsidRPr="00AB5FB2">
        <w:rPr>
          <w:rFonts w:ascii="Arial" w:hAnsi="Arial" w:cs="Arial"/>
          <w:sz w:val="24"/>
          <w:szCs w:val="24"/>
        </w:rPr>
        <w:t>службу записи актов гражданского состояния Иркутской области – в целях получения: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свидетельства о смерти одного из родителей;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свидетельства о расторжении брака;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справки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г) свидетельства о рождении (при наличии в документе сведений о национальности);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д) свидетельства о заключении брака;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 xml:space="preserve">6) в </w:t>
      </w:r>
      <w:r w:rsidRPr="00AB5FB2">
        <w:rPr>
          <w:rFonts w:ascii="Arial" w:hAnsi="Arial" w:cs="Arial"/>
          <w:bCs/>
          <w:sz w:val="24"/>
          <w:szCs w:val="24"/>
        </w:rPr>
        <w:t>министерство строительства, дорожного хозяйства Иркутской области – в целях получения: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а)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помещения, заключенного в соответствии с Законом Иркутской области от 14 июля 2011 года №76-ОЗ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б) договора о предоставлении жилого помещения из специального жилищного фонда Иркутской области в собственность, заключенного в соответствии с Законом Иркутской области от 11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марта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2014 года №29-ОЗ «О предоставлении жилых помещений жилищного фонда Иркутской области и социальных выплат отдельным категориям граждан»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в)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заключенного в соответствии с Законом Иркутской области от 14 июля 2011 года №76-ОЗ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указанным Законом Иркутской области);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г) соглашения о предоставлении денежной компенсации утрачиваемого права собственности на учитываемое строение, заключенного в соответствии с Законом Иркутской области от 11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марта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2014 года №29-ОЗ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д) соглашения о предоставлении денежной компенсации утрачиваемого права собственности на учитываемый земельный участок, заключенного в соответствии с Закона Иркутской области от 11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марта</w:t>
      </w:r>
      <w:r w:rsidR="007F2E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FB2">
        <w:rPr>
          <w:rFonts w:ascii="Arial" w:hAnsi="Arial" w:cs="Arial"/>
          <w:sz w:val="24"/>
          <w:szCs w:val="24"/>
          <w:lang w:eastAsia="ru-RU"/>
        </w:rPr>
        <w:t>2014 года №29-ОЗ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7) в информационный центр Министерства внутренних дел Российской Федерации – в целях получения: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сведений о регистрации заявителя (заявителей) по месту пребывания;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справки о реабилитации, выданной в соответствии с Законом Российской Федерации от 18 октября 1991 года №1761-1 «О реабилитации жертв политических репрессий» (для лиц, признанных реабилитированными в соответствии с Законом Российской Федерации от 18 октября 1991 года №1761-1 «О реабилитации жертв политических репрессий»);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8)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помещения)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9) в службу по охране объектов культурного наследия Иркутской области – в целях получения заключения о нахождении (ненахождении) земельного участка в границах территории, зон охраны объекта культурного наследия (памятника истории и культуры) народов Российской Федерации;</w:t>
      </w:r>
    </w:p>
    <w:p w:rsidR="00AD1A47" w:rsidRPr="00AB5FB2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hAnsi="Arial" w:cs="Arial"/>
          <w:sz w:val="24"/>
          <w:szCs w:val="24"/>
          <w:lang w:eastAsia="ru-RU"/>
        </w:rPr>
        <w:t>10)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– в целях получения заключения о нахождении (ненахождении) земельного участка в границах водоохранной зоны, в пределах береговой полосы.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BD59EC" w:rsidRPr="00AB5FB2" w:rsidRDefault="00AD1A47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1.7. </w:t>
      </w:r>
      <w:r w:rsidR="00112D5E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подпункты 29, 30, и 31 пункта </w:t>
      </w:r>
      <w:r w:rsidR="00110EC9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>103 признать утратившими силу с 1 января 2020 года.</w:t>
      </w:r>
    </w:p>
    <w:p w:rsidR="00F12987" w:rsidRPr="00AB5FB2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AB5FB2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AB5FB2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AB5FB2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AB5FB2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AB5FB2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AB5FB2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AB5FB2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AB5FB2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AB5FB2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Pr="0089323F" w:rsidRDefault="00F12987" w:rsidP="00F12987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FB2">
        <w:rPr>
          <w:rFonts w:ascii="Arial" w:hAnsi="Arial" w:cs="Arial"/>
          <w:sz w:val="24"/>
          <w:szCs w:val="24"/>
        </w:rPr>
        <w:t>С.Н. Нефедьев</w:t>
      </w:r>
    </w:p>
    <w:p w:rsidR="00F12987" w:rsidRDefault="00F12987" w:rsidP="00F12987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F12987" w:rsidSect="00182ED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13" w:rsidRDefault="00F50B13" w:rsidP="00E97381">
      <w:pPr>
        <w:spacing w:after="0" w:line="240" w:lineRule="auto"/>
      </w:pPr>
      <w:r>
        <w:separator/>
      </w:r>
    </w:p>
  </w:endnote>
  <w:endnote w:type="continuationSeparator" w:id="1">
    <w:p w:rsidR="00F50B13" w:rsidRDefault="00F50B13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13" w:rsidRDefault="00F50B13" w:rsidP="00E97381">
      <w:pPr>
        <w:spacing w:after="0" w:line="240" w:lineRule="auto"/>
      </w:pPr>
      <w:r>
        <w:separator/>
      </w:r>
    </w:p>
  </w:footnote>
  <w:footnote w:type="continuationSeparator" w:id="1">
    <w:p w:rsidR="00F50B13" w:rsidRDefault="00F50B13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4669"/>
    <w:rsid w:val="00030C51"/>
    <w:rsid w:val="0006744E"/>
    <w:rsid w:val="0007370D"/>
    <w:rsid w:val="00097425"/>
    <w:rsid w:val="000B006A"/>
    <w:rsid w:val="000B527F"/>
    <w:rsid w:val="000B5C16"/>
    <w:rsid w:val="000F350F"/>
    <w:rsid w:val="00103079"/>
    <w:rsid w:val="00110EC9"/>
    <w:rsid w:val="00112D5E"/>
    <w:rsid w:val="00131B43"/>
    <w:rsid w:val="00140D6D"/>
    <w:rsid w:val="00154D28"/>
    <w:rsid w:val="00170CE1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44F5"/>
    <w:rsid w:val="002047C2"/>
    <w:rsid w:val="002160D8"/>
    <w:rsid w:val="0023482A"/>
    <w:rsid w:val="00237520"/>
    <w:rsid w:val="00254D98"/>
    <w:rsid w:val="002606D2"/>
    <w:rsid w:val="002736AA"/>
    <w:rsid w:val="00281847"/>
    <w:rsid w:val="00282E61"/>
    <w:rsid w:val="002A28FE"/>
    <w:rsid w:val="002B15C4"/>
    <w:rsid w:val="002B3E0A"/>
    <w:rsid w:val="002B7F23"/>
    <w:rsid w:val="002C2A1A"/>
    <w:rsid w:val="002C40E2"/>
    <w:rsid w:val="002D13BA"/>
    <w:rsid w:val="002F02FD"/>
    <w:rsid w:val="00310C08"/>
    <w:rsid w:val="0031638A"/>
    <w:rsid w:val="003325F8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65A19"/>
    <w:rsid w:val="004764F1"/>
    <w:rsid w:val="004802C9"/>
    <w:rsid w:val="00483CC7"/>
    <w:rsid w:val="004B08D9"/>
    <w:rsid w:val="004B0A80"/>
    <w:rsid w:val="004C06A7"/>
    <w:rsid w:val="004C0E78"/>
    <w:rsid w:val="004C6B97"/>
    <w:rsid w:val="004D0698"/>
    <w:rsid w:val="004F2F24"/>
    <w:rsid w:val="00511108"/>
    <w:rsid w:val="005222DE"/>
    <w:rsid w:val="0053668A"/>
    <w:rsid w:val="0054330F"/>
    <w:rsid w:val="00543D57"/>
    <w:rsid w:val="00557031"/>
    <w:rsid w:val="00563AB5"/>
    <w:rsid w:val="00596E9A"/>
    <w:rsid w:val="005C0769"/>
    <w:rsid w:val="005C1377"/>
    <w:rsid w:val="005C1A28"/>
    <w:rsid w:val="005D62BD"/>
    <w:rsid w:val="005E3943"/>
    <w:rsid w:val="005F50E3"/>
    <w:rsid w:val="006017D4"/>
    <w:rsid w:val="00627B19"/>
    <w:rsid w:val="00637B7B"/>
    <w:rsid w:val="0065702E"/>
    <w:rsid w:val="006A78A1"/>
    <w:rsid w:val="006B4D2C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242F"/>
    <w:rsid w:val="007778DF"/>
    <w:rsid w:val="00780530"/>
    <w:rsid w:val="0078114F"/>
    <w:rsid w:val="00782499"/>
    <w:rsid w:val="00796032"/>
    <w:rsid w:val="007A2039"/>
    <w:rsid w:val="007D6053"/>
    <w:rsid w:val="007E3EEE"/>
    <w:rsid w:val="007E546F"/>
    <w:rsid w:val="007F2ED3"/>
    <w:rsid w:val="00810FC4"/>
    <w:rsid w:val="00821A8E"/>
    <w:rsid w:val="00825BD8"/>
    <w:rsid w:val="008601C4"/>
    <w:rsid w:val="0086597C"/>
    <w:rsid w:val="00867B01"/>
    <w:rsid w:val="00872763"/>
    <w:rsid w:val="0087383F"/>
    <w:rsid w:val="008907F3"/>
    <w:rsid w:val="008933C5"/>
    <w:rsid w:val="008B71C7"/>
    <w:rsid w:val="008B78DD"/>
    <w:rsid w:val="008D39AF"/>
    <w:rsid w:val="008E2684"/>
    <w:rsid w:val="008E607D"/>
    <w:rsid w:val="008E6B95"/>
    <w:rsid w:val="00903E51"/>
    <w:rsid w:val="00933ACD"/>
    <w:rsid w:val="00964A01"/>
    <w:rsid w:val="00980561"/>
    <w:rsid w:val="00980B52"/>
    <w:rsid w:val="009B36BB"/>
    <w:rsid w:val="009E4944"/>
    <w:rsid w:val="009F2720"/>
    <w:rsid w:val="009F4092"/>
    <w:rsid w:val="00A1203F"/>
    <w:rsid w:val="00A15975"/>
    <w:rsid w:val="00A17D71"/>
    <w:rsid w:val="00A21E18"/>
    <w:rsid w:val="00A52430"/>
    <w:rsid w:val="00A5769A"/>
    <w:rsid w:val="00A67039"/>
    <w:rsid w:val="00A70F5B"/>
    <w:rsid w:val="00A776E1"/>
    <w:rsid w:val="00A83471"/>
    <w:rsid w:val="00AB5FB2"/>
    <w:rsid w:val="00AC2C40"/>
    <w:rsid w:val="00AD1A47"/>
    <w:rsid w:val="00AD76AC"/>
    <w:rsid w:val="00AF2A00"/>
    <w:rsid w:val="00B03BDD"/>
    <w:rsid w:val="00B04D64"/>
    <w:rsid w:val="00B13B65"/>
    <w:rsid w:val="00B22594"/>
    <w:rsid w:val="00B4641E"/>
    <w:rsid w:val="00B46D71"/>
    <w:rsid w:val="00B75620"/>
    <w:rsid w:val="00B817D9"/>
    <w:rsid w:val="00B87257"/>
    <w:rsid w:val="00B909C4"/>
    <w:rsid w:val="00BA1713"/>
    <w:rsid w:val="00BA56CA"/>
    <w:rsid w:val="00BD065C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E22AA"/>
    <w:rsid w:val="00D00465"/>
    <w:rsid w:val="00D0270C"/>
    <w:rsid w:val="00D30392"/>
    <w:rsid w:val="00D31973"/>
    <w:rsid w:val="00D32D71"/>
    <w:rsid w:val="00D442CD"/>
    <w:rsid w:val="00D74D1B"/>
    <w:rsid w:val="00D8343C"/>
    <w:rsid w:val="00D84147"/>
    <w:rsid w:val="00D91D6E"/>
    <w:rsid w:val="00DD0721"/>
    <w:rsid w:val="00DD4ACB"/>
    <w:rsid w:val="00DF088E"/>
    <w:rsid w:val="00DF64CC"/>
    <w:rsid w:val="00E04B2A"/>
    <w:rsid w:val="00E20EA1"/>
    <w:rsid w:val="00E30EF4"/>
    <w:rsid w:val="00E31561"/>
    <w:rsid w:val="00E32074"/>
    <w:rsid w:val="00E36A9A"/>
    <w:rsid w:val="00E520E8"/>
    <w:rsid w:val="00E53B28"/>
    <w:rsid w:val="00E6121B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8FB"/>
    <w:rsid w:val="00EF0029"/>
    <w:rsid w:val="00EF0D93"/>
    <w:rsid w:val="00F12987"/>
    <w:rsid w:val="00F13C4A"/>
    <w:rsid w:val="00F35A3B"/>
    <w:rsid w:val="00F4483A"/>
    <w:rsid w:val="00F50B13"/>
    <w:rsid w:val="00F57FA9"/>
    <w:rsid w:val="00F65730"/>
    <w:rsid w:val="00F6677C"/>
    <w:rsid w:val="00F976B0"/>
    <w:rsid w:val="00FA3B25"/>
    <w:rsid w:val="00FC23ED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BD71DA8B784E74000BE81F07DABEB4E20EAD3E99ED6AD0727C5FA2009D5B239D165B86312B3DB631E4D96C4EI8H" TargetMode="External"/><Relationship Id="rId13" Type="http://schemas.openxmlformats.org/officeDocument/2006/relationships/hyperlink" Target="consultantplus://offline/ref=1BB7BD71DA8B784E740015E5096B80B2B6E954A2369BE43E88217A08FD509B0E71DD4802D6756031B52FF8D86FFE5FE4654FI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BD71DA8B784E74000BE81F07DABEB5E20AA6349AED6AD0727C5FA2009D5B239D165B86312B3DB631E4D96C4EI8H" TargetMode="External"/><Relationship Id="rId12" Type="http://schemas.openxmlformats.org/officeDocument/2006/relationships/hyperlink" Target="consultantplus://offline/ref=1BB7BD71DA8B784E740015E5096B80B2B6E954A2309FE1388E2D2702F509970C76D21707C364383DB431E7DB73E25DE546ICH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B7BD71DA8B784E740015E5096B80B2B6E954A2369BE43E88217A08FD509B0E71DD4802D6756031B52FF8D86FFE5FE4654FI2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B7BD71DA8B784E740015E5096B80B2B6E954A2369BE43E88217A08FD509B0E71DD4802D6756031B52FF8D86FFE5FE4654FI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B7BD71DA8B784E740015E5096B80B2B6E954A2369BE43E88217A08FD509B0E71DD4802D6756031B52FF8D86FFE5FE4654FI2H" TargetMode="External"/><Relationship Id="rId10" Type="http://schemas.openxmlformats.org/officeDocument/2006/relationships/hyperlink" Target="consultantplus://offline/ref=1BB7BD71DA8B784E740015E5096B80B2B6E954A2309FE1388E2D2702F509970C76D21707C364383DB431E7DB73E25DE546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BD71DA8B784E740015E5096B80B2B6E954A23698E23A8C227A08FD509B0E71DD4802D6756031B52FF8D86FFE5FE4654FI2H" TargetMode="External"/><Relationship Id="rId14" Type="http://schemas.openxmlformats.org/officeDocument/2006/relationships/hyperlink" Target="consultantplus://offline/ref=1BB7BD71DA8B784E740015E5096B80B2B6E954A2309FE1388E2D2702F509970C76D21707C364383DB431E7DB73E25DE546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51</cp:revision>
  <cp:lastPrinted>2020-04-17T07:42:00Z</cp:lastPrinted>
  <dcterms:created xsi:type="dcterms:W3CDTF">2019-03-06T02:28:00Z</dcterms:created>
  <dcterms:modified xsi:type="dcterms:W3CDTF">2020-04-17T07:58:00Z</dcterms:modified>
</cp:coreProperties>
</file>