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80" w:rsidRDefault="004A7380" w:rsidP="004A738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A874" wp14:editId="41AA4720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80" w:rsidRPr="005275D5" w:rsidRDefault="004A7380" w:rsidP="004A73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A7380" w:rsidRPr="005275D5" w:rsidRDefault="004A7380" w:rsidP="004A73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A7380" w:rsidRPr="005275D5" w:rsidRDefault="004A7380" w:rsidP="004A738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A7380" w:rsidRPr="00C20E4B" w:rsidRDefault="004A7380" w:rsidP="004A738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BA87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4A7380" w:rsidRPr="005275D5" w:rsidRDefault="004A7380" w:rsidP="004A73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A7380" w:rsidRPr="005275D5" w:rsidRDefault="004A7380" w:rsidP="004A73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A7380" w:rsidRPr="005275D5" w:rsidRDefault="004A7380" w:rsidP="004A738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A7380" w:rsidRPr="00C20E4B" w:rsidRDefault="004A7380" w:rsidP="004A738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3C77806D" wp14:editId="4F869B5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73" w:rsidRDefault="00771373" w:rsidP="007A0A9E">
      <w:pPr>
        <w:jc w:val="center"/>
        <w:rPr>
          <w:rFonts w:ascii="Segoe UI" w:hAnsi="Segoe UI" w:cs="Segoe UI"/>
          <w:sz w:val="32"/>
          <w:szCs w:val="32"/>
        </w:rPr>
      </w:pPr>
    </w:p>
    <w:p w:rsidR="00C51E20" w:rsidRPr="007A0A9E" w:rsidRDefault="00C51E20" w:rsidP="007A0A9E">
      <w:pPr>
        <w:jc w:val="center"/>
        <w:rPr>
          <w:rFonts w:ascii="Segoe UI" w:hAnsi="Segoe UI" w:cs="Segoe UI"/>
          <w:sz w:val="32"/>
          <w:szCs w:val="32"/>
        </w:rPr>
      </w:pPr>
      <w:r w:rsidRPr="007A0A9E"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 w:rsidRPr="007A0A9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A0A9E">
        <w:rPr>
          <w:rFonts w:ascii="Segoe UI" w:hAnsi="Segoe UI" w:cs="Segoe UI"/>
          <w:sz w:val="32"/>
          <w:szCs w:val="32"/>
        </w:rPr>
        <w:t xml:space="preserve"> по Иркутской области поставлена на кадастровый учёт </w:t>
      </w:r>
      <w:r w:rsidR="007A0A9E" w:rsidRPr="007A0A9E">
        <w:rPr>
          <w:rFonts w:ascii="Segoe UI" w:hAnsi="Segoe UI" w:cs="Segoe UI"/>
          <w:sz w:val="32"/>
          <w:szCs w:val="32"/>
        </w:rPr>
        <w:t>школа в Тулуне на 1275 мест</w:t>
      </w:r>
    </w:p>
    <w:p w:rsidR="0078446F" w:rsidRPr="00890448" w:rsidRDefault="00E15EC8" w:rsidP="009B6190">
      <w:pPr>
        <w:jc w:val="both"/>
        <w:rPr>
          <w:rFonts w:ascii="Segoe UI" w:hAnsi="Segoe UI" w:cs="Segoe UI"/>
          <w:sz w:val="26"/>
          <w:szCs w:val="26"/>
        </w:rPr>
      </w:pPr>
      <w:r w:rsidRPr="00890448">
        <w:rPr>
          <w:rFonts w:ascii="Segoe UI" w:hAnsi="Segoe UI" w:cs="Segoe UI"/>
          <w:sz w:val="26"/>
          <w:szCs w:val="26"/>
        </w:rPr>
        <w:t>Управление</w:t>
      </w:r>
      <w:r w:rsidR="0078446F" w:rsidRPr="00890448">
        <w:rPr>
          <w:rFonts w:ascii="Segoe UI" w:hAnsi="Segoe UI" w:cs="Segoe UI"/>
          <w:sz w:val="26"/>
          <w:szCs w:val="26"/>
        </w:rPr>
        <w:t xml:space="preserve">м </w:t>
      </w:r>
      <w:proofErr w:type="spellStart"/>
      <w:r w:rsidRPr="00890448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90448">
        <w:rPr>
          <w:rFonts w:ascii="Segoe UI" w:hAnsi="Segoe UI" w:cs="Segoe UI"/>
          <w:sz w:val="26"/>
          <w:szCs w:val="26"/>
        </w:rPr>
        <w:t xml:space="preserve"> по Иркутской области постав</w:t>
      </w:r>
      <w:r w:rsidR="0078446F" w:rsidRPr="00890448">
        <w:rPr>
          <w:rFonts w:ascii="Segoe UI" w:hAnsi="Segoe UI" w:cs="Segoe UI"/>
          <w:sz w:val="26"/>
          <w:szCs w:val="26"/>
        </w:rPr>
        <w:t>лена на кадастровый учет школа</w:t>
      </w:r>
      <w:r w:rsidRPr="00890448">
        <w:rPr>
          <w:rFonts w:ascii="Segoe UI" w:hAnsi="Segoe UI" w:cs="Segoe UI"/>
          <w:sz w:val="26"/>
          <w:szCs w:val="26"/>
        </w:rPr>
        <w:t xml:space="preserve"> </w:t>
      </w:r>
      <w:r w:rsidR="0078446F" w:rsidRPr="00890448">
        <w:rPr>
          <w:rFonts w:ascii="Segoe UI" w:hAnsi="Segoe UI" w:cs="Segoe UI"/>
          <w:sz w:val="26"/>
          <w:szCs w:val="26"/>
        </w:rPr>
        <w:t xml:space="preserve">№ 20 «Новая эра» </w:t>
      </w:r>
      <w:r w:rsidRPr="00890448">
        <w:rPr>
          <w:rFonts w:ascii="Segoe UI" w:hAnsi="Segoe UI" w:cs="Segoe UI"/>
          <w:sz w:val="26"/>
          <w:szCs w:val="26"/>
        </w:rPr>
        <w:t xml:space="preserve">в </w:t>
      </w:r>
      <w:r w:rsidR="00BD2D2D" w:rsidRPr="00890448">
        <w:rPr>
          <w:rFonts w:ascii="Segoe UI" w:hAnsi="Segoe UI" w:cs="Segoe UI"/>
          <w:sz w:val="26"/>
          <w:szCs w:val="26"/>
        </w:rPr>
        <w:t xml:space="preserve">городе </w:t>
      </w:r>
      <w:r w:rsidRPr="00890448">
        <w:rPr>
          <w:rFonts w:ascii="Segoe UI" w:hAnsi="Segoe UI" w:cs="Segoe UI"/>
          <w:sz w:val="26"/>
          <w:szCs w:val="26"/>
        </w:rPr>
        <w:t>Тулуне</w:t>
      </w:r>
      <w:r w:rsidR="0078446F" w:rsidRPr="00890448">
        <w:rPr>
          <w:rFonts w:ascii="Segoe UI" w:hAnsi="Segoe UI" w:cs="Segoe UI"/>
          <w:sz w:val="26"/>
          <w:szCs w:val="26"/>
        </w:rPr>
        <w:t xml:space="preserve">. Сведения </w:t>
      </w:r>
      <w:r w:rsidR="00BD2D2D" w:rsidRPr="00890448">
        <w:rPr>
          <w:rFonts w:ascii="Segoe UI" w:hAnsi="Segoe UI" w:cs="Segoe UI"/>
          <w:sz w:val="26"/>
          <w:szCs w:val="26"/>
        </w:rPr>
        <w:t>о здании</w:t>
      </w:r>
      <w:r w:rsidR="0078446F" w:rsidRPr="00890448">
        <w:rPr>
          <w:rFonts w:ascii="Segoe UI" w:hAnsi="Segoe UI" w:cs="Segoe UI"/>
          <w:sz w:val="26"/>
          <w:szCs w:val="26"/>
        </w:rPr>
        <w:t xml:space="preserve"> внесены в Единый государственный реестр недвижимости.</w:t>
      </w:r>
    </w:p>
    <w:p w:rsidR="00BD2D2D" w:rsidRPr="00890448" w:rsidRDefault="00BD2D2D" w:rsidP="009B6190">
      <w:pPr>
        <w:jc w:val="both"/>
        <w:rPr>
          <w:rFonts w:ascii="Segoe UI" w:hAnsi="Segoe UI" w:cs="Segoe UI"/>
          <w:sz w:val="26"/>
          <w:szCs w:val="26"/>
        </w:rPr>
      </w:pPr>
      <w:r w:rsidRPr="00890448">
        <w:rPr>
          <w:rFonts w:ascii="Segoe UI" w:hAnsi="Segoe UI" w:cs="Segoe UI"/>
          <w:sz w:val="26"/>
          <w:szCs w:val="26"/>
        </w:rPr>
        <w:t xml:space="preserve">Школа на 1275 мест расположена в микрорайоне Угольщиков. Общая площадь трехэтажного здания составляет 22815,9 кв. м. Право собственности </w:t>
      </w:r>
      <w:r w:rsidR="00890448" w:rsidRPr="00890448">
        <w:rPr>
          <w:rFonts w:ascii="Segoe UI" w:hAnsi="Segoe UI" w:cs="Segoe UI"/>
          <w:sz w:val="26"/>
          <w:szCs w:val="26"/>
        </w:rPr>
        <w:t xml:space="preserve">на объект недвижимости зарегистрировано за Иркутской областью. </w:t>
      </w:r>
      <w:r w:rsidRPr="00890448">
        <w:rPr>
          <w:rFonts w:ascii="Segoe UI" w:hAnsi="Segoe UI" w:cs="Segoe UI"/>
          <w:sz w:val="26"/>
          <w:szCs w:val="26"/>
        </w:rPr>
        <w:t xml:space="preserve">Кадастровая стоимость объекта </w:t>
      </w:r>
      <w:r w:rsidR="00890448" w:rsidRPr="00890448">
        <w:rPr>
          <w:rFonts w:ascii="Segoe UI" w:hAnsi="Segoe UI" w:cs="Segoe UI"/>
          <w:sz w:val="26"/>
          <w:szCs w:val="26"/>
        </w:rPr>
        <w:t xml:space="preserve">составляет </w:t>
      </w:r>
      <w:r w:rsidRPr="00890448">
        <w:rPr>
          <w:rFonts w:ascii="Segoe UI" w:hAnsi="Segoe UI" w:cs="Segoe UI"/>
          <w:sz w:val="26"/>
          <w:szCs w:val="26"/>
        </w:rPr>
        <w:t>108 796 934,67 рублей.</w:t>
      </w:r>
    </w:p>
    <w:p w:rsidR="0078446F" w:rsidRDefault="00890448" w:rsidP="009B619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с</w:t>
      </w:r>
      <w:r w:rsidR="00C90536" w:rsidRPr="00890448">
        <w:rPr>
          <w:rFonts w:ascii="Segoe UI" w:hAnsi="Segoe UI" w:cs="Segoe UI"/>
          <w:sz w:val="26"/>
          <w:szCs w:val="26"/>
        </w:rPr>
        <w:t xml:space="preserve">троительство </w:t>
      </w:r>
      <w:r>
        <w:rPr>
          <w:rFonts w:ascii="Segoe UI" w:hAnsi="Segoe UI" w:cs="Segoe UI"/>
          <w:sz w:val="26"/>
          <w:szCs w:val="26"/>
        </w:rPr>
        <w:t xml:space="preserve">новой школы </w:t>
      </w:r>
      <w:r w:rsidR="00C90536" w:rsidRPr="00890448">
        <w:rPr>
          <w:rFonts w:ascii="Segoe UI" w:hAnsi="Segoe UI" w:cs="Segoe UI"/>
          <w:sz w:val="26"/>
          <w:szCs w:val="26"/>
        </w:rPr>
        <w:t>в Тулуне началось в октябре 2019 года. Прежнее здание учебного заведения пострадало во время летнего наводнения и не подлежало восстановлению.</w:t>
      </w:r>
    </w:p>
    <w:p w:rsidR="00771373" w:rsidRDefault="00771373" w:rsidP="009B6190">
      <w:pPr>
        <w:jc w:val="both"/>
        <w:rPr>
          <w:rFonts w:ascii="Segoe UI" w:hAnsi="Segoe UI" w:cs="Segoe UI"/>
          <w:sz w:val="26"/>
          <w:szCs w:val="26"/>
        </w:rPr>
      </w:pPr>
    </w:p>
    <w:p w:rsidR="00771373" w:rsidRDefault="00771373" w:rsidP="009B6190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7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5"/>
    <w:rsid w:val="00082DCF"/>
    <w:rsid w:val="00214ACA"/>
    <w:rsid w:val="004A7380"/>
    <w:rsid w:val="00771373"/>
    <w:rsid w:val="0078446F"/>
    <w:rsid w:val="007A0A9E"/>
    <w:rsid w:val="00890448"/>
    <w:rsid w:val="009B6190"/>
    <w:rsid w:val="00BD2D2D"/>
    <w:rsid w:val="00C51E20"/>
    <w:rsid w:val="00C90536"/>
    <w:rsid w:val="00D256C5"/>
    <w:rsid w:val="00E1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808D"/>
  <w15:chartTrackingRefBased/>
  <w15:docId w15:val="{7D141D7D-DE7F-42A9-A9C7-B8E658B6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A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2020-08-17T02:27:00Z</cp:lastPrinted>
  <dcterms:created xsi:type="dcterms:W3CDTF">2020-08-14T06:36:00Z</dcterms:created>
  <dcterms:modified xsi:type="dcterms:W3CDTF">2020-08-17T06:41:00Z</dcterms:modified>
</cp:coreProperties>
</file>