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F0" w:rsidRDefault="006237F0" w:rsidP="006237F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8D82" wp14:editId="3B137890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7F0" w:rsidRPr="005275D5" w:rsidRDefault="006237F0" w:rsidP="006237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237F0" w:rsidRPr="005275D5" w:rsidRDefault="006237F0" w:rsidP="006237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237F0" w:rsidRPr="005275D5" w:rsidRDefault="006237F0" w:rsidP="006237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237F0" w:rsidRPr="00C20E4B" w:rsidRDefault="006237F0" w:rsidP="006237F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A8D8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6237F0" w:rsidRPr="005275D5" w:rsidRDefault="006237F0" w:rsidP="006237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237F0" w:rsidRPr="005275D5" w:rsidRDefault="006237F0" w:rsidP="006237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237F0" w:rsidRPr="005275D5" w:rsidRDefault="006237F0" w:rsidP="006237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237F0" w:rsidRPr="00C20E4B" w:rsidRDefault="006237F0" w:rsidP="006237F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7504F8F6" wp14:editId="5ACFEE9A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F0" w:rsidRPr="006237F0" w:rsidRDefault="006237F0" w:rsidP="006237F0">
      <w:pPr>
        <w:jc w:val="right"/>
        <w:rPr>
          <w:rFonts w:ascii="Segoe UI" w:hAnsi="Segoe UI" w:cs="Segoe UI"/>
          <w:b/>
          <w:sz w:val="32"/>
          <w:szCs w:val="32"/>
        </w:rPr>
      </w:pPr>
      <w:r w:rsidRPr="006237F0">
        <w:rPr>
          <w:rFonts w:ascii="Segoe UI" w:hAnsi="Segoe UI" w:cs="Segoe UI"/>
          <w:b/>
          <w:sz w:val="32"/>
          <w:szCs w:val="32"/>
        </w:rPr>
        <w:t>ПРЕСС-РЕЛИЗ</w:t>
      </w:r>
    </w:p>
    <w:p w:rsidR="00811451" w:rsidRPr="00910493" w:rsidRDefault="00811451" w:rsidP="00910493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910493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910493">
        <w:rPr>
          <w:rFonts w:ascii="Segoe UI" w:hAnsi="Segoe UI" w:cs="Segoe UI"/>
          <w:sz w:val="32"/>
          <w:szCs w:val="32"/>
        </w:rPr>
        <w:t xml:space="preserve"> завершил переход на централизованную систему ФГИС ЕГРН</w:t>
      </w:r>
    </w:p>
    <w:p w:rsidR="00811451" w:rsidRPr="00910493" w:rsidRDefault="00811451" w:rsidP="00910493">
      <w:pPr>
        <w:jc w:val="both"/>
        <w:rPr>
          <w:rFonts w:ascii="Segoe UI" w:hAnsi="Segoe UI" w:cs="Segoe UI"/>
          <w:sz w:val="26"/>
          <w:szCs w:val="26"/>
        </w:rPr>
      </w:pPr>
      <w:proofErr w:type="spellStart"/>
      <w:r w:rsidRPr="00910493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910493">
        <w:rPr>
          <w:rFonts w:ascii="Segoe UI" w:hAnsi="Segoe UI" w:cs="Segoe UI"/>
          <w:sz w:val="26"/>
          <w:szCs w:val="26"/>
        </w:rPr>
        <w:t xml:space="preserve">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 (ФГИС ЕГРН).</w:t>
      </w:r>
    </w:p>
    <w:p w:rsidR="00A66750" w:rsidRPr="00910493" w:rsidRDefault="00A66750" w:rsidP="00910493">
      <w:pPr>
        <w:jc w:val="both"/>
        <w:rPr>
          <w:rFonts w:ascii="Segoe UI" w:hAnsi="Segoe UI" w:cs="Segoe UI"/>
          <w:sz w:val="26"/>
          <w:szCs w:val="26"/>
        </w:rPr>
      </w:pPr>
      <w:r w:rsidRPr="00910493">
        <w:rPr>
          <w:rFonts w:ascii="Segoe UI" w:hAnsi="Segoe UI" w:cs="Segoe UI"/>
          <w:sz w:val="26"/>
          <w:szCs w:val="26"/>
        </w:rPr>
        <w:t xml:space="preserve">Программный комплекс ФГИС ЕГРН позволил объединить в единый государственный информационный ресурс сведения, которые ранее содержались в государственном кадастре недвижимости и едином государственном реестре прав. </w:t>
      </w:r>
      <w:r w:rsidR="00C15BC7" w:rsidRPr="00910493">
        <w:rPr>
          <w:rFonts w:ascii="Segoe UI" w:hAnsi="Segoe UI" w:cs="Segoe UI"/>
          <w:sz w:val="26"/>
          <w:szCs w:val="26"/>
        </w:rPr>
        <w:t xml:space="preserve">Создание единой информационной системы упрощает для граждан получение услуг </w:t>
      </w:r>
      <w:proofErr w:type="spellStart"/>
      <w:r w:rsidR="00C15BC7" w:rsidRPr="0091049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15BC7" w:rsidRPr="00910493">
        <w:rPr>
          <w:rFonts w:ascii="Segoe UI" w:hAnsi="Segoe UI" w:cs="Segoe UI"/>
          <w:sz w:val="26"/>
          <w:szCs w:val="26"/>
        </w:rPr>
        <w:t xml:space="preserve"> и сокращает их сроки.</w:t>
      </w:r>
    </w:p>
    <w:p w:rsidR="00811451" w:rsidRPr="00910493" w:rsidRDefault="00C15BC7" w:rsidP="00910493">
      <w:pPr>
        <w:jc w:val="both"/>
        <w:rPr>
          <w:rFonts w:ascii="Segoe UI" w:hAnsi="Segoe UI" w:cs="Segoe UI"/>
          <w:sz w:val="26"/>
          <w:szCs w:val="26"/>
        </w:rPr>
      </w:pPr>
      <w:r w:rsidRPr="00910493">
        <w:rPr>
          <w:rFonts w:ascii="Segoe UI" w:hAnsi="Segoe UI" w:cs="Segoe UI"/>
          <w:sz w:val="26"/>
          <w:szCs w:val="26"/>
        </w:rPr>
        <w:t>«</w:t>
      </w:r>
      <w:r w:rsidR="00811451" w:rsidRPr="00736122">
        <w:rPr>
          <w:rFonts w:ascii="Segoe UI" w:hAnsi="Segoe UI" w:cs="Segoe UI"/>
          <w:i/>
          <w:sz w:val="26"/>
          <w:szCs w:val="26"/>
        </w:rPr>
        <w:t xml:space="preserve">Управление </w:t>
      </w:r>
      <w:proofErr w:type="spellStart"/>
      <w:r w:rsidR="00811451" w:rsidRPr="00736122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811451" w:rsidRPr="00736122">
        <w:rPr>
          <w:rFonts w:ascii="Segoe UI" w:hAnsi="Segoe UI" w:cs="Segoe UI"/>
          <w:i/>
          <w:sz w:val="26"/>
          <w:szCs w:val="26"/>
        </w:rPr>
        <w:t xml:space="preserve"> по Иркутской области перешло на работу в </w:t>
      </w:r>
      <w:r w:rsidR="008803FE" w:rsidRPr="00736122">
        <w:rPr>
          <w:rFonts w:ascii="Segoe UI" w:hAnsi="Segoe UI" w:cs="Segoe UI"/>
          <w:i/>
          <w:sz w:val="26"/>
          <w:szCs w:val="26"/>
        </w:rPr>
        <w:t>ново</w:t>
      </w:r>
      <w:r w:rsidR="00910493" w:rsidRPr="00736122">
        <w:rPr>
          <w:rFonts w:ascii="Segoe UI" w:hAnsi="Segoe UI" w:cs="Segoe UI"/>
          <w:i/>
          <w:sz w:val="26"/>
          <w:szCs w:val="26"/>
        </w:rPr>
        <w:t>м</w:t>
      </w:r>
      <w:r w:rsidR="008803FE" w:rsidRPr="00736122">
        <w:rPr>
          <w:rFonts w:ascii="Segoe UI" w:hAnsi="Segoe UI" w:cs="Segoe UI"/>
          <w:i/>
          <w:sz w:val="26"/>
          <w:szCs w:val="26"/>
        </w:rPr>
        <w:t xml:space="preserve"> </w:t>
      </w:r>
      <w:r w:rsidR="00910493" w:rsidRPr="00736122">
        <w:rPr>
          <w:rFonts w:ascii="Segoe UI" w:hAnsi="Segoe UI" w:cs="Segoe UI"/>
          <w:i/>
          <w:sz w:val="26"/>
          <w:szCs w:val="26"/>
        </w:rPr>
        <w:t>программном комплексе</w:t>
      </w:r>
      <w:r w:rsidR="00811451" w:rsidRPr="00736122">
        <w:rPr>
          <w:rFonts w:ascii="Segoe UI" w:hAnsi="Segoe UI" w:cs="Segoe UI"/>
          <w:i/>
          <w:sz w:val="26"/>
          <w:szCs w:val="26"/>
        </w:rPr>
        <w:t xml:space="preserve"> более двух лет назад – в августе 2018 года.</w:t>
      </w:r>
      <w:r w:rsidRPr="00736122">
        <w:rPr>
          <w:rFonts w:ascii="Segoe UI" w:hAnsi="Segoe UI" w:cs="Segoe UI"/>
          <w:i/>
          <w:sz w:val="26"/>
          <w:szCs w:val="26"/>
        </w:rPr>
        <w:t xml:space="preserve"> </w:t>
      </w:r>
      <w:r w:rsidR="008803FE" w:rsidRPr="00736122">
        <w:rPr>
          <w:rFonts w:ascii="Segoe UI" w:hAnsi="Segoe UI" w:cs="Segoe UI"/>
          <w:i/>
          <w:sz w:val="26"/>
          <w:szCs w:val="26"/>
        </w:rPr>
        <w:t>За это время ведомством накоплен успешный опыт работы, которым мы делимся с нашими коллегами из других регионов, перешедших на ФГИС ЕГРН совсем недавно</w:t>
      </w:r>
      <w:r w:rsidR="008803FE" w:rsidRPr="00910493">
        <w:rPr>
          <w:rFonts w:ascii="Segoe UI" w:hAnsi="Segoe UI" w:cs="Segoe UI"/>
          <w:sz w:val="26"/>
          <w:szCs w:val="26"/>
        </w:rPr>
        <w:t xml:space="preserve">», - </w:t>
      </w:r>
      <w:r w:rsidR="00910493" w:rsidRPr="00910493">
        <w:rPr>
          <w:rFonts w:ascii="Segoe UI" w:hAnsi="Segoe UI" w:cs="Segoe UI"/>
          <w:sz w:val="26"/>
          <w:szCs w:val="26"/>
        </w:rPr>
        <w:t xml:space="preserve">отметил руководитель Управления </w:t>
      </w:r>
      <w:proofErr w:type="spellStart"/>
      <w:r w:rsidR="00910493" w:rsidRPr="0091049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10493" w:rsidRPr="00910493">
        <w:rPr>
          <w:rFonts w:ascii="Segoe UI" w:hAnsi="Segoe UI" w:cs="Segoe UI"/>
          <w:sz w:val="26"/>
          <w:szCs w:val="26"/>
        </w:rPr>
        <w:t xml:space="preserve"> по Иркутской области </w:t>
      </w:r>
      <w:bookmarkStart w:id="0" w:name="_GoBack"/>
      <w:r w:rsidR="00910493" w:rsidRPr="00736122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910493" w:rsidRPr="00736122">
        <w:rPr>
          <w:rFonts w:ascii="Segoe UI" w:hAnsi="Segoe UI" w:cs="Segoe UI"/>
          <w:b/>
          <w:sz w:val="26"/>
          <w:szCs w:val="26"/>
        </w:rPr>
        <w:t>Жердев</w:t>
      </w:r>
      <w:bookmarkEnd w:id="0"/>
      <w:proofErr w:type="spellEnd"/>
      <w:r w:rsidR="00910493" w:rsidRPr="00910493">
        <w:rPr>
          <w:rFonts w:ascii="Segoe UI" w:hAnsi="Segoe UI" w:cs="Segoe UI"/>
          <w:sz w:val="26"/>
          <w:szCs w:val="26"/>
        </w:rPr>
        <w:t>.</w:t>
      </w:r>
    </w:p>
    <w:p w:rsidR="00910493" w:rsidRPr="00910493" w:rsidRDefault="00910493" w:rsidP="00910493">
      <w:pPr>
        <w:jc w:val="both"/>
        <w:rPr>
          <w:rFonts w:ascii="Segoe UI" w:hAnsi="Segoe UI" w:cs="Segoe UI"/>
          <w:sz w:val="26"/>
          <w:szCs w:val="26"/>
        </w:rPr>
      </w:pPr>
      <w:r w:rsidRPr="00910493">
        <w:rPr>
          <w:rFonts w:ascii="Segoe UI" w:hAnsi="Segoe UI" w:cs="Segoe UI"/>
          <w:sz w:val="26"/>
          <w:szCs w:val="26"/>
        </w:rPr>
        <w:t xml:space="preserve">Как сообщил руководитель </w:t>
      </w:r>
      <w:proofErr w:type="spellStart"/>
      <w:r w:rsidRPr="0091049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910493">
        <w:rPr>
          <w:rFonts w:ascii="Segoe UI" w:hAnsi="Segoe UI" w:cs="Segoe UI"/>
          <w:sz w:val="26"/>
          <w:szCs w:val="26"/>
        </w:rPr>
        <w:t xml:space="preserve"> Олег </w:t>
      </w:r>
      <w:proofErr w:type="spellStart"/>
      <w:r w:rsidRPr="00910493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910493">
        <w:rPr>
          <w:rFonts w:ascii="Segoe UI" w:hAnsi="Segoe UI" w:cs="Segoe UI"/>
          <w:sz w:val="26"/>
          <w:szCs w:val="26"/>
        </w:rPr>
        <w:t>, 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сроки. Во взаимодействии с регионами с апреля текущего года к ФГИС ЕГРН были подключены крупнейшие по количеству сделок и объему данных субъекты РФ: Москва, Московская область, Санкт-Петербург, Ленинградская область, Краснодарский край, Республика Татарстан, Республика Башкортостан, Свердловская область, Республика Крым, Севастополь и другие.</w:t>
      </w:r>
    </w:p>
    <w:p w:rsidR="00910493" w:rsidRPr="00910493" w:rsidRDefault="00910493" w:rsidP="00910493">
      <w:pPr>
        <w:jc w:val="both"/>
        <w:rPr>
          <w:rFonts w:ascii="Segoe UI" w:hAnsi="Segoe UI" w:cs="Segoe UI"/>
          <w:sz w:val="26"/>
          <w:szCs w:val="26"/>
        </w:rPr>
      </w:pPr>
      <w:r w:rsidRPr="00910493">
        <w:rPr>
          <w:rFonts w:ascii="Segoe UI" w:hAnsi="Segoe UI" w:cs="Segoe UI"/>
          <w:sz w:val="26"/>
          <w:szCs w:val="26"/>
        </w:rPr>
        <w:t xml:space="preserve">В сентябре 2020 года руководитель </w:t>
      </w:r>
      <w:proofErr w:type="spellStart"/>
      <w:r w:rsidRPr="0091049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910493">
        <w:rPr>
          <w:rFonts w:ascii="Segoe UI" w:hAnsi="Segoe UI" w:cs="Segoe UI"/>
          <w:sz w:val="26"/>
          <w:szCs w:val="26"/>
        </w:rPr>
        <w:t xml:space="preserve"> доложил Президенту России Владимиру Путину, что служба в период ограничений, связанных с </w:t>
      </w:r>
      <w:proofErr w:type="spellStart"/>
      <w:r w:rsidRPr="00910493">
        <w:rPr>
          <w:rFonts w:ascii="Segoe UI" w:hAnsi="Segoe UI" w:cs="Segoe UI"/>
          <w:sz w:val="26"/>
          <w:szCs w:val="26"/>
        </w:rPr>
        <w:t>коронавирусом</w:t>
      </w:r>
      <w:proofErr w:type="spellEnd"/>
      <w:r w:rsidRPr="00910493">
        <w:rPr>
          <w:rFonts w:ascii="Segoe UI" w:hAnsi="Segoe UI" w:cs="Segoe UI"/>
          <w:sz w:val="26"/>
          <w:szCs w:val="26"/>
        </w:rPr>
        <w:t xml:space="preserve">, не останавливала работу по переносу информации с региональных унаследованных систем на федеральную государственную </w:t>
      </w:r>
      <w:r w:rsidRPr="00910493">
        <w:rPr>
          <w:rFonts w:ascii="Segoe UI" w:hAnsi="Segoe UI" w:cs="Segoe UI"/>
          <w:sz w:val="26"/>
          <w:szCs w:val="26"/>
        </w:rPr>
        <w:lastRenderedPageBreak/>
        <w:t>информационную систему ЕГРН: «До конца года мы эту задачу выполним, и по переходу на эту систему в целом сервисы начнут работать более стабильно».</w:t>
      </w:r>
    </w:p>
    <w:p w:rsidR="00811451" w:rsidRPr="00910493" w:rsidRDefault="00811451" w:rsidP="00910493">
      <w:pPr>
        <w:jc w:val="both"/>
        <w:rPr>
          <w:rFonts w:ascii="Segoe UI" w:hAnsi="Segoe UI" w:cs="Segoe UI"/>
          <w:sz w:val="26"/>
          <w:szCs w:val="26"/>
        </w:rPr>
      </w:pPr>
      <w:r w:rsidRPr="00910493">
        <w:rPr>
          <w:rFonts w:ascii="Segoe UI" w:hAnsi="Segoe UI" w:cs="Segoe UI"/>
          <w:sz w:val="26"/>
          <w:szCs w:val="26"/>
        </w:rPr>
        <w:t xml:space="preserve">В конце 2020 – начале 2021 года также будет завершен реинжиниринг официального сайта. Переход на новую систему позволит увеличить долю электронных сервисов ведомства, повысить удовлетворенность граждан. Это позволит обеспечить качественно новый уровень оказания услуг </w:t>
      </w:r>
      <w:proofErr w:type="spellStart"/>
      <w:r w:rsidRPr="0091049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910493">
        <w:rPr>
          <w:rFonts w:ascii="Segoe UI" w:hAnsi="Segoe UI" w:cs="Segoe UI"/>
          <w:sz w:val="26"/>
          <w:szCs w:val="26"/>
        </w:rPr>
        <w:t>.</w:t>
      </w:r>
    </w:p>
    <w:p w:rsidR="004F5298" w:rsidRDefault="004F5298">
      <w:pPr>
        <w:rPr>
          <w:rFonts w:ascii="Segoe UI" w:hAnsi="Segoe UI" w:cs="Segoe UI"/>
          <w:sz w:val="26"/>
          <w:szCs w:val="26"/>
        </w:rPr>
      </w:pPr>
    </w:p>
    <w:p w:rsidR="00910493" w:rsidRPr="004F5298" w:rsidRDefault="004F5298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6237F0" w:rsidRDefault="006237F0" w:rsidP="006237F0">
      <w:pPr>
        <w:spacing w:after="0" w:line="240" w:lineRule="auto"/>
        <w:jc w:val="both"/>
        <w:rPr>
          <w:sz w:val="20"/>
        </w:rPr>
      </w:pPr>
    </w:p>
    <w:p w:rsidR="006237F0" w:rsidRDefault="006237F0" w:rsidP="006237F0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6237F0" w:rsidRDefault="006237F0" w:rsidP="006237F0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6237F0" w:rsidRDefault="00736122" w:rsidP="006237F0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6237F0">
          <w:rPr>
            <w:rStyle w:val="a5"/>
            <w:sz w:val="20"/>
            <w:lang w:val="en-US"/>
          </w:rPr>
          <w:t>http</w:t>
        </w:r>
        <w:r w:rsidR="006237F0">
          <w:rPr>
            <w:rStyle w:val="a5"/>
            <w:sz w:val="20"/>
          </w:rPr>
          <w:t>://</w:t>
        </w:r>
        <w:proofErr w:type="spellStart"/>
        <w:r w:rsidR="006237F0">
          <w:rPr>
            <w:rStyle w:val="a5"/>
            <w:sz w:val="20"/>
            <w:lang w:val="en-US"/>
          </w:rPr>
          <w:t>vk</w:t>
        </w:r>
        <w:proofErr w:type="spellEnd"/>
        <w:r w:rsidR="006237F0">
          <w:rPr>
            <w:rStyle w:val="a5"/>
            <w:sz w:val="20"/>
          </w:rPr>
          <w:t>.</w:t>
        </w:r>
        <w:r w:rsidR="006237F0">
          <w:rPr>
            <w:rStyle w:val="a5"/>
            <w:sz w:val="20"/>
            <w:lang w:val="en-US"/>
          </w:rPr>
          <w:t>com</w:t>
        </w:r>
        <w:r w:rsidR="006237F0">
          <w:rPr>
            <w:rStyle w:val="a5"/>
            <w:sz w:val="20"/>
          </w:rPr>
          <w:t>/</w:t>
        </w:r>
        <w:proofErr w:type="spellStart"/>
        <w:r w:rsidR="006237F0">
          <w:rPr>
            <w:rStyle w:val="a5"/>
            <w:sz w:val="20"/>
            <w:lang w:val="en-US"/>
          </w:rPr>
          <w:t>rosreestr</w:t>
        </w:r>
        <w:proofErr w:type="spellEnd"/>
        <w:r w:rsidR="006237F0">
          <w:rPr>
            <w:rStyle w:val="a5"/>
            <w:sz w:val="20"/>
          </w:rPr>
          <w:t>38</w:t>
        </w:r>
      </w:hyperlink>
    </w:p>
    <w:p w:rsidR="006237F0" w:rsidRDefault="00736122" w:rsidP="006237F0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6237F0">
          <w:rPr>
            <w:rStyle w:val="a5"/>
            <w:sz w:val="20"/>
            <w:lang w:val="en-US"/>
          </w:rPr>
          <w:t>http</w:t>
        </w:r>
        <w:r w:rsidR="006237F0">
          <w:rPr>
            <w:rStyle w:val="a5"/>
            <w:sz w:val="20"/>
          </w:rPr>
          <w:t>://</w:t>
        </w:r>
        <w:proofErr w:type="spellStart"/>
        <w:r w:rsidR="006237F0">
          <w:rPr>
            <w:rStyle w:val="a5"/>
            <w:sz w:val="20"/>
            <w:lang w:val="en-US"/>
          </w:rPr>
          <w:t>facebook</w:t>
        </w:r>
        <w:proofErr w:type="spellEnd"/>
        <w:r w:rsidR="006237F0">
          <w:rPr>
            <w:rStyle w:val="a5"/>
            <w:sz w:val="20"/>
          </w:rPr>
          <w:t>.</w:t>
        </w:r>
        <w:r w:rsidR="006237F0">
          <w:rPr>
            <w:rStyle w:val="a5"/>
            <w:sz w:val="20"/>
            <w:lang w:val="en-US"/>
          </w:rPr>
          <w:t>com</w:t>
        </w:r>
        <w:r w:rsidR="006237F0">
          <w:rPr>
            <w:rStyle w:val="a5"/>
            <w:sz w:val="20"/>
          </w:rPr>
          <w:t>/</w:t>
        </w:r>
        <w:proofErr w:type="spellStart"/>
        <w:r w:rsidR="006237F0">
          <w:rPr>
            <w:rStyle w:val="a5"/>
            <w:sz w:val="20"/>
            <w:lang w:val="en-US"/>
          </w:rPr>
          <w:t>rosreestr</w:t>
        </w:r>
        <w:proofErr w:type="spellEnd"/>
        <w:r w:rsidR="006237F0">
          <w:rPr>
            <w:rStyle w:val="a5"/>
            <w:sz w:val="20"/>
          </w:rPr>
          <w:t>38</w:t>
        </w:r>
      </w:hyperlink>
    </w:p>
    <w:p w:rsidR="006237F0" w:rsidRPr="00910493" w:rsidRDefault="00736122" w:rsidP="006237F0">
      <w:pPr>
        <w:jc w:val="both"/>
        <w:rPr>
          <w:rFonts w:ascii="Segoe UI" w:hAnsi="Segoe UI" w:cs="Segoe UI"/>
          <w:sz w:val="26"/>
          <w:szCs w:val="26"/>
        </w:rPr>
      </w:pPr>
      <w:hyperlink r:id="rId7" w:history="1">
        <w:r w:rsidR="006237F0">
          <w:rPr>
            <w:rStyle w:val="a5"/>
            <w:sz w:val="20"/>
            <w:lang w:val="en-US"/>
          </w:rPr>
          <w:t>http</w:t>
        </w:r>
        <w:r w:rsidR="006237F0">
          <w:rPr>
            <w:rStyle w:val="a5"/>
            <w:sz w:val="20"/>
          </w:rPr>
          <w:t>://</w:t>
        </w:r>
        <w:r w:rsidR="006237F0">
          <w:rPr>
            <w:rStyle w:val="a5"/>
            <w:sz w:val="20"/>
            <w:lang w:val="en-US"/>
          </w:rPr>
          <w:t>twitter</w:t>
        </w:r>
        <w:r w:rsidR="006237F0">
          <w:rPr>
            <w:rStyle w:val="a5"/>
            <w:sz w:val="20"/>
          </w:rPr>
          <w:t>.</w:t>
        </w:r>
        <w:r w:rsidR="006237F0">
          <w:rPr>
            <w:rStyle w:val="a5"/>
            <w:sz w:val="20"/>
            <w:lang w:val="en-US"/>
          </w:rPr>
          <w:t>com</w:t>
        </w:r>
        <w:r w:rsidR="006237F0">
          <w:rPr>
            <w:rStyle w:val="a5"/>
            <w:sz w:val="20"/>
          </w:rPr>
          <w:t>/</w:t>
        </w:r>
        <w:proofErr w:type="spellStart"/>
        <w:r w:rsidR="006237F0">
          <w:rPr>
            <w:rStyle w:val="a5"/>
            <w:sz w:val="20"/>
            <w:lang w:val="en-US"/>
          </w:rPr>
          <w:t>rosreestr</w:t>
        </w:r>
        <w:proofErr w:type="spellEnd"/>
        <w:r w:rsidR="006237F0">
          <w:rPr>
            <w:rStyle w:val="a5"/>
            <w:sz w:val="20"/>
          </w:rPr>
          <w:t>38</w:t>
        </w:r>
      </w:hyperlink>
    </w:p>
    <w:sectPr w:rsidR="006237F0" w:rsidRPr="0091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1"/>
    <w:rsid w:val="004F5298"/>
    <w:rsid w:val="005852E2"/>
    <w:rsid w:val="006237F0"/>
    <w:rsid w:val="00736122"/>
    <w:rsid w:val="00811451"/>
    <w:rsid w:val="008803FE"/>
    <w:rsid w:val="00910493"/>
    <w:rsid w:val="00936DEC"/>
    <w:rsid w:val="00A66750"/>
    <w:rsid w:val="00C15BC7"/>
    <w:rsid w:val="00EF77AA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B3A2"/>
  <w15:chartTrackingRefBased/>
  <w15:docId w15:val="{78F6B544-FD8A-4003-993F-0DB2E66F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4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3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2020-10-26T07:02:00Z</cp:lastPrinted>
  <dcterms:created xsi:type="dcterms:W3CDTF">2020-10-26T05:49:00Z</dcterms:created>
  <dcterms:modified xsi:type="dcterms:W3CDTF">2020-10-27T05:16:00Z</dcterms:modified>
</cp:coreProperties>
</file>