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0DA8">
        <w:rPr>
          <w:rFonts w:ascii="Times New Roman" w:hAnsi="Times New Roman" w:cs="Times New Roman"/>
          <w:b/>
          <w:sz w:val="24"/>
          <w:szCs w:val="24"/>
        </w:rPr>
        <w:t>5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500DA8">
        <w:rPr>
          <w:rFonts w:ascii="Times New Roman" w:hAnsi="Times New Roman" w:cs="Times New Roman"/>
          <w:b/>
          <w:sz w:val="24"/>
          <w:szCs w:val="24"/>
        </w:rPr>
        <w:t>77</w:t>
      </w:r>
      <w:r w:rsidR="00B45306">
        <w:rPr>
          <w:rFonts w:ascii="Times New Roman" w:hAnsi="Times New Roman" w:cs="Times New Roman"/>
          <w:b/>
          <w:sz w:val="24"/>
          <w:szCs w:val="24"/>
        </w:rPr>
        <w:t>) от 31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00DA8">
        <w:rPr>
          <w:rFonts w:ascii="Times New Roman" w:hAnsi="Times New Roman" w:cs="Times New Roman"/>
          <w:b/>
          <w:sz w:val="24"/>
          <w:szCs w:val="24"/>
        </w:rPr>
        <w:t>7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09.07.2019г. №42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00DA8" w:rsidRPr="00500DA8" w:rsidRDefault="00500DA8" w:rsidP="00500DA8">
      <w:pPr>
        <w:keepNext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ИРКУТСКАЯ ОБЛАСТЬ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500DA8" w:rsidRPr="00500DA8" w:rsidRDefault="00500DA8" w:rsidP="00500DA8">
      <w:pPr>
        <w:keepNext/>
        <w:jc w:val="center"/>
        <w:outlineLvl w:val="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00DA8" w:rsidRPr="00500DA8" w:rsidRDefault="00500DA8" w:rsidP="00500DA8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0DA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МУНИЦИПАЛЬНОГО ОБРАЗОВАНИЯ «ОЛОНКИ» ОТ 26.12.2018 ГОДА №19 «О БЮДЖЕТЕ МУНИЦИПАЛЬНОГО ОБРАЗОВАНИЯ «ОЛОНКИ» НА 2019 ГОД И НА ПЛАНОВЫЙ ПЕРИОД 2020</w:t>
      </w:r>
      <w:proofErr w:type="gramStart"/>
      <w:r w:rsidRPr="00500D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500D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2021 ГОДЫ»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0DA8" w:rsidRPr="00500DA8" w:rsidRDefault="00500DA8" w:rsidP="00500DA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ст. 31,48 Устава муниципального образования «Олонки», Постановления Правительства Иркутской </w:t>
      </w:r>
      <w:r w:rsidRPr="00500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 от 14.02.2019 года №108-пп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500DA8">
        <w:rPr>
          <w:rFonts w:ascii="Arial" w:eastAsia="Times New Roman" w:hAnsi="Arial" w:cs="Arial"/>
          <w:sz w:val="24"/>
          <w:szCs w:val="24"/>
          <w:lang w:eastAsia="ru-RU"/>
        </w:rPr>
        <w:t>», на основании Закона Иркутской области от 31.05.2019 года №41-ОЗ «О внесении изменений в Закон Иркутской области «Об областном бюджете на 2019 год и плановый период 2020 и 2021 годы»</w:t>
      </w:r>
      <w:r w:rsidRPr="00500DA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Дума муниципального образования «Олонки»</w:t>
      </w:r>
    </w:p>
    <w:p w:rsidR="00500DA8" w:rsidRPr="00500DA8" w:rsidRDefault="00500DA8" w:rsidP="00500DA8">
      <w:pPr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8" w:rsidRPr="00500DA8" w:rsidRDefault="00500DA8" w:rsidP="00500DA8">
      <w:pPr>
        <w:ind w:firstLine="567"/>
        <w:jc w:val="center"/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</w:pPr>
      <w:r w:rsidRPr="00500DA8"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  <w:t>РЕШИЛА:</w:t>
      </w:r>
    </w:p>
    <w:p w:rsidR="00500DA8" w:rsidRPr="00500DA8" w:rsidRDefault="00500DA8" w:rsidP="00500DA8">
      <w:pPr>
        <w:ind w:firstLine="5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0DA8" w:rsidRPr="00500DA8" w:rsidRDefault="00500DA8" w:rsidP="00500DA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муниципального образования «Олонки» от 26.12.2018 года №19 следующие изменения:</w:t>
      </w:r>
    </w:p>
    <w:p w:rsidR="00500DA8" w:rsidRPr="00500DA8" w:rsidRDefault="00500DA8" w:rsidP="00500DA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t>1.1.Статью 1 изложить в новой редакции:</w:t>
      </w:r>
    </w:p>
    <w:p w:rsidR="00500DA8" w:rsidRPr="00500DA8" w:rsidRDefault="00500DA8" w:rsidP="00500DA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t>«Статья 1. Утвердить основные характеристики бюджета муниципального образования «Олонки» на 2019 год и плановый период 2020-2021 годы:</w:t>
      </w:r>
    </w:p>
    <w:p w:rsidR="00500DA8" w:rsidRPr="00500DA8" w:rsidRDefault="00500DA8" w:rsidP="00500DA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в 2019 году – 20368,6 тыс. рублей, из них объем межбюджетных трансфертов, получаемых из других бюджетов бюджетной системы Российской Федерации – 14540,6 тыс. рублей; 2020 год – 11586,5 тыс. рублей, в </w:t>
      </w:r>
      <w:proofErr w:type="spellStart"/>
      <w:r w:rsidRPr="00500DA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. межбюджетные трансферты – 5677,5 тыс. рублей; 2021 год – 11676,5 тыс. рублей, межбюджетные трансферты – 5630,5 тыс. рублей; </w:t>
      </w:r>
      <w:proofErr w:type="gramEnd"/>
    </w:p>
    <w:p w:rsidR="00500DA8" w:rsidRPr="00500DA8" w:rsidRDefault="00500DA8" w:rsidP="00500DA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объем расходов бюджета в  2019 году составит – 24735,6 тыс. рублей; 2020 год – 11876,5 тыс. рублей, 2021 год – 11976,5 тыс. рублей;</w:t>
      </w:r>
    </w:p>
    <w:p w:rsidR="00500DA8" w:rsidRPr="00500DA8" w:rsidRDefault="00500DA8" w:rsidP="00500DA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размер дефицита местного бюджета в сумме 4367,0 тыс. рублей, или</w:t>
      </w:r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 74,9 %  </w:t>
      </w:r>
      <w:r w:rsidRPr="00500DA8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500DA8">
        <w:rPr>
          <w:rFonts w:ascii="Arial" w:eastAsia="Times New Roman" w:hAnsi="Arial" w:cs="Arial"/>
          <w:sz w:val="24"/>
          <w:szCs w:val="24"/>
          <w:lang w:eastAsia="ru-RU"/>
        </w:rPr>
        <w:t>, 2020 год – 290,0 тыс. рублей, 2021 год – 300,0 тыс. рублей</w:t>
      </w:r>
    </w:p>
    <w:p w:rsidR="00500DA8" w:rsidRPr="00500DA8" w:rsidRDefault="00500DA8" w:rsidP="00500D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500DA8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пределах суммы снижения остатков средств на счетах по учету средств местного бюджета в объеме 4367,0 тыс. рублей</w:t>
      </w:r>
      <w:proofErr w:type="gramStart"/>
      <w:r w:rsidRPr="00500DA8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End"/>
    </w:p>
    <w:p w:rsidR="00500DA8" w:rsidRPr="00500DA8" w:rsidRDefault="00500DA8" w:rsidP="00500DA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t>2. Приложения 2,6,7 к Решению Думы от 26.12.2018 года №19 года «О бюджете муниципального образования «Олонки» на 2019год и плановый период 2020-2021 годы» изложить в новой редакции – приложения № 1,2,3 к данному решению.</w:t>
      </w:r>
    </w:p>
    <w:p w:rsidR="00500DA8" w:rsidRPr="00500DA8" w:rsidRDefault="00500DA8" w:rsidP="00500DA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DA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500DA8" w:rsidRPr="00500DA8" w:rsidRDefault="00500DA8" w:rsidP="00500DA8">
      <w:pPr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8" w:rsidRPr="00500DA8" w:rsidRDefault="00500DA8" w:rsidP="00500DA8">
      <w:pPr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8" w:rsidRPr="00500DA8" w:rsidRDefault="00500DA8" w:rsidP="00500DA8">
      <w:pPr>
        <w:jc w:val="both"/>
        <w:rPr>
          <w:rFonts w:ascii="Arial" w:eastAsia="Calibri" w:hAnsi="Arial" w:cs="Arial"/>
          <w:sz w:val="24"/>
          <w:szCs w:val="24"/>
        </w:rPr>
      </w:pPr>
      <w:r w:rsidRPr="00500DA8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500DA8" w:rsidRPr="00500DA8" w:rsidRDefault="00500DA8" w:rsidP="00500DA8">
      <w:pPr>
        <w:rPr>
          <w:rFonts w:ascii="Arial" w:eastAsia="Calibri" w:hAnsi="Arial" w:cs="Arial"/>
          <w:sz w:val="24"/>
          <w:szCs w:val="24"/>
        </w:rPr>
      </w:pPr>
      <w:r w:rsidRPr="00500DA8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500DA8" w:rsidRPr="00500DA8" w:rsidRDefault="00500DA8" w:rsidP="00500DA8">
      <w:pPr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00DA8">
        <w:rPr>
          <w:rFonts w:ascii="Arial" w:eastAsia="Calibri" w:hAnsi="Arial" w:cs="Arial"/>
          <w:sz w:val="24"/>
          <w:szCs w:val="24"/>
        </w:rPr>
        <w:t>С.Н. Нефедьев</w:t>
      </w:r>
    </w:p>
    <w:p w:rsidR="00500DA8" w:rsidRPr="00500DA8" w:rsidRDefault="00500DA8" w:rsidP="00500DA8">
      <w:pPr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 xml:space="preserve">к решению Думы МО "Олонки" от 09.07.2019г №42 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500DA8" w:rsidRPr="00500DA8" w:rsidRDefault="00500DA8" w:rsidP="00500DA8">
      <w:pPr>
        <w:jc w:val="right"/>
        <w:rPr>
          <w:rFonts w:ascii="Courier New" w:eastAsia="Times New Roman" w:hAnsi="Courier New" w:cs="Courier New"/>
          <w:lang w:eastAsia="ru-RU"/>
        </w:rPr>
      </w:pPr>
      <w:r w:rsidRPr="00500DA8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приложение №2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500DA8" w:rsidRPr="00500DA8" w:rsidRDefault="00500DA8" w:rsidP="00500DA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8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500DA8" w:rsidRPr="00500DA8" w:rsidRDefault="00500DA8" w:rsidP="00500DA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8" w:rsidRPr="00500DA8" w:rsidRDefault="00500DA8" w:rsidP="00500DA8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00D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00D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бюджета  МО "Олонки" на 2019 год и плановый период 2020-2021 годы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W w:w="9715" w:type="dxa"/>
        <w:tblInd w:w="118" w:type="dxa"/>
        <w:tblLook w:val="04A0" w:firstRow="1" w:lastRow="0" w:firstColumn="1" w:lastColumn="0" w:noHBand="0" w:noVBand="1"/>
      </w:tblPr>
      <w:tblGrid>
        <w:gridCol w:w="2542"/>
        <w:gridCol w:w="3896"/>
        <w:gridCol w:w="1177"/>
        <w:gridCol w:w="1060"/>
        <w:gridCol w:w="1040"/>
      </w:tblGrid>
      <w:tr w:rsidR="00500DA8" w:rsidRPr="00500DA8" w:rsidTr="00D936FC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500DA8" w:rsidRPr="00500DA8" w:rsidTr="00D936FC">
        <w:trPr>
          <w:trHeight w:val="27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план       </w:t>
            </w:r>
          </w:p>
        </w:tc>
      </w:tr>
      <w:tr w:rsidR="00500DA8" w:rsidRPr="00500DA8" w:rsidTr="00D936FC">
        <w:trPr>
          <w:trHeight w:val="3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500DA8" w:rsidRPr="00500DA8" w:rsidTr="00D936FC">
        <w:trPr>
          <w:trHeight w:val="330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500DA8" w:rsidRPr="00500DA8" w:rsidTr="00D936FC">
        <w:trPr>
          <w:trHeight w:val="33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20 368,6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11 586,5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11 676,5</w:t>
            </w:r>
          </w:p>
        </w:tc>
      </w:tr>
      <w:tr w:rsidR="00500DA8" w:rsidRPr="00500DA8" w:rsidTr="00D936F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000 1 00 00000 00 0000 000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5 909,0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6 046,0</w:t>
            </w:r>
          </w:p>
        </w:tc>
      </w:tr>
      <w:tr w:rsidR="00500DA8" w:rsidRPr="00500DA8" w:rsidTr="00D936F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5 607,0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5 692,0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5 829,0</w:t>
            </w:r>
          </w:p>
        </w:tc>
      </w:tr>
      <w:tr w:rsidR="00500DA8" w:rsidRPr="00500DA8" w:rsidTr="00D936FC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1 054,5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1 162,1</w:t>
            </w:r>
          </w:p>
        </w:tc>
      </w:tr>
      <w:tr w:rsidR="00500DA8" w:rsidRPr="00500DA8" w:rsidTr="00D936FC">
        <w:trPr>
          <w:trHeight w:val="15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1 102,5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1 157,6</w:t>
            </w:r>
          </w:p>
        </w:tc>
      </w:tr>
      <w:tr w:rsidR="00500DA8" w:rsidRPr="00500DA8" w:rsidTr="00D936FC">
        <w:trPr>
          <w:trHeight w:val="25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2,0</w:t>
            </w:r>
          </w:p>
        </w:tc>
      </w:tr>
      <w:tr w:rsidR="00500DA8" w:rsidRPr="00500DA8" w:rsidTr="00D936FC">
        <w:trPr>
          <w:trHeight w:val="9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182 1 01 02030 01 0000 110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2,5</w:t>
            </w:r>
          </w:p>
        </w:tc>
      </w:tr>
      <w:tr w:rsidR="00500DA8" w:rsidRPr="00500DA8" w:rsidTr="00D936FC">
        <w:trPr>
          <w:trHeight w:val="19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НК РФ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500DA8" w:rsidRPr="00500DA8" w:rsidTr="00D936FC">
        <w:trPr>
          <w:trHeight w:val="3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182 1 03 02000 01 0000 110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2 161,0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2 188,4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2 213,4</w:t>
            </w:r>
          </w:p>
        </w:tc>
      </w:tr>
      <w:tr w:rsidR="00500DA8" w:rsidRPr="00500DA8" w:rsidTr="00D936FC">
        <w:trPr>
          <w:trHeight w:val="15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182 1 03 02230 01 0000 110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842,2</w:t>
            </w:r>
          </w:p>
        </w:tc>
      </w:tr>
      <w:tr w:rsidR="00500DA8" w:rsidRPr="00500DA8" w:rsidTr="00D936FC">
        <w:trPr>
          <w:trHeight w:val="21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182 1 03 02240 01 0000 110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5,9</w:t>
            </w:r>
          </w:p>
        </w:tc>
      </w:tr>
      <w:tr w:rsidR="00500DA8" w:rsidRPr="00500DA8" w:rsidTr="00D936FC">
        <w:trPr>
          <w:trHeight w:val="18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182 1 03 02250 01 0000 110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1 511,1</w:t>
            </w:r>
          </w:p>
        </w:tc>
      </w:tr>
      <w:tr w:rsidR="00500DA8" w:rsidRPr="00500DA8" w:rsidTr="00D936FC">
        <w:trPr>
          <w:trHeight w:val="19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182 1 03 02260 01 0000 110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-145,7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-111,0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-145,8</w:t>
            </w:r>
          </w:p>
        </w:tc>
      </w:tr>
      <w:tr w:rsidR="00500DA8" w:rsidRPr="00500DA8" w:rsidTr="00D936FC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500DA8" w:rsidRPr="00500DA8" w:rsidTr="00D936FC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</w:tr>
      <w:tr w:rsidR="00500DA8" w:rsidRPr="00500DA8" w:rsidTr="00D936FC">
        <w:trPr>
          <w:trHeight w:val="6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500DA8" w:rsidRPr="00500DA8" w:rsidTr="00D936FC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2 390,0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2 395,0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2 452,0</w:t>
            </w:r>
          </w:p>
        </w:tc>
      </w:tr>
      <w:tr w:rsidR="00500DA8" w:rsidRPr="00500DA8" w:rsidTr="00D936FC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92,0</w:t>
            </w:r>
          </w:p>
        </w:tc>
      </w:tr>
      <w:tr w:rsidR="00500DA8" w:rsidRPr="00500DA8" w:rsidTr="00D936FC">
        <w:trPr>
          <w:trHeight w:val="9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92,0</w:t>
            </w:r>
          </w:p>
        </w:tc>
      </w:tr>
      <w:tr w:rsidR="00500DA8" w:rsidRPr="00500DA8" w:rsidTr="00D936FC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182 1 06 06000 00 0000 110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2 360,0</w:t>
            </w:r>
          </w:p>
        </w:tc>
      </w:tr>
      <w:tr w:rsidR="00500DA8" w:rsidRPr="00500DA8" w:rsidTr="00D936FC">
        <w:trPr>
          <w:trHeight w:val="9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1 950,0</w:t>
            </w:r>
          </w:p>
        </w:tc>
      </w:tr>
      <w:tr w:rsidR="00500DA8" w:rsidRPr="00500DA8" w:rsidTr="00D936FC">
        <w:trPr>
          <w:trHeight w:val="9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410,0</w:t>
            </w:r>
          </w:p>
        </w:tc>
      </w:tr>
      <w:tr w:rsidR="00500DA8" w:rsidRPr="00500DA8" w:rsidTr="00D936FC">
        <w:trPr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251 1 00 00000 00 0000 000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500DA8" w:rsidRPr="00500DA8" w:rsidTr="00D936FC">
        <w:trPr>
          <w:trHeight w:val="19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251 1 08 04020 01 1000 110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500DA8" w:rsidRPr="00500DA8" w:rsidTr="00D936FC">
        <w:trPr>
          <w:trHeight w:val="199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251 1 08 07175 01 1000 110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9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251 1 11 00000 00 0000 000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500DA8" w:rsidRPr="00500DA8" w:rsidTr="00D936FC">
        <w:trPr>
          <w:trHeight w:val="18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251 1 11 05000 00 0000 120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proofErr w:type="gramStart"/>
            <w:r w:rsidRPr="00500DA8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11,0</w:t>
            </w:r>
          </w:p>
        </w:tc>
      </w:tr>
      <w:tr w:rsidR="00500DA8" w:rsidRPr="00500DA8" w:rsidTr="00D936FC">
        <w:trPr>
          <w:trHeight w:val="18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251 1 11 05025 10 0000 120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15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251 1 11 05035 10 0000 120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500DA8" w:rsidRPr="00500DA8" w:rsidTr="00D936FC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251 1 14 00000 00 0000 000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101,0</w:t>
            </w:r>
          </w:p>
        </w:tc>
      </w:tr>
      <w:tr w:rsidR="00500DA8" w:rsidRPr="00500DA8" w:rsidTr="00D936FC">
        <w:trPr>
          <w:trHeight w:val="18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251 1 14 02052 10 0000 410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500DA8" w:rsidRPr="00500DA8" w:rsidTr="00D936FC">
        <w:trPr>
          <w:trHeight w:val="1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251 1 14 06025 10 0000 430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</w:tr>
      <w:tr w:rsidR="00500DA8" w:rsidRPr="00500DA8" w:rsidTr="00D936FC">
        <w:trPr>
          <w:trHeight w:val="69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251 1 16 90050 00 0000 000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500DA8" w:rsidRPr="00500DA8" w:rsidTr="00D936FC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251 1 16 90050 10 0000 140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</w:tr>
      <w:tr w:rsidR="00500DA8" w:rsidRPr="00500DA8" w:rsidTr="00D936FC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251 1 17 00000 00 0000 000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00DA8" w:rsidRPr="00500DA8" w:rsidTr="00D936FC">
        <w:trPr>
          <w:trHeight w:val="6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251 1 17 05050 10 0000 180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</w:tr>
      <w:tr w:rsidR="00500DA8" w:rsidRPr="00500DA8" w:rsidTr="00D936FC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145 2 02 00000 00 0000 130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14 540,6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5 677,5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5 630,5</w:t>
            </w:r>
          </w:p>
        </w:tc>
      </w:tr>
      <w:tr w:rsidR="00500DA8" w:rsidRPr="00500DA8" w:rsidTr="00D936FC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145 2 02 15001 10 0000 150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13 167,9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5 358,0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5 311,0</w:t>
            </w:r>
          </w:p>
        </w:tc>
      </w:tr>
      <w:tr w:rsidR="00500DA8" w:rsidRPr="00500DA8" w:rsidTr="00D936FC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145 2 02 29999 10 0000 150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поселений, в </w:t>
            </w:r>
            <w:proofErr w:type="spellStart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500DA8" w:rsidRPr="00500DA8" w:rsidTr="00D936FC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145 2 02 29999 10 0000 150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788,5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12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145 2 02 29999 10 0000 150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9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145 2 02 30024 10 0000 150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34,3</w:t>
            </w:r>
          </w:p>
        </w:tc>
      </w:tr>
      <w:tr w:rsidR="00500DA8" w:rsidRPr="00500DA8" w:rsidTr="00D936FC">
        <w:trPr>
          <w:trHeight w:val="10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145 2 02 35118 10 0000 150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285,2</w:t>
            </w:r>
          </w:p>
        </w:tc>
      </w:tr>
    </w:tbl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приложение №2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 xml:space="preserve">к решению Думы МО "Олонки" от 09.07.2019г №42 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500DA8" w:rsidRPr="00500DA8" w:rsidRDefault="00500DA8" w:rsidP="00500DA8">
      <w:pPr>
        <w:jc w:val="right"/>
        <w:rPr>
          <w:rFonts w:ascii="Courier New" w:eastAsia="Times New Roman" w:hAnsi="Courier New" w:cs="Courier New"/>
          <w:lang w:eastAsia="ru-RU"/>
        </w:rPr>
      </w:pPr>
      <w:r w:rsidRPr="00500DA8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500DA8" w:rsidRPr="00500DA8" w:rsidRDefault="00500DA8" w:rsidP="00500DA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приложение №6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500DA8" w:rsidRPr="00500DA8" w:rsidRDefault="00500DA8" w:rsidP="00500DA8">
      <w:pPr>
        <w:jc w:val="right"/>
        <w:rPr>
          <w:rFonts w:ascii="Courier New" w:eastAsia="Times New Roman" w:hAnsi="Courier New" w:cs="Courier New"/>
          <w:lang w:eastAsia="ru-RU"/>
        </w:rPr>
      </w:pPr>
      <w:r w:rsidRPr="00500DA8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500DA8" w:rsidRPr="00500DA8" w:rsidRDefault="00500DA8" w:rsidP="00500DA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00D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2019 год и плановый период 2020-2021 годы</w:t>
      </w: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W w:w="9901" w:type="dxa"/>
        <w:tblInd w:w="118" w:type="dxa"/>
        <w:tblLook w:val="04A0" w:firstRow="1" w:lastRow="0" w:firstColumn="1" w:lastColumn="0" w:noHBand="0" w:noVBand="1"/>
      </w:tblPr>
      <w:tblGrid>
        <w:gridCol w:w="4526"/>
        <w:gridCol w:w="937"/>
        <w:gridCol w:w="1177"/>
        <w:gridCol w:w="1087"/>
        <w:gridCol w:w="1087"/>
        <w:gridCol w:w="1087"/>
      </w:tblGrid>
      <w:tr w:rsidR="00500DA8" w:rsidRPr="00500DA8" w:rsidTr="00D936FC">
        <w:trPr>
          <w:trHeight w:val="33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/раздел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5 448,8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2 531,4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3 505,8</w:t>
            </w:r>
          </w:p>
        </w:tc>
      </w:tr>
      <w:tr w:rsidR="00500DA8" w:rsidRPr="00500DA8" w:rsidTr="00D936FC">
        <w:trPr>
          <w:trHeight w:val="6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963,5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4 451,6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2 521,6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</w:tr>
      <w:tr w:rsidR="00500DA8" w:rsidRPr="00500DA8" w:rsidTr="00D936FC">
        <w:trPr>
          <w:trHeight w:val="36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285,2</w:t>
            </w:r>
          </w:p>
        </w:tc>
      </w:tr>
      <w:tr w:rsidR="00500DA8" w:rsidRPr="00500DA8" w:rsidTr="00D936FC">
        <w:trPr>
          <w:trHeight w:val="63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0DA8" w:rsidRPr="00500DA8" w:rsidTr="00D936FC">
        <w:trPr>
          <w:trHeight w:val="100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4 861,1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2 247,0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33,6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4 827,5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2 213,4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444,0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12 012,6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6 393,8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5 494,5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12 012,6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6 393,8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5 494,5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64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201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6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00DA8" w:rsidRPr="00500DA8" w:rsidTr="00D936FC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24 735,6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11 876,5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11 976,5</w:t>
            </w:r>
          </w:p>
        </w:tc>
      </w:tr>
    </w:tbl>
    <w:p w:rsidR="00500DA8" w:rsidRPr="00500DA8" w:rsidRDefault="00500DA8" w:rsidP="00500DA8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приложение №3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 xml:space="preserve">к решению Думы МО "Олонки" от 09.07.2019г №42 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"О внесении изменений в Решение Думы МО "Олонки" №19 от 26.12.2018 г.</w:t>
      </w:r>
    </w:p>
    <w:p w:rsidR="00500DA8" w:rsidRPr="00500DA8" w:rsidRDefault="00500DA8" w:rsidP="00500DA8">
      <w:pPr>
        <w:jc w:val="right"/>
        <w:rPr>
          <w:rFonts w:ascii="Courier New" w:eastAsia="Times New Roman" w:hAnsi="Courier New" w:cs="Courier New"/>
          <w:lang w:eastAsia="ru-RU"/>
        </w:rPr>
      </w:pPr>
      <w:r w:rsidRPr="00500DA8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годы""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lastRenderedPageBreak/>
        <w:t>приложение №7</w:t>
      </w:r>
    </w:p>
    <w:p w:rsidR="00500DA8" w:rsidRPr="00500DA8" w:rsidRDefault="00500DA8" w:rsidP="00500DA8">
      <w:pPr>
        <w:jc w:val="right"/>
        <w:rPr>
          <w:rFonts w:ascii="Courier New" w:eastAsia="Calibri" w:hAnsi="Courier New" w:cs="Courier New"/>
        </w:rPr>
      </w:pPr>
      <w:r w:rsidRPr="00500DA8">
        <w:rPr>
          <w:rFonts w:ascii="Courier New" w:eastAsia="Times New Roman" w:hAnsi="Courier New" w:cs="Courier New"/>
          <w:lang w:eastAsia="ru-RU"/>
        </w:rPr>
        <w:t>к решению Думы МО "Олонки" №19 от 26.12.2018г.</w:t>
      </w:r>
    </w:p>
    <w:p w:rsidR="00500DA8" w:rsidRPr="00500DA8" w:rsidRDefault="00500DA8" w:rsidP="00500DA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8">
        <w:rPr>
          <w:rFonts w:ascii="Courier New" w:eastAsia="Times New Roman" w:hAnsi="Courier New" w:cs="Courier New"/>
          <w:lang w:eastAsia="ru-RU"/>
        </w:rPr>
        <w:t>"О бюджете МО "Олонки на 2019 год и плановый период 2020 и 2021 годы"</w:t>
      </w:r>
    </w:p>
    <w:p w:rsidR="00500DA8" w:rsidRPr="00500DA8" w:rsidRDefault="00500DA8" w:rsidP="00500DA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A8" w:rsidRPr="00500DA8" w:rsidRDefault="00500DA8" w:rsidP="00500DA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00D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муниципального образования "Олонки" на 2019 год и плановый период 2020-2021 годы</w:t>
      </w:r>
    </w:p>
    <w:tbl>
      <w:tblPr>
        <w:tblW w:w="991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817"/>
        <w:gridCol w:w="459"/>
        <w:gridCol w:w="577"/>
        <w:gridCol w:w="1144"/>
        <w:gridCol w:w="577"/>
        <w:gridCol w:w="710"/>
        <w:gridCol w:w="992"/>
        <w:gridCol w:w="850"/>
        <w:gridCol w:w="1100"/>
      </w:tblGrid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код ведомственной классификации</w:t>
            </w:r>
          </w:p>
        </w:tc>
        <w:tc>
          <w:tcPr>
            <w:tcW w:w="29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4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24 735,6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11 876,5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11 976,5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5 448,8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2 531,4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3 505,8</w:t>
            </w:r>
          </w:p>
        </w:tc>
      </w:tr>
      <w:tr w:rsidR="00500DA8" w:rsidRPr="00500DA8" w:rsidTr="00D936FC">
        <w:trPr>
          <w:trHeight w:val="6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963,5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963,5</w:t>
            </w:r>
          </w:p>
        </w:tc>
      </w:tr>
      <w:tr w:rsidR="00500DA8" w:rsidRPr="00500DA8" w:rsidTr="00D936F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963,5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8018001211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740,0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8018001213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223,5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4 451,6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2 521,6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4 451,6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2 521,6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4 030,0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1 391,8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2 343,6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543,6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93,0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оплата услуг связи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65,0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8018003340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8018007000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8018007290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8010073150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</w:tr>
      <w:tr w:rsidR="00500DA8" w:rsidRPr="00500DA8" w:rsidTr="00D936FC">
        <w:trPr>
          <w:trHeight w:val="40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285,2</w:t>
            </w:r>
          </w:p>
        </w:tc>
      </w:tr>
      <w:tr w:rsidR="00500DA8" w:rsidRPr="00500DA8" w:rsidTr="00D936FC">
        <w:trPr>
          <w:trHeight w:val="3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Оплата труда и начисления на оплату </w:t>
            </w: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214,3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64,7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500DA8" w:rsidRPr="00500DA8" w:rsidTr="00D936FC">
        <w:trPr>
          <w:trHeight w:val="67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9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0000000000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4 861,1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2 247,0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33,6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24,6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7,4</w:t>
            </w:r>
          </w:p>
        </w:tc>
      </w:tr>
      <w:tr w:rsidR="00500DA8" w:rsidRPr="00500DA8" w:rsidTr="00D936FC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6130283110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4 827,5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2 188,4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2 213,4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МП "Дорожный фонд"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8028002225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2 188,4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2 213,4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444,0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901,7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424,0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500DA8" w:rsidRPr="00500DA8" w:rsidTr="00D936FC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потебленную</w:t>
            </w:r>
            <w:proofErr w:type="spellEnd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8028001340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12 012,6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6 393,8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5 494,5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12 012,6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6 393,8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5 494,5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1 262,6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324,4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266,7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57,7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10 750,0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5 863,3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5 170,1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8088001241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4 263,3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3 570,1</w:t>
            </w:r>
          </w:p>
        </w:tc>
      </w:tr>
      <w:tr w:rsidR="00500DA8" w:rsidRPr="00500DA8" w:rsidTr="00D936FC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8088002241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</w:tr>
      <w:tr w:rsidR="00500DA8" w:rsidRPr="00500DA8" w:rsidTr="00D936FC">
        <w:trPr>
          <w:trHeight w:val="69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бюджетным учреждениям на выполнение муниципального </w:t>
            </w: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8088003241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8108001251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18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 xml:space="preserve">Реализация перечня проектов народных инициатив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500DA8" w:rsidRPr="00500DA8" w:rsidTr="00D936FC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Результата исполнения бюджета</w:t>
            </w:r>
            <w:proofErr w:type="gramStart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("-" </w:t>
            </w:r>
            <w:proofErr w:type="gramEnd"/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дефицит, "+" профицит)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-4 367,0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DA8" w:rsidRPr="00500DA8" w:rsidRDefault="00500DA8" w:rsidP="00500DA8">
            <w:pPr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0D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-300,0</w:t>
            </w:r>
          </w:p>
        </w:tc>
      </w:tr>
    </w:tbl>
    <w:p w:rsidR="00500DA8" w:rsidRPr="00500DA8" w:rsidRDefault="00500DA8" w:rsidP="00500DA8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00DA8" w:rsidRPr="00500DA8" w:rsidRDefault="00500DA8" w:rsidP="00500DA8">
      <w:pPr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8" w:rsidRPr="00464203" w:rsidRDefault="00500DA8" w:rsidP="00500DA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09.07.</w:t>
      </w:r>
      <w:r w:rsidRPr="00464203">
        <w:rPr>
          <w:sz w:val="32"/>
          <w:szCs w:val="32"/>
        </w:rPr>
        <w:t>201</w:t>
      </w:r>
      <w:r>
        <w:rPr>
          <w:sz w:val="32"/>
          <w:szCs w:val="32"/>
        </w:rPr>
        <w:t>9г</w:t>
      </w:r>
      <w:r w:rsidRPr="00464203">
        <w:rPr>
          <w:sz w:val="32"/>
          <w:szCs w:val="32"/>
        </w:rPr>
        <w:t>. №</w:t>
      </w:r>
      <w:r>
        <w:rPr>
          <w:sz w:val="32"/>
          <w:szCs w:val="32"/>
        </w:rPr>
        <w:t>46</w:t>
      </w:r>
    </w:p>
    <w:p w:rsidR="00500DA8" w:rsidRPr="00464203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4203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500DA8" w:rsidRPr="00464203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4203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500DA8" w:rsidRPr="00464203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4203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500DA8" w:rsidRPr="00464203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420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500DA8" w:rsidRPr="00464203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420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500DA8" w:rsidRPr="00464203" w:rsidRDefault="00500DA8" w:rsidP="00500D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64203">
        <w:rPr>
          <w:rFonts w:ascii="Arial" w:hAnsi="Arial" w:cs="Arial"/>
          <w:b/>
          <w:sz w:val="32"/>
          <w:szCs w:val="32"/>
        </w:rPr>
        <w:lastRenderedPageBreak/>
        <w:t>РЕШЕНИЕ</w:t>
      </w:r>
    </w:p>
    <w:p w:rsidR="00500DA8" w:rsidRPr="00464203" w:rsidRDefault="00500DA8" w:rsidP="00500DA8">
      <w:pPr>
        <w:shd w:val="clear" w:color="auto" w:fill="FFFFFF"/>
        <w:jc w:val="both"/>
        <w:rPr>
          <w:rFonts w:ascii="Arial" w:hAnsi="Arial" w:cs="Arial"/>
          <w:b/>
          <w:bCs/>
          <w:spacing w:val="4"/>
          <w:sz w:val="32"/>
          <w:szCs w:val="32"/>
        </w:rPr>
      </w:pPr>
    </w:p>
    <w:p w:rsidR="00500DA8" w:rsidRPr="00464203" w:rsidRDefault="00500DA8" w:rsidP="00500DA8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  <w:r w:rsidRPr="001A15A3">
        <w:rPr>
          <w:rFonts w:ascii="Arial" w:hAnsi="Arial" w:cs="Arial"/>
          <w:b/>
          <w:sz w:val="32"/>
          <w:szCs w:val="32"/>
        </w:rPr>
        <w:t>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15A3">
        <w:rPr>
          <w:rFonts w:ascii="Arial" w:hAnsi="Arial" w:cs="Arial"/>
          <w:b/>
          <w:sz w:val="32"/>
          <w:szCs w:val="32"/>
        </w:rPr>
        <w:t xml:space="preserve">О </w:t>
      </w:r>
      <w:r w:rsidRPr="001A15A3">
        <w:rPr>
          <w:rFonts w:ascii="Arial" w:hAnsi="Arial" w:cs="Arial"/>
          <w:b/>
          <w:sz w:val="30"/>
          <w:szCs w:val="30"/>
        </w:rPr>
        <w:t>ПРИВАТИЗАЦИИ МУНИЦИПАЛЬНОГО ИМУЩЕСТВА МУНИЦИПАЛЬНОГО ОБРАЗОВАНИЯ «ОЛОНКИ»</w:t>
      </w:r>
      <w:r>
        <w:rPr>
          <w:rFonts w:ascii="Arial" w:hAnsi="Arial" w:cs="Arial"/>
          <w:b/>
          <w:sz w:val="30"/>
          <w:szCs w:val="30"/>
        </w:rPr>
        <w:t>, УТВЕРЖДЕННОЕ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РЕШЕНИЕМ ДУМЫ МУНИЦИПАЛЬНОГО ОБРАЗОВАНИЯ «ОЛОНКИ» ОТ 22.12.2018 ГОДА №22 </w:t>
      </w:r>
    </w:p>
    <w:p w:rsidR="00500DA8" w:rsidRPr="00464203" w:rsidRDefault="00500DA8" w:rsidP="00500DA8">
      <w:pPr>
        <w:shd w:val="clear" w:color="auto" w:fill="FFFFFF"/>
        <w:ind w:firstLine="709"/>
        <w:rPr>
          <w:rFonts w:ascii="Arial" w:hAnsi="Arial" w:cs="Arial"/>
          <w:bCs/>
          <w:spacing w:val="4"/>
        </w:rPr>
      </w:pPr>
    </w:p>
    <w:p w:rsidR="00500DA8" w:rsidRPr="00464203" w:rsidRDefault="00500DA8" w:rsidP="00500D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203">
        <w:rPr>
          <w:rFonts w:ascii="Arial" w:hAnsi="Arial" w:cs="Arial"/>
          <w:bCs/>
          <w:spacing w:val="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21.12.2001 года №178-ФЗ «О приватизации государственного и муниципального имущества», </w:t>
      </w:r>
      <w:r w:rsidRPr="00464203">
        <w:rPr>
          <w:rFonts w:ascii="Arial" w:hAnsi="Arial" w:cs="Arial"/>
        </w:rPr>
        <w:t xml:space="preserve">Уставом муниципального образования «Олонки», </w:t>
      </w:r>
      <w:r w:rsidRPr="00464203">
        <w:rPr>
          <w:rFonts w:ascii="Arial" w:eastAsia="Calibri" w:hAnsi="Arial" w:cs="Arial"/>
        </w:rPr>
        <w:t>Дума муниципального образования «Олонки»</w:t>
      </w:r>
    </w:p>
    <w:p w:rsidR="00500DA8" w:rsidRPr="00464203" w:rsidRDefault="00500DA8" w:rsidP="00500DA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500DA8" w:rsidRPr="00464203" w:rsidRDefault="00500DA8" w:rsidP="00500DA8">
      <w:pPr>
        <w:tabs>
          <w:tab w:val="left" w:pos="126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464203">
        <w:rPr>
          <w:rFonts w:ascii="Arial" w:eastAsia="Calibri" w:hAnsi="Arial" w:cs="Arial"/>
          <w:b/>
          <w:sz w:val="30"/>
          <w:szCs w:val="30"/>
        </w:rPr>
        <w:t>РЕШИЛА:</w:t>
      </w:r>
    </w:p>
    <w:p w:rsidR="00500DA8" w:rsidRPr="00464203" w:rsidRDefault="00500DA8" w:rsidP="00500DA8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spacing w:val="4"/>
          <w:sz w:val="24"/>
          <w:szCs w:val="24"/>
        </w:rPr>
      </w:pPr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 w:rsidRPr="0046420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</w:t>
      </w:r>
      <w:r w:rsidRPr="001A15A3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1A1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</w:t>
      </w:r>
      <w:r w:rsidRPr="001A15A3">
        <w:rPr>
          <w:rFonts w:ascii="Arial" w:hAnsi="Arial" w:cs="Arial"/>
        </w:rPr>
        <w:t xml:space="preserve">оложение о  приватизации муниципального имущества муниципального образования «Олонки», утвержденное решением </w:t>
      </w:r>
      <w:r>
        <w:rPr>
          <w:rFonts w:ascii="Arial" w:hAnsi="Arial" w:cs="Arial"/>
        </w:rPr>
        <w:t>Д</w:t>
      </w:r>
      <w:r w:rsidRPr="001A15A3">
        <w:rPr>
          <w:rFonts w:ascii="Arial" w:hAnsi="Arial" w:cs="Arial"/>
        </w:rPr>
        <w:t xml:space="preserve">умы муниципального образования «Олонки» от 22.12.2018 года №22 </w:t>
      </w:r>
      <w:r>
        <w:rPr>
          <w:rFonts w:ascii="Arial" w:hAnsi="Arial" w:cs="Arial"/>
        </w:rPr>
        <w:t>следующие изменения и дополнения:</w:t>
      </w:r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 раздел</w:t>
      </w:r>
      <w:r w:rsidRPr="00FC58D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дополнить пунктами 1.5. и 1.6. следующего содержания:</w:t>
      </w:r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 w:rsidRPr="00FC58D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1.5. </w:t>
      </w:r>
      <w:r w:rsidRPr="00FC58D8">
        <w:rPr>
          <w:rFonts w:ascii="Arial" w:hAnsi="Arial" w:cs="Arial"/>
        </w:rPr>
        <w:t>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</w:t>
      </w:r>
      <w:r>
        <w:rPr>
          <w:rFonts w:ascii="Arial" w:hAnsi="Arial" w:cs="Arial"/>
        </w:rPr>
        <w:t>.</w:t>
      </w:r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FC58D8">
        <w:rPr>
          <w:rFonts w:ascii="Arial" w:hAnsi="Arial" w:cs="Arial"/>
        </w:rPr>
        <w:t xml:space="preserve">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пункте </w:t>
      </w:r>
      <w:r>
        <w:rPr>
          <w:rFonts w:ascii="Arial" w:hAnsi="Arial" w:cs="Arial"/>
        </w:rPr>
        <w:t>1.5.</w:t>
      </w:r>
      <w:r w:rsidRPr="00FC58D8">
        <w:rPr>
          <w:rFonts w:ascii="Arial" w:hAnsi="Arial" w:cs="Arial"/>
        </w:rPr>
        <w:t xml:space="preserve"> настоящей статьи,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</w:t>
      </w:r>
      <w:proofErr w:type="gramStart"/>
      <w:r>
        <w:rPr>
          <w:rFonts w:ascii="Arial" w:hAnsi="Arial" w:cs="Arial"/>
        </w:rPr>
        <w:t>.</w:t>
      </w:r>
      <w:r w:rsidRPr="00FC58D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раздел 9 </w:t>
      </w:r>
      <w:r w:rsidRPr="00FC58D8">
        <w:rPr>
          <w:rFonts w:ascii="Arial" w:hAnsi="Arial" w:cs="Arial"/>
        </w:rPr>
        <w:t>пункт 3 дополнить пунктом 16 следующего содержания:</w:t>
      </w:r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 w:rsidRPr="00FC58D8">
        <w:rPr>
          <w:rFonts w:ascii="Arial" w:hAnsi="Arial" w:cs="Arial"/>
        </w:rPr>
        <w:t xml:space="preserve"> «16) размер и порядок выплаты вознаграждения юридическому лицу, которое в соответствии с подпунктом 8.1 пункта 1 статьи 6 Федерального закона «О приватизации муниципального государственного и муниципального имущества» 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</w:t>
      </w:r>
      <w:proofErr w:type="gramStart"/>
      <w:r>
        <w:rPr>
          <w:rFonts w:ascii="Arial" w:hAnsi="Arial" w:cs="Arial"/>
        </w:rPr>
        <w:t>.»</w:t>
      </w:r>
      <w:proofErr w:type="gramEnd"/>
    </w:p>
    <w:p w:rsidR="00500DA8" w:rsidRDefault="00500DA8" w:rsidP="00500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FC58D8">
        <w:rPr>
          <w:rFonts w:ascii="Arial" w:hAnsi="Arial" w:cs="Arial"/>
        </w:rPr>
        <w:t xml:space="preserve">Подпункт 5 пункта 10 раздела 9 изложить в следующей редакции: </w:t>
      </w:r>
    </w:p>
    <w:p w:rsidR="00500DA8" w:rsidRPr="00FC58D8" w:rsidRDefault="00500DA8" w:rsidP="00500DA8">
      <w:pPr>
        <w:ind w:firstLine="709"/>
        <w:jc w:val="both"/>
        <w:rPr>
          <w:rFonts w:ascii="Arial" w:hAnsi="Arial" w:cs="Arial"/>
        </w:rPr>
      </w:pPr>
      <w:r w:rsidRPr="00FC58D8">
        <w:rPr>
          <w:rFonts w:ascii="Arial" w:hAnsi="Arial" w:cs="Arial"/>
        </w:rPr>
        <w:t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Pr="00FC58D8">
        <w:rPr>
          <w:rFonts w:ascii="Arial" w:hAnsi="Arial" w:cs="Arial"/>
        </w:rPr>
        <w:t>;»</w:t>
      </w:r>
      <w:proofErr w:type="gramEnd"/>
      <w:r w:rsidRPr="00FC58D8">
        <w:rPr>
          <w:rFonts w:ascii="Arial" w:hAnsi="Arial" w:cs="Arial"/>
        </w:rPr>
        <w:t>.</w:t>
      </w:r>
    </w:p>
    <w:p w:rsidR="00500DA8" w:rsidRPr="00464203" w:rsidRDefault="00500DA8" w:rsidP="00500DA8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464203">
        <w:rPr>
          <w:rFonts w:ascii="Arial" w:hAnsi="Arial" w:cs="Arial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500DA8" w:rsidRPr="00464203" w:rsidRDefault="00500DA8" w:rsidP="00500D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4203">
        <w:rPr>
          <w:rFonts w:ascii="Arial" w:hAnsi="Arial" w:cs="Arial"/>
        </w:rPr>
        <w:t xml:space="preserve">. Настоящее решение Думы вступает в силу с момента официального опубликования. </w:t>
      </w:r>
    </w:p>
    <w:p w:rsidR="00500DA8" w:rsidRPr="00EB09F9" w:rsidRDefault="00500DA8" w:rsidP="00500DA8">
      <w:pPr>
        <w:jc w:val="both"/>
        <w:rPr>
          <w:rFonts w:ascii="Arial" w:hAnsi="Arial" w:cs="Arial"/>
        </w:rPr>
      </w:pPr>
    </w:p>
    <w:p w:rsidR="00500DA8" w:rsidRPr="00EB09F9" w:rsidRDefault="00500DA8" w:rsidP="00500DA8">
      <w:pPr>
        <w:jc w:val="both"/>
        <w:rPr>
          <w:rFonts w:ascii="Arial" w:hAnsi="Arial" w:cs="Arial"/>
        </w:rPr>
      </w:pPr>
    </w:p>
    <w:p w:rsidR="00500DA8" w:rsidRPr="00EB09F9" w:rsidRDefault="00500DA8" w:rsidP="00500DA8">
      <w:pPr>
        <w:jc w:val="both"/>
        <w:rPr>
          <w:rFonts w:ascii="Arial" w:hAnsi="Arial" w:cs="Arial"/>
        </w:rPr>
      </w:pPr>
      <w:r w:rsidRPr="00EB09F9">
        <w:rPr>
          <w:rFonts w:ascii="Arial" w:hAnsi="Arial" w:cs="Arial"/>
        </w:rPr>
        <w:t>Председатель Думы,</w:t>
      </w:r>
    </w:p>
    <w:p w:rsidR="00500DA8" w:rsidRPr="00EB09F9" w:rsidRDefault="00500DA8" w:rsidP="00500DA8">
      <w:pPr>
        <w:rPr>
          <w:rFonts w:ascii="Arial" w:hAnsi="Arial" w:cs="Arial"/>
        </w:rPr>
      </w:pPr>
      <w:r w:rsidRPr="00EB09F9">
        <w:rPr>
          <w:rFonts w:ascii="Arial" w:hAnsi="Arial" w:cs="Arial"/>
        </w:rPr>
        <w:t>Глава МО «Олонки»</w:t>
      </w:r>
    </w:p>
    <w:p w:rsidR="00500DA8" w:rsidRPr="00EB09F9" w:rsidRDefault="00500DA8" w:rsidP="00500DA8">
      <w:pPr>
        <w:widowControl w:val="0"/>
        <w:autoSpaceDE w:val="0"/>
        <w:autoSpaceDN w:val="0"/>
        <w:adjustRightInd w:val="0"/>
        <w:spacing w:line="199" w:lineRule="auto"/>
        <w:rPr>
          <w:rFonts w:ascii="Arial" w:hAnsi="Arial" w:cs="Arial"/>
        </w:rPr>
      </w:pPr>
      <w:r w:rsidRPr="00EB09F9">
        <w:rPr>
          <w:rFonts w:ascii="Arial" w:hAnsi="Arial" w:cs="Arial"/>
        </w:rPr>
        <w:t>С.Н. Нефедьев</w:t>
      </w:r>
    </w:p>
    <w:p w:rsidR="00500DA8" w:rsidRPr="00464203" w:rsidRDefault="00500DA8" w:rsidP="00500DA8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CD5D8C" w:rsidRDefault="00CD5D8C"/>
    <w:p w:rsidR="00500DA8" w:rsidRDefault="00500DA8"/>
    <w:p w:rsidR="00500DA8" w:rsidRDefault="00500DA8">
      <w:bookmarkStart w:id="0" w:name="_GoBack"/>
      <w:bookmarkEnd w:id="0"/>
    </w:p>
    <w:p w:rsidR="00500DA8" w:rsidRDefault="00500DA8"/>
    <w:p w:rsidR="00500DA8" w:rsidRPr="00C021FE" w:rsidRDefault="00500DA8" w:rsidP="00500DA8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09.07.</w:t>
      </w:r>
      <w:r w:rsidRPr="00C021FE">
        <w:rPr>
          <w:rFonts w:ascii="Arial" w:eastAsia="Calibri" w:hAnsi="Arial" w:cs="Arial"/>
          <w:b/>
          <w:bCs/>
          <w:sz w:val="32"/>
          <w:szCs w:val="32"/>
        </w:rPr>
        <w:t>201</w:t>
      </w:r>
      <w:r>
        <w:rPr>
          <w:rFonts w:ascii="Arial" w:eastAsia="Calibri" w:hAnsi="Arial" w:cs="Arial"/>
          <w:b/>
          <w:bCs/>
          <w:sz w:val="32"/>
          <w:szCs w:val="32"/>
        </w:rPr>
        <w:t>9</w:t>
      </w:r>
      <w:r w:rsidRPr="00C021FE">
        <w:rPr>
          <w:rFonts w:ascii="Arial" w:eastAsia="Calibri" w:hAnsi="Arial" w:cs="Arial"/>
          <w:b/>
          <w:bCs/>
          <w:sz w:val="32"/>
          <w:szCs w:val="32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</w:rPr>
        <w:t>47</w:t>
      </w:r>
    </w:p>
    <w:p w:rsidR="00500DA8" w:rsidRPr="00C021FE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021FE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500DA8" w:rsidRPr="00C021FE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021FE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500DA8" w:rsidRPr="00C021FE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021FE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500DA8" w:rsidRPr="00C021FE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021FE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500DA8" w:rsidRPr="00C021FE" w:rsidRDefault="00500DA8" w:rsidP="00500DA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021FE">
        <w:rPr>
          <w:rFonts w:ascii="Arial" w:eastAsia="Calibri" w:hAnsi="Arial" w:cs="Arial"/>
          <w:b/>
          <w:bCs/>
          <w:sz w:val="32"/>
          <w:szCs w:val="32"/>
        </w:rPr>
        <w:lastRenderedPageBreak/>
        <w:t>ДУМА</w:t>
      </w:r>
    </w:p>
    <w:p w:rsidR="00500DA8" w:rsidRPr="00C021FE" w:rsidRDefault="00500DA8" w:rsidP="00500DA8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C021FE">
        <w:rPr>
          <w:rFonts w:ascii="Arial" w:hAnsi="Arial" w:cs="Arial"/>
          <w:b/>
          <w:sz w:val="32"/>
          <w:szCs w:val="32"/>
        </w:rPr>
        <w:t>РЕШЕНИЕ</w:t>
      </w:r>
    </w:p>
    <w:p w:rsidR="00500DA8" w:rsidRPr="00C021FE" w:rsidRDefault="00500DA8" w:rsidP="00500DA8">
      <w:pPr>
        <w:jc w:val="center"/>
        <w:rPr>
          <w:rFonts w:ascii="Arial" w:hAnsi="Arial" w:cs="Arial"/>
          <w:b/>
          <w:sz w:val="32"/>
          <w:szCs w:val="32"/>
        </w:rPr>
      </w:pPr>
    </w:p>
    <w:p w:rsidR="00500DA8" w:rsidRDefault="00500DA8" w:rsidP="00500D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ПОЛОЖЕНИЕ О ПОРЯДКЕ ПРОХОЖДЕНИЯ МУНИЦИПАЛЬНОЙ СЛУЖБЫ В МУНИЦИПАЛЬНОМ ОБРАЗОВАНИИ «ОЛОНКИ» В НОВОЙ РЕДАКЦИИ, УТВЕРЖДЕННОЕ РЕШЕНИЕМ ДУМЫ МУНИЦИПАЛЬНОГО ОБРАЗОВАНИЯ «ОЛОНКИ» ОТ 03.10.2016 ГОДА №136 </w:t>
      </w:r>
    </w:p>
    <w:p w:rsidR="00500DA8" w:rsidRPr="00C021FE" w:rsidRDefault="00500DA8" w:rsidP="00500DA8">
      <w:pPr>
        <w:rPr>
          <w:rFonts w:ascii="Arial" w:hAnsi="Arial" w:cs="Arial"/>
        </w:rPr>
      </w:pPr>
    </w:p>
    <w:p w:rsidR="00500DA8" w:rsidRPr="00C021FE" w:rsidRDefault="00500DA8" w:rsidP="00500D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021FE">
        <w:rPr>
          <w:rFonts w:ascii="Arial" w:hAnsi="Arial" w:cs="Arial"/>
        </w:rPr>
        <w:t xml:space="preserve">В связи с внесением изменений в </w:t>
      </w:r>
      <w:hyperlink r:id="rId7" w:history="1">
        <w:r>
          <w:rPr>
            <w:rFonts w:ascii="Arial" w:hAnsi="Arial" w:cs="Arial"/>
          </w:rPr>
          <w:t>З</w:t>
        </w:r>
        <w:r w:rsidRPr="00C021FE">
          <w:rPr>
            <w:rFonts w:ascii="Arial" w:hAnsi="Arial" w:cs="Arial"/>
          </w:rPr>
          <w:t>акон</w:t>
        </w:r>
      </w:hyperlink>
      <w:r>
        <w:rPr>
          <w:rFonts w:ascii="Arial" w:hAnsi="Arial" w:cs="Arial"/>
        </w:rPr>
        <w:t xml:space="preserve"> Иркутской области</w:t>
      </w:r>
      <w:r w:rsidRPr="00C021F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15</w:t>
      </w:r>
      <w:r w:rsidRPr="00C021FE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C021FE">
        <w:rPr>
          <w:rFonts w:ascii="Arial" w:hAnsi="Arial" w:cs="Arial"/>
        </w:rPr>
        <w:t>.2007 года №</w:t>
      </w:r>
      <w:r>
        <w:rPr>
          <w:rFonts w:ascii="Arial" w:hAnsi="Arial" w:cs="Arial"/>
        </w:rPr>
        <w:t>88</w:t>
      </w:r>
      <w:r w:rsidRPr="00C021FE">
        <w:rPr>
          <w:rFonts w:ascii="Arial" w:hAnsi="Arial" w:cs="Arial"/>
        </w:rPr>
        <w:t>-</w:t>
      </w:r>
      <w:r>
        <w:rPr>
          <w:rFonts w:ascii="Arial" w:hAnsi="Arial" w:cs="Arial"/>
        </w:rPr>
        <w:t>оз</w:t>
      </w:r>
      <w:r w:rsidRPr="00C021F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отдельных вопросах муниципальной службы в Иркутской области</w:t>
      </w:r>
      <w:r w:rsidRPr="00C021FE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021FE">
        <w:rPr>
          <w:rFonts w:ascii="Arial" w:hAnsi="Arial" w:cs="Arial"/>
        </w:rPr>
        <w:t xml:space="preserve"> руководствуясь Уставом муниципального образования «Олонки», </w:t>
      </w:r>
      <w:r w:rsidRPr="00C021FE">
        <w:rPr>
          <w:rFonts w:ascii="Arial" w:eastAsia="Calibri" w:hAnsi="Arial" w:cs="Arial"/>
        </w:rPr>
        <w:t>Дума муниципального образования «Олонки»</w:t>
      </w:r>
    </w:p>
    <w:p w:rsidR="00500DA8" w:rsidRPr="00C021FE" w:rsidRDefault="00500DA8" w:rsidP="00500DA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500DA8" w:rsidRPr="00C021FE" w:rsidRDefault="00500DA8" w:rsidP="00500DA8">
      <w:pPr>
        <w:tabs>
          <w:tab w:val="left" w:pos="126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C021FE">
        <w:rPr>
          <w:rFonts w:ascii="Arial" w:eastAsia="Calibri" w:hAnsi="Arial" w:cs="Arial"/>
          <w:b/>
          <w:sz w:val="30"/>
          <w:szCs w:val="30"/>
        </w:rPr>
        <w:t>РЕШИЛА:</w:t>
      </w:r>
    </w:p>
    <w:p w:rsidR="00500DA8" w:rsidRPr="00C021FE" w:rsidRDefault="00500DA8" w:rsidP="00500DA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00DA8" w:rsidRDefault="00500DA8" w:rsidP="00500D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Pr="006478D1">
        <w:rPr>
          <w:rFonts w:ascii="Arial" w:hAnsi="Arial" w:cs="Arial"/>
          <w:bCs/>
        </w:rPr>
        <w:t xml:space="preserve">Внести в </w:t>
      </w:r>
      <w:r>
        <w:rPr>
          <w:rFonts w:ascii="Arial" w:hAnsi="Arial" w:cs="Arial"/>
        </w:rPr>
        <w:t>П</w:t>
      </w:r>
      <w:r w:rsidRPr="006478D1">
        <w:rPr>
          <w:rFonts w:ascii="Arial" w:hAnsi="Arial" w:cs="Arial"/>
        </w:rPr>
        <w:t xml:space="preserve">оложение о порядке прохождения муниципальной службы в </w:t>
      </w:r>
      <w:r w:rsidRPr="006478D1">
        <w:rPr>
          <w:rFonts w:ascii="Arial" w:hAnsi="Arial" w:cs="Arial"/>
        </w:rPr>
        <w:lastRenderedPageBreak/>
        <w:t xml:space="preserve">муниципальном образовании «Олонки», утвержденное решением </w:t>
      </w:r>
      <w:r>
        <w:rPr>
          <w:rFonts w:ascii="Arial" w:hAnsi="Arial" w:cs="Arial"/>
        </w:rPr>
        <w:t>Д</w:t>
      </w:r>
      <w:r w:rsidRPr="006478D1">
        <w:rPr>
          <w:rFonts w:ascii="Arial" w:hAnsi="Arial" w:cs="Arial"/>
        </w:rPr>
        <w:t>умы муниципального образования «Олонки» от 03.10.2016 года №136</w:t>
      </w:r>
      <w:r w:rsidRPr="006478D1">
        <w:rPr>
          <w:rFonts w:ascii="Arial" w:hAnsi="Arial" w:cs="Arial"/>
          <w:bCs/>
        </w:rPr>
        <w:t xml:space="preserve"> следующие изменения:</w:t>
      </w:r>
    </w:p>
    <w:p w:rsidR="00500DA8" w:rsidRDefault="00500DA8" w:rsidP="00500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Статья 53. </w:t>
      </w:r>
      <w:r w:rsidRPr="00C021FE">
        <w:rPr>
          <w:rFonts w:ascii="Arial" w:hAnsi="Arial" w:cs="Arial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</w:rPr>
        <w:t>:</w:t>
      </w:r>
    </w:p>
    <w:p w:rsidR="00500DA8" w:rsidRDefault="00500DA8" w:rsidP="00500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часть 3 дополнить абзацем следующего содержания:</w:t>
      </w:r>
      <w:r w:rsidRPr="00C021FE">
        <w:rPr>
          <w:rFonts w:ascii="Arial" w:hAnsi="Arial" w:cs="Arial"/>
        </w:rPr>
        <w:t xml:space="preserve"> </w:t>
      </w:r>
    </w:p>
    <w:p w:rsidR="00500DA8" w:rsidRPr="00946A8E" w:rsidRDefault="00500DA8" w:rsidP="00500D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946A8E">
        <w:rPr>
          <w:rFonts w:ascii="Arial" w:hAnsi="Arial" w:cs="Arial"/>
        </w:rPr>
        <w:t>«Взыскания, указанные в части 1 настоящей статьи, налагаются не позднее одного месяца со дня обнаружения проступка,</w:t>
      </w:r>
      <w:r>
        <w:rPr>
          <w:rFonts w:ascii="Arial" w:hAnsi="Arial" w:cs="Arial"/>
        </w:rPr>
        <w:t xml:space="preserve"> с</w:t>
      </w:r>
      <w:r w:rsidRPr="00946A8E">
        <w:rPr>
          <w:rFonts w:ascii="Arial" w:hAnsi="Arial" w:cs="Arial"/>
        </w:rPr>
        <w:t xml:space="preserve">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</w:t>
      </w:r>
      <w:proofErr w:type="gramStart"/>
      <w:r w:rsidRPr="00946A8E">
        <w:rPr>
          <w:rFonts w:ascii="Arial" w:hAnsi="Arial" w:cs="Arial"/>
        </w:rPr>
        <w:t>причинам</w:t>
      </w:r>
      <w:proofErr w:type="gramEnd"/>
      <w:r w:rsidRPr="00946A8E">
        <w:rPr>
          <w:rFonts w:ascii="Arial" w:hAnsi="Arial" w:cs="Arial"/>
        </w:rPr>
        <w:t xml:space="preserve"> а также во время проведения проверки и рассмотрения ее материалов комиссией по урегулированию конфликта интересов. Пр</w:t>
      </w:r>
      <w:r>
        <w:rPr>
          <w:rFonts w:ascii="Arial" w:hAnsi="Arial" w:cs="Arial"/>
        </w:rPr>
        <w:t>и</w:t>
      </w:r>
      <w:r w:rsidRPr="00946A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э</w:t>
      </w:r>
      <w:r w:rsidRPr="00946A8E">
        <w:rPr>
          <w:rFonts w:ascii="Arial" w:hAnsi="Arial" w:cs="Arial"/>
        </w:rPr>
        <w:t>том взыскание не может быть применено позднее трех лет со дня свершения проступка. В указанные сроки не включается время производства по уголовному делу</w:t>
      </w:r>
      <w:proofErr w:type="gramStart"/>
      <w:r w:rsidRPr="00946A8E">
        <w:rPr>
          <w:rFonts w:ascii="Arial" w:hAnsi="Arial" w:cs="Arial"/>
        </w:rPr>
        <w:t>.»</w:t>
      </w:r>
      <w:proofErr w:type="gramEnd"/>
    </w:p>
    <w:p w:rsidR="00500DA8" w:rsidRPr="00140041" w:rsidRDefault="00500DA8" w:rsidP="00500D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1FE">
        <w:rPr>
          <w:rFonts w:ascii="Arial" w:hAnsi="Arial" w:cs="Arial"/>
        </w:rPr>
        <w:t xml:space="preserve">2. </w:t>
      </w:r>
      <w:r w:rsidRPr="00140041">
        <w:rPr>
          <w:rFonts w:ascii="Arial" w:hAnsi="Arial" w:cs="Arial"/>
        </w:rPr>
        <w:t>Опубликовать настоящее решение Думы 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500DA8" w:rsidRPr="00140041" w:rsidRDefault="00500DA8" w:rsidP="00500D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>3</w:t>
      </w:r>
      <w:r w:rsidRPr="00140041">
        <w:rPr>
          <w:rFonts w:ascii="Arial" w:eastAsia="Calibri" w:hAnsi="Arial" w:cs="Arial"/>
          <w:bCs/>
        </w:rPr>
        <w:t xml:space="preserve">. </w:t>
      </w:r>
      <w:r w:rsidRPr="00140041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500DA8" w:rsidRPr="00140041" w:rsidRDefault="00500DA8" w:rsidP="00500DA8">
      <w:pPr>
        <w:ind w:firstLine="709"/>
        <w:jc w:val="both"/>
        <w:rPr>
          <w:rFonts w:ascii="Arial" w:eastAsia="Calibri" w:hAnsi="Arial" w:cs="Arial"/>
        </w:rPr>
      </w:pPr>
    </w:p>
    <w:p w:rsidR="00500DA8" w:rsidRPr="00140041" w:rsidRDefault="00500DA8" w:rsidP="00500DA8">
      <w:pPr>
        <w:jc w:val="both"/>
        <w:rPr>
          <w:rFonts w:ascii="Arial" w:eastAsia="Calibri" w:hAnsi="Arial" w:cs="Arial"/>
        </w:rPr>
      </w:pPr>
    </w:p>
    <w:p w:rsidR="00500DA8" w:rsidRPr="00140041" w:rsidRDefault="00500DA8" w:rsidP="00500DA8">
      <w:pPr>
        <w:jc w:val="both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Председатель Думы,</w:t>
      </w:r>
    </w:p>
    <w:p w:rsidR="00500DA8" w:rsidRPr="00140041" w:rsidRDefault="00500DA8" w:rsidP="00500DA8">
      <w:pPr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Глава МО «Олонки»</w:t>
      </w:r>
    </w:p>
    <w:p w:rsidR="00500DA8" w:rsidRPr="00140041" w:rsidRDefault="00500DA8" w:rsidP="00500DA8">
      <w:pPr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С.Н. Нефедьев</w:t>
      </w:r>
    </w:p>
    <w:p w:rsidR="00500DA8" w:rsidRPr="00C021FE" w:rsidRDefault="00500DA8" w:rsidP="00500DA8">
      <w:pPr>
        <w:jc w:val="both"/>
        <w:rPr>
          <w:rFonts w:ascii="Arial" w:hAnsi="Arial" w:cs="Arial"/>
        </w:rPr>
      </w:pPr>
    </w:p>
    <w:p w:rsidR="00500DA8" w:rsidRPr="00C021FE" w:rsidRDefault="00500DA8" w:rsidP="00500DA8">
      <w:pPr>
        <w:ind w:firstLine="709"/>
        <w:jc w:val="both"/>
        <w:rPr>
          <w:rFonts w:ascii="Arial" w:hAnsi="Arial" w:cs="Arial"/>
        </w:rPr>
      </w:pPr>
    </w:p>
    <w:p w:rsidR="00500DA8" w:rsidRPr="00C021FE" w:rsidRDefault="00500DA8" w:rsidP="00500DA8">
      <w:pPr>
        <w:ind w:firstLine="709"/>
        <w:jc w:val="both"/>
        <w:rPr>
          <w:rFonts w:ascii="Arial" w:hAnsi="Arial" w:cs="Arial"/>
        </w:rPr>
      </w:pPr>
    </w:p>
    <w:p w:rsidR="00500DA8" w:rsidRPr="00842EB3" w:rsidRDefault="00500DA8" w:rsidP="00500DA8"/>
    <w:p w:rsidR="00500DA8" w:rsidRPr="00842EB3" w:rsidRDefault="00500DA8" w:rsidP="00500DA8">
      <w:pPr>
        <w:autoSpaceDE w:val="0"/>
        <w:autoSpaceDN w:val="0"/>
        <w:adjustRightInd w:val="0"/>
        <w:ind w:firstLine="540"/>
        <w:jc w:val="both"/>
      </w:pPr>
    </w:p>
    <w:p w:rsidR="00500DA8" w:rsidRPr="00842EB3" w:rsidRDefault="00500DA8" w:rsidP="00500DA8">
      <w:pPr>
        <w:autoSpaceDE w:val="0"/>
        <w:autoSpaceDN w:val="0"/>
        <w:adjustRightInd w:val="0"/>
        <w:ind w:firstLine="540"/>
        <w:jc w:val="both"/>
      </w:pPr>
    </w:p>
    <w:p w:rsidR="00500DA8" w:rsidRPr="00842EB3" w:rsidRDefault="00500DA8" w:rsidP="00500DA8">
      <w:pPr>
        <w:autoSpaceDE w:val="0"/>
        <w:autoSpaceDN w:val="0"/>
        <w:adjustRightInd w:val="0"/>
        <w:ind w:firstLine="540"/>
        <w:jc w:val="both"/>
      </w:pPr>
    </w:p>
    <w:p w:rsidR="00500DA8" w:rsidRPr="00842EB3" w:rsidRDefault="00500DA8" w:rsidP="00500DA8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00DA8" w:rsidRPr="00842EB3" w:rsidRDefault="00500DA8" w:rsidP="00500DA8"/>
    <w:p w:rsidR="00500DA8" w:rsidRDefault="00500DA8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9F4854" w:rsidRDefault="009F4854" w:rsidP="000472B1">
      <w:pPr>
        <w:rPr>
          <w:rFonts w:cstheme="minorHAnsi"/>
          <w:sz w:val="20"/>
          <w:szCs w:val="20"/>
        </w:rPr>
      </w:pPr>
    </w:p>
    <w:p w:rsidR="0099206E" w:rsidRPr="00464203" w:rsidRDefault="0099206E" w:rsidP="00992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9206E" w:rsidRPr="00464203" w:rsidRDefault="0099206E" w:rsidP="00992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101B4" w:rsidRPr="00B410A5" w:rsidRDefault="008101B4" w:rsidP="008101B4">
      <w:pPr>
        <w:jc w:val="both"/>
        <w:rPr>
          <w:rFonts w:ascii="Arial" w:hAnsi="Arial" w:cs="Arial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9F4854" w:rsidRPr="003B4723" w:rsidRDefault="009F4854" w:rsidP="009F4854">
      <w:pPr>
        <w:framePr w:w="6174" w:h="1459" w:hRule="exact" w:hSpace="180" w:wrap="around" w:vAnchor="text" w:hAnchor="page" w:x="1206" w:y="761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9F4854" w:rsidRPr="003B4723" w:rsidRDefault="009F4854" w:rsidP="000472B1">
      <w:pPr>
        <w:rPr>
          <w:rFonts w:cstheme="minorHAnsi"/>
          <w:sz w:val="20"/>
          <w:szCs w:val="20"/>
        </w:rPr>
      </w:pPr>
    </w:p>
    <w:sectPr w:rsidR="009F4854" w:rsidRPr="003B4723" w:rsidSect="00E35ED1">
      <w:pgSz w:w="11906" w:h="841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25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6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5"/>
  </w:num>
  <w:num w:numId="5">
    <w:abstractNumId w:val="48"/>
  </w:num>
  <w:num w:numId="6">
    <w:abstractNumId w:val="30"/>
  </w:num>
  <w:num w:numId="7">
    <w:abstractNumId w:val="13"/>
  </w:num>
  <w:num w:numId="8">
    <w:abstractNumId w:val="46"/>
  </w:num>
  <w:num w:numId="9">
    <w:abstractNumId w:val="44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36"/>
  </w:num>
  <w:num w:numId="17">
    <w:abstractNumId w:val="34"/>
  </w:num>
  <w:num w:numId="18">
    <w:abstractNumId w:val="25"/>
  </w:num>
  <w:num w:numId="19">
    <w:abstractNumId w:val="6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21"/>
  </w:num>
  <w:num w:numId="25">
    <w:abstractNumId w:val="2"/>
  </w:num>
  <w:num w:numId="26">
    <w:abstractNumId w:val="43"/>
  </w:num>
  <w:num w:numId="27">
    <w:abstractNumId w:val="18"/>
  </w:num>
  <w:num w:numId="28">
    <w:abstractNumId w:val="12"/>
  </w:num>
  <w:num w:numId="29">
    <w:abstractNumId w:val="33"/>
  </w:num>
  <w:num w:numId="30">
    <w:abstractNumId w:val="17"/>
  </w:num>
  <w:num w:numId="31">
    <w:abstractNumId w:val="23"/>
  </w:num>
  <w:num w:numId="32">
    <w:abstractNumId w:val="9"/>
  </w:num>
  <w:num w:numId="33">
    <w:abstractNumId w:val="31"/>
  </w:num>
  <w:num w:numId="34">
    <w:abstractNumId w:val="3"/>
  </w:num>
  <w:num w:numId="35">
    <w:abstractNumId w:val="38"/>
  </w:num>
  <w:num w:numId="36">
    <w:abstractNumId w:val="32"/>
  </w:num>
  <w:num w:numId="37">
    <w:abstractNumId w:val="49"/>
  </w:num>
  <w:num w:numId="38">
    <w:abstractNumId w:val="45"/>
  </w:num>
  <w:num w:numId="39">
    <w:abstractNumId w:val="15"/>
  </w:num>
  <w:num w:numId="40">
    <w:abstractNumId w:val="22"/>
  </w:num>
  <w:num w:numId="41">
    <w:abstractNumId w:val="41"/>
  </w:num>
  <w:num w:numId="42">
    <w:abstractNumId w:val="29"/>
  </w:num>
  <w:num w:numId="43">
    <w:abstractNumId w:val="39"/>
  </w:num>
  <w:num w:numId="44">
    <w:abstractNumId w:val="40"/>
  </w:num>
  <w:num w:numId="45">
    <w:abstractNumId w:val="42"/>
  </w:num>
  <w:num w:numId="46">
    <w:abstractNumId w:val="47"/>
  </w:num>
  <w:num w:numId="47">
    <w:abstractNumId w:val="11"/>
  </w:num>
  <w:num w:numId="48">
    <w:abstractNumId w:val="4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677D7"/>
    <w:rsid w:val="003B4723"/>
    <w:rsid w:val="003C14CD"/>
    <w:rsid w:val="003D523B"/>
    <w:rsid w:val="00432FF2"/>
    <w:rsid w:val="004A33E2"/>
    <w:rsid w:val="004C0EE5"/>
    <w:rsid w:val="004C413A"/>
    <w:rsid w:val="00500DA8"/>
    <w:rsid w:val="00535F15"/>
    <w:rsid w:val="00572DE2"/>
    <w:rsid w:val="005B5A7E"/>
    <w:rsid w:val="005E5B3C"/>
    <w:rsid w:val="00680DF1"/>
    <w:rsid w:val="006D2520"/>
    <w:rsid w:val="006D6256"/>
    <w:rsid w:val="00755A2B"/>
    <w:rsid w:val="00765F14"/>
    <w:rsid w:val="007B2C9A"/>
    <w:rsid w:val="007F3835"/>
    <w:rsid w:val="008101B4"/>
    <w:rsid w:val="00846388"/>
    <w:rsid w:val="008C4024"/>
    <w:rsid w:val="0094414F"/>
    <w:rsid w:val="009538FD"/>
    <w:rsid w:val="00980A1E"/>
    <w:rsid w:val="0099206E"/>
    <w:rsid w:val="009A28BB"/>
    <w:rsid w:val="009A6B9F"/>
    <w:rsid w:val="009F4854"/>
    <w:rsid w:val="00A00ABA"/>
    <w:rsid w:val="00A047D4"/>
    <w:rsid w:val="00A638C9"/>
    <w:rsid w:val="00A96D6F"/>
    <w:rsid w:val="00AA4F90"/>
    <w:rsid w:val="00AA6F81"/>
    <w:rsid w:val="00AB3144"/>
    <w:rsid w:val="00AD02DB"/>
    <w:rsid w:val="00B34E0D"/>
    <w:rsid w:val="00B45306"/>
    <w:rsid w:val="00B62B5E"/>
    <w:rsid w:val="00B76D21"/>
    <w:rsid w:val="00BC2C03"/>
    <w:rsid w:val="00BF2C4C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uiPriority w:val="99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291046"/>
  </w:style>
  <w:style w:type="paragraph" w:styleId="28">
    <w:name w:val="Body Text First Indent 2"/>
    <w:basedOn w:val="a7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8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semiHidden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9">
    <w:name w:val="footnote reference"/>
    <w:rsid w:val="00AA4F90"/>
    <w:rPr>
      <w:vertAlign w:val="superscript"/>
    </w:rPr>
  </w:style>
  <w:style w:type="character" w:customStyle="1" w:styleId="60">
    <w:name w:val="Заголовок 6 Знак"/>
    <w:basedOn w:val="a1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Document Map"/>
    <w:basedOn w:val="a"/>
    <w:link w:val="afb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1"/>
    <w:rsid w:val="0099206E"/>
  </w:style>
  <w:style w:type="character" w:customStyle="1" w:styleId="apple-converted-space">
    <w:name w:val="apple-converted-space"/>
    <w:basedOn w:val="a1"/>
    <w:rsid w:val="0099206E"/>
  </w:style>
  <w:style w:type="character" w:styleId="afc">
    <w:name w:val="FollowedHyperlink"/>
    <w:uiPriority w:val="99"/>
    <w:unhideWhenUsed/>
    <w:rsid w:val="0099206E"/>
    <w:rPr>
      <w:color w:val="800080"/>
      <w:u w:val="single"/>
    </w:rPr>
  </w:style>
  <w:style w:type="paragraph" w:styleId="afd">
    <w:name w:val="footnote text"/>
    <w:basedOn w:val="a"/>
    <w:link w:val="afe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500DA8"/>
  </w:style>
  <w:style w:type="paragraph" w:customStyle="1" w:styleId="aff">
    <w:name w:val=" Знак Знак Знак Знак Знак"/>
    <w:basedOn w:val="a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2"/>
    <w:next w:val="af3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281650FD5CEFF7CAE7E0E5DC320D1F165605DBB7BA22338E02BC409CK8Y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AEC8-DD09-4988-A0AF-BA8E91A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37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dcterms:created xsi:type="dcterms:W3CDTF">2014-11-24T11:39:00Z</dcterms:created>
  <dcterms:modified xsi:type="dcterms:W3CDTF">2019-11-13T05:26:00Z</dcterms:modified>
</cp:coreProperties>
</file>