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B9" w:rsidRDefault="00F62586" w:rsidP="006B29B9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05.02.2018</w:t>
      </w:r>
      <w:r w:rsidR="006B29B9">
        <w:rPr>
          <w:rFonts w:ascii="Arial" w:hAnsi="Arial" w:cs="Arial"/>
          <w:szCs w:val="32"/>
        </w:rPr>
        <w:t>г. №</w:t>
      </w:r>
      <w:r w:rsidR="006C737D">
        <w:rPr>
          <w:rFonts w:ascii="Arial" w:hAnsi="Arial" w:cs="Arial"/>
          <w:szCs w:val="32"/>
        </w:rPr>
        <w:t>32</w:t>
      </w:r>
    </w:p>
    <w:p w:rsidR="006B29B9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1A7B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91A7B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B29B9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6B29B9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B29B9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B29B9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</w:p>
    <w:p w:rsidR="006B29B9" w:rsidRDefault="006B29B9" w:rsidP="006B29B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АДМИНИСТРАЦИИ </w:t>
      </w:r>
      <w:r w:rsidR="00453F92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D291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«ОЛОНКИ</w:t>
      </w:r>
      <w:proofErr w:type="gramStart"/>
      <w:r>
        <w:rPr>
          <w:rFonts w:ascii="Arial" w:hAnsi="Arial" w:cs="Arial"/>
          <w:b/>
          <w:sz w:val="32"/>
          <w:szCs w:val="32"/>
        </w:rPr>
        <w:t>»</w:t>
      </w:r>
      <w:r w:rsidR="00C91A7B">
        <w:rPr>
          <w:rFonts w:ascii="Arial" w:hAnsi="Arial" w:cs="Arial"/>
          <w:b/>
          <w:sz w:val="32"/>
          <w:szCs w:val="32"/>
        </w:rPr>
        <w:t>О</w:t>
      </w:r>
      <w:proofErr w:type="gramEnd"/>
      <w:r w:rsidR="00C91A7B">
        <w:rPr>
          <w:rFonts w:ascii="Arial" w:hAnsi="Arial" w:cs="Arial"/>
          <w:b/>
          <w:sz w:val="32"/>
          <w:szCs w:val="32"/>
        </w:rPr>
        <w:t>Т 0</w:t>
      </w:r>
      <w:r w:rsidR="00F1752E">
        <w:rPr>
          <w:rFonts w:ascii="Arial" w:hAnsi="Arial" w:cs="Arial"/>
          <w:b/>
          <w:sz w:val="32"/>
          <w:szCs w:val="32"/>
        </w:rPr>
        <w:t>6</w:t>
      </w:r>
      <w:r w:rsidR="00C91A7B">
        <w:rPr>
          <w:rFonts w:ascii="Arial" w:hAnsi="Arial" w:cs="Arial"/>
          <w:b/>
          <w:sz w:val="32"/>
          <w:szCs w:val="32"/>
        </w:rPr>
        <w:t>.0</w:t>
      </w:r>
      <w:r w:rsidR="00F1752E">
        <w:rPr>
          <w:rFonts w:ascii="Arial" w:hAnsi="Arial" w:cs="Arial"/>
          <w:b/>
          <w:sz w:val="32"/>
          <w:szCs w:val="32"/>
        </w:rPr>
        <w:t>6</w:t>
      </w:r>
      <w:r w:rsidR="00C91A7B">
        <w:rPr>
          <w:rFonts w:ascii="Arial" w:hAnsi="Arial" w:cs="Arial"/>
          <w:b/>
          <w:sz w:val="32"/>
          <w:szCs w:val="32"/>
        </w:rPr>
        <w:t xml:space="preserve">.2017 </w:t>
      </w:r>
      <w:r w:rsidR="001D291A">
        <w:rPr>
          <w:rFonts w:ascii="Arial" w:hAnsi="Arial" w:cs="Arial"/>
          <w:b/>
          <w:sz w:val="32"/>
          <w:szCs w:val="32"/>
        </w:rPr>
        <w:t xml:space="preserve">ГОДА </w:t>
      </w:r>
      <w:r>
        <w:rPr>
          <w:rFonts w:ascii="Arial" w:hAnsi="Arial" w:cs="Arial"/>
          <w:b/>
          <w:sz w:val="32"/>
          <w:szCs w:val="32"/>
        </w:rPr>
        <w:t>№</w:t>
      </w:r>
      <w:r w:rsidR="00F1752E">
        <w:rPr>
          <w:rFonts w:ascii="Arial" w:hAnsi="Arial" w:cs="Arial"/>
          <w:b/>
          <w:sz w:val="32"/>
          <w:szCs w:val="32"/>
        </w:rPr>
        <w:t>95</w:t>
      </w:r>
      <w:r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ПРЕДОСТАВЛЕНИЯ МУНИЦИПАЛЬНОЙ УСЛУГИ «</w:t>
      </w:r>
      <w:r w:rsidR="00F1752E">
        <w:rPr>
          <w:rFonts w:ascii="Arial" w:hAnsi="Arial" w:cs="Arial"/>
          <w:b/>
          <w:sz w:val="32"/>
          <w:szCs w:val="32"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ГРАЖДАНАМ»</w:t>
      </w:r>
    </w:p>
    <w:p w:rsidR="006B29B9" w:rsidRPr="001D291A" w:rsidRDefault="006B29B9" w:rsidP="00C91A7B">
      <w:pPr>
        <w:jc w:val="center"/>
        <w:rPr>
          <w:rFonts w:ascii="Arial" w:hAnsi="Arial" w:cs="Arial"/>
        </w:rPr>
      </w:pPr>
    </w:p>
    <w:p w:rsidR="00BD36BE" w:rsidRDefault="006B29B9" w:rsidP="00C91A7B">
      <w:pPr>
        <w:ind w:firstLine="709"/>
        <w:jc w:val="both"/>
        <w:rPr>
          <w:rFonts w:ascii="Arial" w:hAnsi="Arial" w:cs="Arial"/>
        </w:rPr>
      </w:pPr>
      <w:proofErr w:type="gramStart"/>
      <w:r w:rsidRPr="00C91A7B">
        <w:rPr>
          <w:rFonts w:ascii="Arial" w:hAnsi="Arial" w:cs="Arial"/>
        </w:rPr>
        <w:t>В целях реализации Федерального закона от 01.12.2014</w:t>
      </w:r>
      <w:r w:rsidR="001D291A"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>г</w:t>
      </w:r>
      <w:r w:rsidR="00C91A7B">
        <w:rPr>
          <w:rFonts w:ascii="Arial" w:hAnsi="Arial" w:cs="Arial"/>
        </w:rPr>
        <w:t>ода</w:t>
      </w:r>
      <w:r w:rsidRPr="00C91A7B">
        <w:rPr>
          <w:rFonts w:ascii="Arial" w:hAnsi="Arial" w:cs="Arial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года №373, руководствуясь ст. 6 Устава муниципального образования «Олонки»</w:t>
      </w:r>
      <w:proofErr w:type="gramEnd"/>
    </w:p>
    <w:p w:rsidR="00C91A7B" w:rsidRPr="00C91A7B" w:rsidRDefault="00C91A7B" w:rsidP="00C91A7B">
      <w:pPr>
        <w:ind w:firstLine="709"/>
        <w:jc w:val="both"/>
        <w:rPr>
          <w:rFonts w:ascii="Arial" w:hAnsi="Arial" w:cs="Arial"/>
        </w:rPr>
      </w:pPr>
    </w:p>
    <w:p w:rsidR="00BD36BE" w:rsidRPr="00C91A7B" w:rsidRDefault="00BD36BE" w:rsidP="00C91A7B">
      <w:pPr>
        <w:suppressAutoHyphens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C91A7B">
        <w:rPr>
          <w:rFonts w:ascii="Arial" w:hAnsi="Arial" w:cs="Arial"/>
          <w:b/>
          <w:sz w:val="30"/>
          <w:szCs w:val="30"/>
        </w:rPr>
        <w:t>ПОСТАНОВЛЯЮ:</w:t>
      </w:r>
    </w:p>
    <w:p w:rsidR="00BD36BE" w:rsidRPr="001D291A" w:rsidRDefault="00BD36BE" w:rsidP="00C91A7B">
      <w:pPr>
        <w:suppressAutoHyphens/>
        <w:autoSpaceDE w:val="0"/>
        <w:rPr>
          <w:rFonts w:ascii="Arial" w:hAnsi="Arial" w:cs="Arial"/>
        </w:rPr>
      </w:pPr>
    </w:p>
    <w:p w:rsidR="000A6593" w:rsidRDefault="00BD36BE" w:rsidP="00C91A7B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1. </w:t>
      </w:r>
      <w:r w:rsidR="001D291A">
        <w:rPr>
          <w:rFonts w:ascii="Arial" w:hAnsi="Arial" w:cs="Arial"/>
        </w:rPr>
        <w:t>П</w:t>
      </w:r>
      <w:r w:rsidR="00F1752E">
        <w:rPr>
          <w:rFonts w:ascii="Arial" w:hAnsi="Arial" w:cs="Arial"/>
        </w:rPr>
        <w:t>ункт</w:t>
      </w:r>
      <w:r w:rsidRPr="00C91A7B">
        <w:rPr>
          <w:rFonts w:ascii="Arial" w:hAnsi="Arial" w:cs="Arial"/>
        </w:rPr>
        <w:t xml:space="preserve"> </w:t>
      </w:r>
      <w:r w:rsidR="003B1E8B">
        <w:rPr>
          <w:rFonts w:ascii="Arial" w:hAnsi="Arial" w:cs="Arial"/>
        </w:rPr>
        <w:t>1</w:t>
      </w:r>
      <w:r w:rsidR="00F1752E">
        <w:rPr>
          <w:rFonts w:ascii="Arial" w:hAnsi="Arial" w:cs="Arial"/>
        </w:rPr>
        <w:t>.1</w:t>
      </w:r>
      <w:r w:rsidR="001D291A"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 w:rsidR="00F1752E">
        <w:rPr>
          <w:rFonts w:ascii="Arial" w:hAnsi="Arial" w:cs="Arial"/>
        </w:rPr>
        <w:t>П</w:t>
      </w:r>
      <w:r w:rsidR="00F1752E"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 w:rsidR="003B1E8B">
        <w:rPr>
          <w:rFonts w:ascii="Arial" w:hAnsi="Arial" w:cs="Arial"/>
        </w:rPr>
        <w:t xml:space="preserve">», </w:t>
      </w:r>
      <w:r w:rsidR="00453F92">
        <w:rPr>
          <w:rFonts w:ascii="Arial" w:hAnsi="Arial" w:cs="Arial"/>
        </w:rPr>
        <w:t>утвержденного постановлением администрации муниципального образования «</w:t>
      </w:r>
      <w:r w:rsidR="00453F92" w:rsidRPr="00453F92">
        <w:rPr>
          <w:rFonts w:ascii="Arial" w:hAnsi="Arial" w:cs="Arial"/>
          <w:sz w:val="22"/>
        </w:rPr>
        <w:t>Олонки</w:t>
      </w:r>
      <w:r w:rsidR="00453F92">
        <w:rPr>
          <w:rFonts w:ascii="Arial" w:hAnsi="Arial" w:cs="Arial"/>
        </w:rPr>
        <w:t xml:space="preserve">» от </w:t>
      </w:r>
      <w:r w:rsidR="00F1752E">
        <w:rPr>
          <w:rFonts w:ascii="Arial" w:hAnsi="Arial" w:cs="Arial"/>
        </w:rPr>
        <w:t>06.06</w:t>
      </w:r>
      <w:r w:rsidR="00453F92">
        <w:rPr>
          <w:rFonts w:ascii="Arial" w:hAnsi="Arial" w:cs="Arial"/>
        </w:rPr>
        <w:t>.2017 года №</w:t>
      </w:r>
      <w:r w:rsidR="00F1752E">
        <w:rPr>
          <w:rFonts w:ascii="Arial" w:hAnsi="Arial" w:cs="Arial"/>
        </w:rPr>
        <w:t>95</w:t>
      </w:r>
      <w:r w:rsidR="00453F92">
        <w:rPr>
          <w:rFonts w:ascii="Arial" w:hAnsi="Arial" w:cs="Arial"/>
        </w:rPr>
        <w:t xml:space="preserve"> </w:t>
      </w:r>
      <w:r w:rsidR="00E34CB3" w:rsidRPr="00C91A7B">
        <w:rPr>
          <w:rFonts w:ascii="Arial" w:hAnsi="Arial" w:cs="Arial"/>
        </w:rPr>
        <w:t xml:space="preserve">изложить </w:t>
      </w:r>
      <w:r w:rsidR="000A6593">
        <w:rPr>
          <w:rFonts w:ascii="Arial" w:hAnsi="Arial" w:cs="Arial"/>
        </w:rPr>
        <w:t xml:space="preserve">в </w:t>
      </w:r>
      <w:r w:rsidRPr="00C91A7B">
        <w:rPr>
          <w:rFonts w:ascii="Arial" w:hAnsi="Arial" w:cs="Arial"/>
        </w:rPr>
        <w:t xml:space="preserve">следующей редакции: </w:t>
      </w:r>
    </w:p>
    <w:p w:rsidR="00842AD4" w:rsidRDefault="000A6593" w:rsidP="00842AD4">
      <w:pPr>
        <w:ind w:firstLine="709"/>
        <w:jc w:val="both"/>
        <w:rPr>
          <w:rFonts w:ascii="Arial" w:hAnsi="Arial" w:cs="Arial"/>
        </w:rPr>
      </w:pPr>
      <w:r w:rsidRPr="001D291A">
        <w:rPr>
          <w:rFonts w:ascii="Arial" w:hAnsi="Arial" w:cs="Arial"/>
        </w:rPr>
        <w:t>1.1.</w:t>
      </w:r>
      <w:r w:rsidR="001D291A" w:rsidRPr="001D291A">
        <w:rPr>
          <w:rFonts w:ascii="Arial" w:hAnsi="Arial" w:cs="Arial"/>
        </w:rPr>
        <w:t xml:space="preserve"> </w:t>
      </w:r>
      <w:r w:rsidR="00BD36BE" w:rsidRPr="001D291A">
        <w:rPr>
          <w:rFonts w:ascii="Arial" w:hAnsi="Arial" w:cs="Arial"/>
        </w:rPr>
        <w:t>«</w:t>
      </w:r>
      <w:r w:rsidR="00842AD4" w:rsidRPr="001D291A">
        <w:rPr>
          <w:rFonts w:ascii="Arial" w:hAnsi="Arial" w:cs="Arial"/>
        </w:rPr>
        <w:t>1.1.</w:t>
      </w:r>
      <w:r w:rsidR="00842AD4" w:rsidRPr="00BA045E">
        <w:rPr>
          <w:sz w:val="18"/>
          <w:szCs w:val="18"/>
        </w:rPr>
        <w:t xml:space="preserve"> </w:t>
      </w:r>
      <w:proofErr w:type="gramStart"/>
      <w:r w:rsidR="00842AD4" w:rsidRPr="00842AD4">
        <w:rPr>
          <w:rFonts w:ascii="Arial" w:hAnsi="Arial" w:cs="Arial"/>
        </w:rPr>
        <w:t xml:space="preserve">Административный регламент предоставления муниципальной услуги </w:t>
      </w:r>
      <w:r w:rsidR="00842AD4" w:rsidRPr="00842AD4">
        <w:rPr>
          <w:rFonts w:ascii="Arial" w:hAnsi="Arial" w:cs="Arial"/>
          <w:shd w:val="clear" w:color="auto" w:fill="FFFFFF"/>
        </w:rPr>
        <w:t>«Предоставление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гражданам»</w:t>
      </w:r>
      <w:r w:rsidR="00842AD4" w:rsidRPr="00842AD4">
        <w:rPr>
          <w:rFonts w:ascii="Arial" w:hAnsi="Arial" w:cs="Arial"/>
        </w:rPr>
        <w:t xml:space="preserve"> (далее – административный регламент) разработан в целях повышения качества предоставления муниципальной услуги по п</w:t>
      </w:r>
      <w:r w:rsidR="00842AD4" w:rsidRPr="00842AD4">
        <w:rPr>
          <w:rFonts w:ascii="Arial" w:hAnsi="Arial" w:cs="Arial"/>
          <w:shd w:val="clear" w:color="auto" w:fill="FFFFFF"/>
        </w:rPr>
        <w:t>редоставлению в собственность, постоянное (бессрочное) пользование, в безвозмездное пользование, аренду земельных участков</w:t>
      </w:r>
      <w:r w:rsidR="00842AD4">
        <w:rPr>
          <w:rFonts w:ascii="Arial" w:hAnsi="Arial" w:cs="Arial"/>
          <w:shd w:val="clear" w:color="auto" w:fill="FFFFFF"/>
        </w:rPr>
        <w:t xml:space="preserve"> из земель находящихся в муниципальной собственности</w:t>
      </w:r>
      <w:r w:rsidR="00842AD4" w:rsidRPr="00842AD4">
        <w:rPr>
          <w:rFonts w:ascii="Arial" w:hAnsi="Arial" w:cs="Arial"/>
          <w:shd w:val="clear" w:color="auto" w:fill="FFFFFF"/>
        </w:rPr>
        <w:t xml:space="preserve"> юридическим лицам и гражданам</w:t>
      </w:r>
      <w:r w:rsidR="00842AD4" w:rsidRPr="00842AD4">
        <w:rPr>
          <w:rFonts w:ascii="Arial" w:hAnsi="Arial" w:cs="Arial"/>
        </w:rPr>
        <w:t xml:space="preserve"> (далее – муниципальная услуга), в </w:t>
      </w:r>
      <w:r w:rsidR="00842AD4" w:rsidRPr="00CE3911">
        <w:rPr>
          <w:rFonts w:ascii="Arial" w:hAnsi="Arial" w:cs="Arial"/>
        </w:rPr>
        <w:t>том</w:t>
      </w:r>
      <w:proofErr w:type="gramEnd"/>
      <w:r w:rsidR="00842AD4" w:rsidRPr="00CE3911">
        <w:rPr>
          <w:rFonts w:ascii="Arial" w:hAnsi="Arial" w:cs="Arial"/>
        </w:rPr>
        <w:t xml:space="preserve"> </w:t>
      </w:r>
      <w:proofErr w:type="gramStart"/>
      <w:r w:rsidR="00842AD4" w:rsidRPr="00CE3911">
        <w:rPr>
          <w:rFonts w:ascii="Arial" w:hAnsi="Arial" w:cs="Arial"/>
        </w:rPr>
        <w:t>числе</w:t>
      </w:r>
      <w:proofErr w:type="gramEnd"/>
      <w:r w:rsidR="00842AD4" w:rsidRPr="00CE3911">
        <w:rPr>
          <w:rFonts w:ascii="Arial" w:hAnsi="Arial" w:cs="Arial"/>
        </w:rPr>
        <w:t>:</w:t>
      </w:r>
      <w:r w:rsidR="00FD3B00" w:rsidRPr="00CE3911">
        <w:rPr>
          <w:rFonts w:ascii="Arial" w:hAnsi="Arial" w:cs="Arial"/>
        </w:rPr>
        <w:t>»</w:t>
      </w:r>
    </w:p>
    <w:p w:rsidR="00302517" w:rsidRDefault="00221997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E34CB3">
        <w:rPr>
          <w:rFonts w:ascii="Arial" w:hAnsi="Arial" w:cs="Arial"/>
        </w:rPr>
        <w:t xml:space="preserve"> </w:t>
      </w:r>
      <w:r w:rsidR="00302517">
        <w:rPr>
          <w:rFonts w:ascii="Arial" w:hAnsi="Arial" w:cs="Arial"/>
        </w:rPr>
        <w:t xml:space="preserve">подпункт 7 </w:t>
      </w:r>
      <w:r w:rsidR="006C737D">
        <w:rPr>
          <w:rFonts w:ascii="Arial" w:hAnsi="Arial" w:cs="Arial"/>
        </w:rPr>
        <w:t>пункта 1</w:t>
      </w:r>
      <w:r w:rsidR="009B5E0F">
        <w:rPr>
          <w:rFonts w:ascii="Arial" w:hAnsi="Arial" w:cs="Arial"/>
        </w:rPr>
        <w:t>.1</w:t>
      </w:r>
      <w:r w:rsidR="00302517" w:rsidRPr="00C91A7B">
        <w:rPr>
          <w:rFonts w:ascii="Arial" w:hAnsi="Arial" w:cs="Arial"/>
        </w:rPr>
        <w:t xml:space="preserve">изложить </w:t>
      </w:r>
      <w:r w:rsidR="00302517">
        <w:rPr>
          <w:rFonts w:ascii="Arial" w:hAnsi="Arial" w:cs="Arial"/>
        </w:rPr>
        <w:t xml:space="preserve">в </w:t>
      </w:r>
      <w:r w:rsidR="00302517" w:rsidRPr="00C91A7B">
        <w:rPr>
          <w:rFonts w:ascii="Arial" w:hAnsi="Arial" w:cs="Arial"/>
        </w:rPr>
        <w:t>следующей редакции</w:t>
      </w:r>
      <w:r w:rsidR="00302517">
        <w:rPr>
          <w:rFonts w:ascii="Arial" w:hAnsi="Arial" w:cs="Arial"/>
        </w:rPr>
        <w:t>:</w:t>
      </w:r>
    </w:p>
    <w:p w:rsidR="00221997" w:rsidRDefault="00FD3B00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  <w:r w:rsidR="0022199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proofErr w:type="gramStart"/>
      <w:r w:rsidR="00221997" w:rsidRPr="00E34CB3">
        <w:rPr>
          <w:rFonts w:ascii="Arial" w:hAnsi="Arial" w:cs="Arial"/>
        </w:rPr>
        <w:t xml:space="preserve">Место нахождения Администрации муниципального образования «Олонки»: 669341, Иркутская область, Боханский  район, с. Олонки,  ул. Калинина, д. 5, </w:t>
      </w:r>
      <w:proofErr w:type="gramEnd"/>
    </w:p>
    <w:p w:rsidR="00221997" w:rsidRPr="00E34CB3" w:rsidRDefault="00221997" w:rsidP="00221997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34CB3">
        <w:rPr>
          <w:rFonts w:ascii="Arial" w:hAnsi="Arial" w:cs="Arial"/>
        </w:rPr>
        <w:t>контактный телефон (839538) 92 237.</w:t>
      </w:r>
    </w:p>
    <w:p w:rsidR="00221997" w:rsidRDefault="00221997" w:rsidP="00221997">
      <w:pPr>
        <w:autoSpaceDE w:val="0"/>
        <w:ind w:firstLine="539"/>
        <w:jc w:val="both"/>
        <w:rPr>
          <w:rFonts w:ascii="Arial" w:hAnsi="Arial" w:cs="Arial"/>
          <w:lang w:eastAsia="ar-SA"/>
        </w:rPr>
      </w:pPr>
      <w:r w:rsidRPr="00E34CB3">
        <w:rPr>
          <w:rFonts w:ascii="Arial" w:hAnsi="Arial" w:cs="Arial"/>
        </w:rPr>
        <w:t>Прием заявлений и получение результатов предоставления муни</w:t>
      </w:r>
      <w:r>
        <w:rPr>
          <w:rFonts w:ascii="Arial" w:hAnsi="Arial" w:cs="Arial"/>
        </w:rPr>
        <w:t>ципальной услуги осуществляется</w:t>
      </w:r>
      <w:r w:rsidRPr="00E34CB3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</w:t>
      </w:r>
      <w:r w:rsidRPr="00E34CB3">
        <w:rPr>
          <w:rFonts w:ascii="Arial" w:hAnsi="Arial" w:cs="Arial"/>
          <w:lang w:eastAsia="ar-SA"/>
        </w:rPr>
        <w:t xml:space="preserve">по адресу: Иркутская область, Боханский район, с. Олонки, ул. Калинина, 5, </w:t>
      </w:r>
    </w:p>
    <w:p w:rsidR="00221997" w:rsidRPr="00E34CB3" w:rsidRDefault="00221997" w:rsidP="00221997">
      <w:pPr>
        <w:autoSpaceDE w:val="0"/>
        <w:ind w:firstLine="53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контактный телефон</w:t>
      </w:r>
      <w:r w:rsidRPr="00E34CB3">
        <w:rPr>
          <w:rFonts w:ascii="Arial" w:hAnsi="Arial" w:cs="Arial"/>
          <w:lang w:eastAsia="ar-SA"/>
        </w:rPr>
        <w:t xml:space="preserve"> (839538) 92</w:t>
      </w:r>
      <w:r w:rsidR="00FD3B00">
        <w:rPr>
          <w:rFonts w:ascii="Arial" w:hAnsi="Arial" w:cs="Arial"/>
          <w:lang w:eastAsia="ar-SA"/>
        </w:rPr>
        <w:t xml:space="preserve"> </w:t>
      </w:r>
      <w:r w:rsidRPr="00E34CB3">
        <w:rPr>
          <w:rFonts w:ascii="Arial" w:hAnsi="Arial" w:cs="Arial"/>
          <w:lang w:eastAsia="ar-SA"/>
        </w:rPr>
        <w:t>237.</w:t>
      </w:r>
    </w:p>
    <w:p w:rsidR="00221997" w:rsidRPr="00E34CB3" w:rsidRDefault="00221997" w:rsidP="00221997">
      <w:pPr>
        <w:autoSpaceDE w:val="0"/>
        <w:ind w:firstLine="539"/>
        <w:jc w:val="both"/>
        <w:rPr>
          <w:rFonts w:ascii="Arial" w:hAnsi="Arial" w:cs="Arial"/>
          <w:lang w:eastAsia="ar-SA"/>
        </w:rPr>
      </w:pPr>
      <w:r w:rsidRPr="00E34CB3">
        <w:rPr>
          <w:rFonts w:ascii="Arial" w:hAnsi="Arial" w:cs="Arial"/>
          <w:lang w:eastAsia="ar-SA"/>
        </w:rPr>
        <w:t>Рабочие места специалистов, ответственных за предоставление муниципальной услуги оборудованы офисной мебелью и оргтехникой.</w:t>
      </w:r>
    </w:p>
    <w:p w:rsidR="00221997" w:rsidRPr="00E34CB3" w:rsidRDefault="00221997" w:rsidP="00221997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34CB3">
        <w:rPr>
          <w:rFonts w:ascii="Arial" w:hAnsi="Arial" w:cs="Arial"/>
          <w:lang w:eastAsia="ar-SA"/>
        </w:rPr>
        <w:t>Режим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915"/>
        <w:gridCol w:w="3416"/>
      </w:tblGrid>
      <w:tr w:rsidR="00221997" w:rsidRPr="00FD3B00" w:rsidTr="00F61FE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61FE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D3B00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Рабочее время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7" w:rsidRPr="00FD3B00" w:rsidRDefault="00221997" w:rsidP="00FD3B00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Перерыв на обед</w:t>
            </w:r>
          </w:p>
        </w:tc>
      </w:tr>
      <w:tr w:rsidR="00221997" w:rsidRPr="00FD3B00" w:rsidTr="00F61FE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D3B00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понедельник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61FE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7" w:rsidRPr="00FD3B00" w:rsidRDefault="00221997" w:rsidP="00F61FE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12 ч. 00 мин. - 13 ч. 00 мин.</w:t>
            </w:r>
          </w:p>
        </w:tc>
      </w:tr>
      <w:tr w:rsidR="00221997" w:rsidRPr="00FD3B00" w:rsidTr="00F61FE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D3B00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вторник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61FE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7" w:rsidRPr="00FD3B00" w:rsidRDefault="00221997" w:rsidP="00F61FE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12 ч. 00 мин. - 13 ч. 00 мин.</w:t>
            </w:r>
          </w:p>
        </w:tc>
      </w:tr>
      <w:tr w:rsidR="00221997" w:rsidRPr="00FD3B00" w:rsidTr="00F61FE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D3B00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среда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61FE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7" w:rsidRPr="00FD3B00" w:rsidRDefault="00221997" w:rsidP="00F61FE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12 ч. 00 мин. - 13 ч. 00 мин.</w:t>
            </w:r>
          </w:p>
        </w:tc>
      </w:tr>
      <w:tr w:rsidR="00221997" w:rsidRPr="00FD3B00" w:rsidTr="00F61FE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D3B00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четверг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61FE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7" w:rsidRPr="00FD3B00" w:rsidRDefault="00221997" w:rsidP="00F61FE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12 ч. 00 мин. - 13 ч. 00 мин.</w:t>
            </w:r>
          </w:p>
        </w:tc>
      </w:tr>
      <w:tr w:rsidR="00221997" w:rsidRPr="00FD3B00" w:rsidTr="00F61FE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D3B00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пятница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61FE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7" w:rsidRPr="00FD3B00" w:rsidRDefault="00221997" w:rsidP="00F61FE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12 ч. 00 мин. - 13 ч. 00 мин.</w:t>
            </w:r>
          </w:p>
        </w:tc>
      </w:tr>
      <w:tr w:rsidR="00221997" w:rsidRPr="00FD3B00" w:rsidTr="00F61FE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D3B00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суббота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D3B00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выходной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7" w:rsidRPr="00FD3B00" w:rsidRDefault="00221997" w:rsidP="00FD3B00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выходной</w:t>
            </w:r>
          </w:p>
        </w:tc>
      </w:tr>
      <w:tr w:rsidR="00221997" w:rsidRPr="00FD3B00" w:rsidTr="00F61FE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D3B00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воскресенье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97" w:rsidRPr="00FD3B00" w:rsidRDefault="00221997" w:rsidP="00FD3B00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выходной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97" w:rsidRPr="00FD3B00" w:rsidRDefault="00221997" w:rsidP="00FD3B00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FD3B00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выходной</w:t>
            </w:r>
          </w:p>
        </w:tc>
      </w:tr>
    </w:tbl>
    <w:p w:rsidR="00221997" w:rsidRPr="00E34CB3" w:rsidRDefault="00221997" w:rsidP="00221997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CB3">
        <w:rPr>
          <w:sz w:val="24"/>
          <w:szCs w:val="24"/>
        </w:rPr>
        <w:t xml:space="preserve">адрес электронной почты </w:t>
      </w:r>
      <w:proofErr w:type="spellStart"/>
      <w:r w:rsidRPr="00E34CB3">
        <w:rPr>
          <w:sz w:val="24"/>
          <w:szCs w:val="24"/>
          <w:lang w:val="en-US"/>
        </w:rPr>
        <w:t>olonki</w:t>
      </w:r>
      <w:proofErr w:type="spellEnd"/>
      <w:r w:rsidRPr="001D291A">
        <w:rPr>
          <w:sz w:val="24"/>
          <w:szCs w:val="24"/>
        </w:rPr>
        <w:t>2011@</w:t>
      </w:r>
      <w:r w:rsidRPr="00E34CB3">
        <w:rPr>
          <w:sz w:val="24"/>
          <w:szCs w:val="24"/>
          <w:lang w:val="en-US"/>
        </w:rPr>
        <w:t>mail</w:t>
      </w:r>
      <w:r w:rsidRPr="001D291A">
        <w:rPr>
          <w:sz w:val="24"/>
          <w:szCs w:val="24"/>
        </w:rPr>
        <w:t>.</w:t>
      </w:r>
      <w:proofErr w:type="spellStart"/>
      <w:r w:rsidRPr="00E34CB3">
        <w:rPr>
          <w:sz w:val="24"/>
          <w:szCs w:val="24"/>
          <w:lang w:val="en-US"/>
        </w:rPr>
        <w:t>ru</w:t>
      </w:r>
      <w:proofErr w:type="spellEnd"/>
      <w:r w:rsidRPr="00E34CB3">
        <w:rPr>
          <w:sz w:val="24"/>
          <w:szCs w:val="24"/>
        </w:rPr>
        <w:t>.</w:t>
      </w:r>
    </w:p>
    <w:p w:rsidR="00221997" w:rsidRPr="00E34CB3" w:rsidRDefault="00221997" w:rsidP="002219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На информационных стендах размещены следующие информационные материалы:</w:t>
      </w:r>
    </w:p>
    <w:p w:rsidR="00221997" w:rsidRPr="00E34CB3" w:rsidRDefault="00221997" w:rsidP="002219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форма заявления и перечень необходимых документов для предоставления муниципальной услуги;</w:t>
      </w:r>
    </w:p>
    <w:p w:rsidR="00221997" w:rsidRPr="00E34CB3" w:rsidRDefault="00221997" w:rsidP="002219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номера телефонов, факса, адрес электронной почты и сайта, а также адрес сайта информационного портала по оказанию услуг;</w:t>
      </w:r>
    </w:p>
    <w:p w:rsidR="00221997" w:rsidRPr="00E34CB3" w:rsidRDefault="00221997" w:rsidP="002219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порядок получения консультаций по процедуре предоставления муниципальной услуги, ФИО должностных лиц, уполномоченных на проведение консультаций;</w:t>
      </w:r>
    </w:p>
    <w:p w:rsidR="00221997" w:rsidRPr="00E34CB3" w:rsidRDefault="00221997" w:rsidP="002219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порядок предоставления муниципальной услуги;</w:t>
      </w:r>
    </w:p>
    <w:p w:rsidR="00221997" w:rsidRPr="00E34CB3" w:rsidRDefault="00221997" w:rsidP="002219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порядок обжалования действий (бездействия) и решений, осуществляемых (принятых) в ходе предоставления муниципальной услуги.</w:t>
      </w:r>
    </w:p>
    <w:p w:rsidR="00221997" w:rsidRPr="00E34CB3" w:rsidRDefault="00221997" w:rsidP="00221997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E34CB3">
        <w:rPr>
          <w:sz w:val="24"/>
          <w:szCs w:val="24"/>
        </w:rPr>
        <w:t>Консультации оказываются бесплатно должностными лицами администрации, уполномоченными на проведение консультаций.</w:t>
      </w:r>
    </w:p>
    <w:p w:rsidR="00E34CB3" w:rsidRPr="00221997" w:rsidRDefault="00221997" w:rsidP="00221997">
      <w:pPr>
        <w:pStyle w:val="ConsPlusNormal"/>
        <w:ind w:firstLine="540"/>
        <w:jc w:val="both"/>
        <w:rPr>
          <w:sz w:val="24"/>
          <w:szCs w:val="24"/>
        </w:rPr>
      </w:pPr>
      <w:r w:rsidRPr="00E34CB3">
        <w:rPr>
          <w:sz w:val="24"/>
          <w:szCs w:val="24"/>
        </w:rPr>
        <w:t>Информация по предоставлению муниципальной услуги размещается на официальном сайте (</w:t>
      </w:r>
      <w:proofErr w:type="spellStart"/>
      <w:r w:rsidRPr="00E34CB3">
        <w:rPr>
          <w:sz w:val="24"/>
          <w:szCs w:val="24"/>
          <w:lang w:val="en-US"/>
        </w:rPr>
        <w:t>bohan</w:t>
      </w:r>
      <w:proofErr w:type="spellEnd"/>
      <w:r w:rsidRPr="00E34CB3">
        <w:rPr>
          <w:sz w:val="24"/>
          <w:szCs w:val="24"/>
        </w:rPr>
        <w:t>.</w:t>
      </w:r>
      <w:proofErr w:type="spellStart"/>
      <w:r w:rsidRPr="00E34CB3">
        <w:rPr>
          <w:sz w:val="24"/>
          <w:szCs w:val="24"/>
          <w:lang w:val="en-US"/>
        </w:rPr>
        <w:t>irkobl</w:t>
      </w:r>
      <w:proofErr w:type="spellEnd"/>
      <w:r w:rsidRPr="00E34CB3">
        <w:rPr>
          <w:sz w:val="24"/>
          <w:szCs w:val="24"/>
        </w:rPr>
        <w:t>.</w:t>
      </w:r>
      <w:proofErr w:type="spellStart"/>
      <w:r w:rsidRPr="00E34CB3">
        <w:rPr>
          <w:sz w:val="24"/>
          <w:szCs w:val="24"/>
          <w:lang w:val="en-US"/>
        </w:rPr>
        <w:t>ru</w:t>
      </w:r>
      <w:proofErr w:type="spellEnd"/>
      <w:r w:rsidRPr="00E34CB3">
        <w:rPr>
          <w:sz w:val="24"/>
          <w:szCs w:val="24"/>
        </w:rPr>
        <w:t>).</w:t>
      </w:r>
      <w:r w:rsidR="00FD3B00">
        <w:rPr>
          <w:sz w:val="24"/>
          <w:szCs w:val="24"/>
        </w:rPr>
        <w:t>»</w:t>
      </w:r>
    </w:p>
    <w:p w:rsidR="000455F1" w:rsidRDefault="00E34CB3" w:rsidP="00FD3B00">
      <w:pPr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 xml:space="preserve">2. </w:t>
      </w:r>
      <w:r w:rsidR="00737A46">
        <w:rPr>
          <w:rFonts w:ascii="Arial" w:hAnsi="Arial" w:cs="Arial"/>
        </w:rPr>
        <w:t>Исключить из преамбулы Постановления слова «настоящим Регламентом»</w:t>
      </w:r>
      <w:r w:rsidR="003C3650">
        <w:rPr>
          <w:rFonts w:ascii="Arial" w:hAnsi="Arial" w:cs="Arial"/>
        </w:rPr>
        <w:t>.</w:t>
      </w:r>
    </w:p>
    <w:p w:rsidR="00824C52" w:rsidRDefault="000455F1" w:rsidP="00824C52">
      <w:pPr>
        <w:ind w:firstLine="709"/>
        <w:jc w:val="both"/>
        <w:rPr>
          <w:rFonts w:ascii="Arial" w:hAnsi="Arial" w:cs="Arial"/>
        </w:rPr>
      </w:pPr>
      <w:r w:rsidRPr="000455F1">
        <w:rPr>
          <w:rFonts w:ascii="Arial" w:hAnsi="Arial" w:cs="Arial"/>
        </w:rPr>
        <w:t xml:space="preserve">3. </w:t>
      </w:r>
      <w:r w:rsidR="00824C52" w:rsidRPr="00C91A7B">
        <w:rPr>
          <w:rFonts w:ascii="Arial" w:hAnsi="Arial" w:cs="Arial"/>
        </w:rPr>
        <w:t xml:space="preserve">Добавить в </w:t>
      </w:r>
      <w:r w:rsidR="00824C52">
        <w:rPr>
          <w:rFonts w:ascii="Arial" w:hAnsi="Arial" w:cs="Arial"/>
        </w:rPr>
        <w:t>пункт</w:t>
      </w:r>
      <w:r w:rsidR="00824C52" w:rsidRPr="00C91A7B">
        <w:rPr>
          <w:rFonts w:ascii="Arial" w:hAnsi="Arial" w:cs="Arial"/>
        </w:rPr>
        <w:t xml:space="preserve"> </w:t>
      </w:r>
      <w:r w:rsidR="00824C52">
        <w:rPr>
          <w:rFonts w:ascii="Arial" w:hAnsi="Arial" w:cs="Arial"/>
        </w:rPr>
        <w:t>1.4</w:t>
      </w:r>
      <w:r w:rsidR="00FD3B00">
        <w:rPr>
          <w:rFonts w:ascii="Arial" w:hAnsi="Arial" w:cs="Arial"/>
        </w:rPr>
        <w:t xml:space="preserve"> </w:t>
      </w:r>
      <w:r w:rsidR="00824C52"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 w:rsidR="00824C52">
        <w:rPr>
          <w:rFonts w:ascii="Arial" w:hAnsi="Arial" w:cs="Arial"/>
        </w:rPr>
        <w:t>П</w:t>
      </w:r>
      <w:r w:rsidR="00824C52"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 w:rsidR="00824C52"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="00824C52" w:rsidRPr="00453F92">
        <w:rPr>
          <w:rFonts w:ascii="Arial" w:hAnsi="Arial" w:cs="Arial"/>
          <w:sz w:val="22"/>
        </w:rPr>
        <w:t>Олонки</w:t>
      </w:r>
      <w:r w:rsidR="00F62586">
        <w:rPr>
          <w:rFonts w:ascii="Arial" w:hAnsi="Arial" w:cs="Arial"/>
        </w:rPr>
        <w:t>» от 06.06.2017 года №95 под</w:t>
      </w:r>
      <w:r w:rsidR="00824C52">
        <w:rPr>
          <w:rFonts w:ascii="Arial" w:hAnsi="Arial" w:cs="Arial"/>
        </w:rPr>
        <w:t>пункт</w:t>
      </w:r>
      <w:r w:rsidR="00FD3B00">
        <w:rPr>
          <w:rFonts w:ascii="Arial" w:hAnsi="Arial" w:cs="Arial"/>
        </w:rPr>
        <w:t xml:space="preserve"> </w:t>
      </w:r>
      <w:r w:rsidR="00824C52">
        <w:rPr>
          <w:rFonts w:ascii="Arial" w:hAnsi="Arial" w:cs="Arial"/>
        </w:rPr>
        <w:t>3 пункта</w:t>
      </w:r>
      <w:r w:rsidR="00FD3B00">
        <w:rPr>
          <w:rFonts w:ascii="Arial" w:hAnsi="Arial" w:cs="Arial"/>
        </w:rPr>
        <w:t xml:space="preserve"> </w:t>
      </w:r>
      <w:r w:rsidR="00824C52" w:rsidRPr="001D291A">
        <w:rPr>
          <w:rFonts w:ascii="Arial" w:hAnsi="Arial" w:cs="Arial"/>
        </w:rPr>
        <w:t>1</w:t>
      </w:r>
      <w:r w:rsidR="00824C52">
        <w:rPr>
          <w:rFonts w:ascii="Arial" w:hAnsi="Arial" w:cs="Arial"/>
        </w:rPr>
        <w:t xml:space="preserve">.4 </w:t>
      </w:r>
      <w:r w:rsidR="00824C52" w:rsidRPr="00C91A7B">
        <w:rPr>
          <w:rFonts w:ascii="Arial" w:hAnsi="Arial" w:cs="Arial"/>
        </w:rPr>
        <w:t xml:space="preserve">изложить </w:t>
      </w:r>
      <w:r w:rsidR="00824C52">
        <w:rPr>
          <w:rFonts w:ascii="Arial" w:hAnsi="Arial" w:cs="Arial"/>
        </w:rPr>
        <w:t xml:space="preserve">в </w:t>
      </w:r>
      <w:r w:rsidR="00FD3B00">
        <w:rPr>
          <w:rFonts w:ascii="Arial" w:hAnsi="Arial" w:cs="Arial"/>
        </w:rPr>
        <w:t>следующей редакции:</w:t>
      </w:r>
    </w:p>
    <w:p w:rsidR="00364AD4" w:rsidRPr="00072617" w:rsidRDefault="003C3650" w:rsidP="00FD3B00">
      <w:pPr>
        <w:pStyle w:val="ConsPlusNormal"/>
        <w:ind w:firstLine="709"/>
        <w:jc w:val="both"/>
        <w:rPr>
          <w:sz w:val="24"/>
          <w:szCs w:val="24"/>
        </w:rPr>
      </w:pPr>
      <w:r w:rsidRPr="00072617">
        <w:rPr>
          <w:sz w:val="24"/>
          <w:szCs w:val="24"/>
        </w:rPr>
        <w:t>3.1. «</w:t>
      </w:r>
      <w:r w:rsidR="00824C52" w:rsidRPr="00072617">
        <w:rPr>
          <w:sz w:val="24"/>
          <w:szCs w:val="24"/>
        </w:rPr>
        <w:t>3) при предоставлении земельного участка в безвозмездное пользование: физические лица (в том числе индивидуальные предприниматели) и юридические лица, а именно:</w:t>
      </w:r>
      <w:r w:rsidR="00364AD4" w:rsidRPr="00072617">
        <w:rPr>
          <w:sz w:val="24"/>
          <w:szCs w:val="24"/>
        </w:rPr>
        <w:t xml:space="preserve"> </w:t>
      </w:r>
    </w:p>
    <w:p w:rsidR="00364AD4" w:rsidRPr="00072617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r w:rsidRPr="00072617">
        <w:rPr>
          <w:sz w:val="24"/>
          <w:szCs w:val="24"/>
        </w:rPr>
        <w:t xml:space="preserve">1. Договор безвозмездного пользования земельным участком заключается </w:t>
      </w:r>
      <w:r w:rsidRPr="00072617">
        <w:rPr>
          <w:sz w:val="24"/>
          <w:szCs w:val="24"/>
        </w:rPr>
        <w:lastRenderedPageBreak/>
        <w:t xml:space="preserve">гражданином и юридическим лицом с уполномоченным органом, а в случае, предусмотренном </w:t>
      </w:r>
      <w:hyperlink w:anchor="Par863" w:tooltip="Ссылка на текущий документ" w:history="1">
        <w:r w:rsidRPr="00302517">
          <w:rPr>
            <w:sz w:val="24"/>
            <w:szCs w:val="24"/>
          </w:rPr>
          <w:t>подпунктом 2 пункта 2</w:t>
        </w:r>
      </w:hyperlink>
      <w:r w:rsidRPr="00072617">
        <w:rPr>
          <w:sz w:val="24"/>
          <w:szCs w:val="24"/>
        </w:rPr>
        <w:t xml:space="preserve"> </w:t>
      </w:r>
      <w:r w:rsidR="00072617" w:rsidRPr="00072617">
        <w:rPr>
          <w:sz w:val="24"/>
          <w:szCs w:val="24"/>
        </w:rPr>
        <w:t>статьи 39</w:t>
      </w:r>
      <w:r w:rsidR="00CE3911">
        <w:rPr>
          <w:sz w:val="24"/>
          <w:szCs w:val="24"/>
        </w:rPr>
        <w:t>.10</w:t>
      </w:r>
      <w:r w:rsidR="00072617" w:rsidRPr="00072617">
        <w:rPr>
          <w:sz w:val="24"/>
          <w:szCs w:val="24"/>
        </w:rPr>
        <w:t xml:space="preserve"> З</w:t>
      </w:r>
      <w:r w:rsidR="00072617">
        <w:rPr>
          <w:sz w:val="24"/>
          <w:szCs w:val="24"/>
        </w:rPr>
        <w:t>емельного кодекса Российской Федерации</w:t>
      </w:r>
      <w:r w:rsidRPr="00072617">
        <w:rPr>
          <w:sz w:val="24"/>
          <w:szCs w:val="24"/>
        </w:rPr>
        <w:t>, с организацией, которой земельный участок, находящийся в государственной или муниципальной собственности, предоставлен в постоянное (бессрочное) пользование.</w:t>
      </w:r>
    </w:p>
    <w:p w:rsidR="00364AD4" w:rsidRPr="00072617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bookmarkStart w:id="0" w:name="Par861"/>
      <w:bookmarkEnd w:id="0"/>
      <w:r w:rsidRPr="00072617">
        <w:rPr>
          <w:sz w:val="24"/>
          <w:szCs w:val="24"/>
        </w:rPr>
        <w:t>2. Земельные участки, находящиеся в государственной или муниципальной собственности, могут быть предоставлены в безвозмездное пользование:</w:t>
      </w:r>
    </w:p>
    <w:p w:rsidR="00364AD4" w:rsidRPr="00072617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r w:rsidRPr="00072617">
        <w:rPr>
          <w:sz w:val="24"/>
          <w:szCs w:val="24"/>
        </w:rPr>
        <w:t xml:space="preserve">1) лицам, указанным в </w:t>
      </w:r>
      <w:hyperlink w:anchor="Par847" w:tooltip="Ссылка на текущий документ" w:history="1">
        <w:r w:rsidRPr="00302517">
          <w:rPr>
            <w:sz w:val="24"/>
            <w:szCs w:val="24"/>
          </w:rPr>
          <w:t>пункте 2 статьи 39.9</w:t>
        </w:r>
      </w:hyperlink>
      <w:r w:rsidRPr="00072617">
        <w:rPr>
          <w:sz w:val="24"/>
          <w:szCs w:val="24"/>
        </w:rPr>
        <w:t xml:space="preserve"> </w:t>
      </w:r>
      <w:r w:rsidR="00072617" w:rsidRPr="00072617">
        <w:rPr>
          <w:sz w:val="24"/>
          <w:szCs w:val="24"/>
        </w:rPr>
        <w:t>Земельного кодекса Российской Федерации</w:t>
      </w:r>
      <w:r w:rsidRPr="00072617">
        <w:rPr>
          <w:sz w:val="24"/>
          <w:szCs w:val="24"/>
        </w:rPr>
        <w:t>, на срок до одного года;</w:t>
      </w:r>
    </w:p>
    <w:p w:rsidR="00364AD4" w:rsidRDefault="00364AD4" w:rsidP="00FD3B00">
      <w:pPr>
        <w:pStyle w:val="ConsPlusNormal"/>
        <w:ind w:firstLine="709"/>
        <w:jc w:val="both"/>
      </w:pPr>
      <w:bookmarkStart w:id="1" w:name="Par863"/>
      <w:bookmarkEnd w:id="1"/>
      <w:r w:rsidRPr="003B291C">
        <w:rPr>
          <w:sz w:val="24"/>
          <w:szCs w:val="24"/>
        </w:rPr>
        <w:t>2)</w:t>
      </w:r>
      <w:r>
        <w:t xml:space="preserve"> </w:t>
      </w:r>
      <w:r w:rsidRPr="00072617">
        <w:rPr>
          <w:sz w:val="24"/>
          <w:szCs w:val="24"/>
        </w:rPr>
        <w:t xml:space="preserve">в виде служебных наделов работникам организаций в случаях, указанных в </w:t>
      </w:r>
      <w:hyperlink w:anchor="Par535" w:tooltip="Ссылка на текущий документ" w:history="1">
        <w:r w:rsidRPr="00302517">
          <w:rPr>
            <w:sz w:val="24"/>
            <w:szCs w:val="24"/>
          </w:rPr>
          <w:t>пункте 2 статьи 24</w:t>
        </w:r>
      </w:hyperlink>
      <w:r w:rsidRPr="00072617">
        <w:rPr>
          <w:sz w:val="24"/>
          <w:szCs w:val="24"/>
        </w:rPr>
        <w:t xml:space="preserve"> </w:t>
      </w:r>
      <w:r w:rsidR="00072617" w:rsidRPr="00072617">
        <w:rPr>
          <w:sz w:val="24"/>
          <w:szCs w:val="24"/>
        </w:rPr>
        <w:t>Земельного кодекса Российской Федерации</w:t>
      </w:r>
      <w:r w:rsidRPr="00072617">
        <w:rPr>
          <w:sz w:val="24"/>
          <w:szCs w:val="24"/>
        </w:rPr>
        <w:t>, на срок трудового договора, заключенного между работником и организацией</w:t>
      </w:r>
      <w:r>
        <w:t>;</w:t>
      </w:r>
    </w:p>
    <w:p w:rsidR="00364AD4" w:rsidRPr="00072617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r w:rsidRPr="00072617">
        <w:rPr>
          <w:sz w:val="24"/>
          <w:szCs w:val="24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364AD4" w:rsidRPr="00072617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r w:rsidRPr="00072617">
        <w:rPr>
          <w:sz w:val="24"/>
          <w:szCs w:val="24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364AD4" w:rsidRPr="00072617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72617">
        <w:rPr>
          <w:sz w:val="24"/>
          <w:szCs w:val="24"/>
        </w:rPr>
        <w:t xml:space="preserve">5) лицам, с которыми в соответствии с Федеральным </w:t>
      </w:r>
      <w:hyperlink r:id="rId7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02517">
          <w:rPr>
            <w:sz w:val="24"/>
            <w:szCs w:val="24"/>
          </w:rPr>
          <w:t>законом</w:t>
        </w:r>
      </w:hyperlink>
      <w:r w:rsidRPr="00072617">
        <w:rPr>
          <w:sz w:val="24"/>
          <w:szCs w:val="24"/>
        </w:rPr>
        <w:t xml:space="preserve"> от 5 апреля 2013 года N44-ФЗ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</w:t>
      </w:r>
      <w:proofErr w:type="gramEnd"/>
      <w:r w:rsidRPr="00072617">
        <w:rPr>
          <w:sz w:val="24"/>
          <w:szCs w:val="24"/>
        </w:rPr>
        <w:t xml:space="preserve">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364AD4" w:rsidRPr="00082C1C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bookmarkStart w:id="2" w:name="Par867"/>
      <w:bookmarkEnd w:id="2"/>
      <w:r w:rsidRPr="00082C1C">
        <w:rPr>
          <w:sz w:val="24"/>
          <w:szCs w:val="24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364AD4" w:rsidRPr="00082C1C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bookmarkStart w:id="3" w:name="Par868"/>
      <w:bookmarkEnd w:id="3"/>
      <w:r w:rsidRPr="00082C1C">
        <w:rPr>
          <w:sz w:val="24"/>
          <w:szCs w:val="24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364AD4" w:rsidRPr="00082C1C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r w:rsidRPr="00082C1C">
        <w:rPr>
          <w:sz w:val="24"/>
          <w:szCs w:val="24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364AD4" w:rsidRPr="00082C1C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r w:rsidRPr="00082C1C">
        <w:rPr>
          <w:sz w:val="24"/>
          <w:szCs w:val="24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364AD4" w:rsidRPr="00082C1C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bookmarkStart w:id="4" w:name="Par871"/>
      <w:bookmarkEnd w:id="4"/>
      <w:proofErr w:type="gramStart"/>
      <w:r w:rsidRPr="00082C1C">
        <w:rPr>
          <w:sz w:val="24"/>
          <w:szCs w:val="24"/>
        </w:rPr>
        <w:t xml:space="preserve">10) гражданам и юридическим лицам для сельскохозяйственного, </w:t>
      </w:r>
      <w:proofErr w:type="spellStart"/>
      <w:r w:rsidRPr="00082C1C">
        <w:rPr>
          <w:sz w:val="24"/>
          <w:szCs w:val="24"/>
        </w:rPr>
        <w:t>охотхозяйственного</w:t>
      </w:r>
      <w:proofErr w:type="spellEnd"/>
      <w:r w:rsidRPr="00082C1C">
        <w:rPr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364AD4" w:rsidRPr="00DA40AB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r w:rsidRPr="00DA40AB">
        <w:rPr>
          <w:sz w:val="24"/>
          <w:szCs w:val="24"/>
        </w:rPr>
        <w:t>11)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364AD4" w:rsidRPr="00DA40AB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r w:rsidRPr="00DA40AB">
        <w:rPr>
          <w:sz w:val="24"/>
          <w:szCs w:val="24"/>
        </w:rPr>
        <w:t xml:space="preserve">12) некоммерческим организациям, созданным гражданами, в целях </w:t>
      </w:r>
      <w:r w:rsidRPr="00DA40AB">
        <w:rPr>
          <w:sz w:val="24"/>
          <w:szCs w:val="24"/>
        </w:rPr>
        <w:lastRenderedPageBreak/>
        <w:t>жилищного строительства в случаях и на срок, которые предусмотрены федеральными законами;</w:t>
      </w:r>
    </w:p>
    <w:p w:rsidR="00364AD4" w:rsidRPr="00DA40AB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40AB">
        <w:rPr>
          <w:sz w:val="24"/>
          <w:szCs w:val="24"/>
        </w:rPr>
        <w:t xml:space="preserve">13) лицам, относящимся к коренным малочисленным </w:t>
      </w:r>
      <w:hyperlink r:id="rId8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{КонсультантПлюс}" w:history="1">
        <w:r w:rsidRPr="00302517">
          <w:rPr>
            <w:sz w:val="24"/>
            <w:szCs w:val="24"/>
          </w:rPr>
          <w:t>народам</w:t>
        </w:r>
      </w:hyperlink>
      <w:r w:rsidRPr="00DA40AB">
        <w:rPr>
          <w:sz w:val="24"/>
          <w:szCs w:val="24"/>
        </w:rPr>
        <w:t xml:space="preserve">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364AD4" w:rsidRPr="00DA40AB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40AB">
        <w:rPr>
          <w:sz w:val="24"/>
          <w:szCs w:val="24"/>
        </w:rPr>
        <w:t xml:space="preserve">14) лицам, с которыми в соответствии с Федеральным </w:t>
      </w:r>
      <w:hyperlink r:id="rId9" w:tooltip="Федеральный закон от 29.12.2012 N 275-ФЗ (ред. от 28.12.2013) &quot;О государственном оборонном заказе&quot;{КонсультантПлюс}" w:history="1">
        <w:r w:rsidRPr="00302517">
          <w:rPr>
            <w:sz w:val="24"/>
            <w:szCs w:val="24"/>
          </w:rPr>
          <w:t>законом</w:t>
        </w:r>
      </w:hyperlink>
      <w:r w:rsidRPr="00DA40AB">
        <w:rPr>
          <w:sz w:val="24"/>
          <w:szCs w:val="24"/>
        </w:rPr>
        <w:t xml:space="preserve"> от 29 декабря 2012 года N275-ФЗ "О государственном оборонном заказе", Федеральным </w:t>
      </w:r>
      <w:hyperlink r:id="rId10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02517">
          <w:rPr>
            <w:sz w:val="24"/>
            <w:szCs w:val="24"/>
          </w:rPr>
          <w:t>законом</w:t>
        </w:r>
      </w:hyperlink>
      <w:r w:rsidRPr="00302517">
        <w:rPr>
          <w:sz w:val="24"/>
          <w:szCs w:val="24"/>
        </w:rPr>
        <w:t xml:space="preserve"> </w:t>
      </w:r>
      <w:r w:rsidRPr="00DA40AB">
        <w:rPr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</w:t>
      </w:r>
      <w:proofErr w:type="gramEnd"/>
      <w:r w:rsidRPr="00DA40AB">
        <w:rPr>
          <w:sz w:val="24"/>
          <w:szCs w:val="24"/>
        </w:rPr>
        <w:t xml:space="preserve">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364AD4" w:rsidRPr="003C5BF9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C5BF9">
        <w:rPr>
          <w:sz w:val="24"/>
          <w:szCs w:val="24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364AD4" w:rsidRPr="003C5BF9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r w:rsidRPr="003C5BF9">
        <w:rPr>
          <w:sz w:val="24"/>
          <w:szCs w:val="24"/>
        </w:rPr>
        <w:t xml:space="preserve">16) лицу, право безвозмездного </w:t>
      </w:r>
      <w:r w:rsidR="003C5BF9" w:rsidRPr="003C5BF9">
        <w:rPr>
          <w:sz w:val="24"/>
          <w:szCs w:val="24"/>
        </w:rPr>
        <w:t>пользования,</w:t>
      </w:r>
      <w:r w:rsidRPr="003C5BF9">
        <w:rPr>
          <w:sz w:val="24"/>
          <w:szCs w:val="24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364AD4" w:rsidRPr="003C5BF9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r w:rsidRPr="003C5BF9">
        <w:rPr>
          <w:sz w:val="24"/>
          <w:szCs w:val="24"/>
        </w:rPr>
        <w:t xml:space="preserve">17) лицу, имеющему право на заключение договора безвозмездного пользования земельным участком, в случае и в порядке, которые предусмотрены Федеральным </w:t>
      </w:r>
      <w:hyperlink r:id="rId11" w:tooltip="Федеральный закон от 24.07.2008 N 161-ФЗ (ред. от 08.03.2015) &quot;О содействии развитию жилищного строительства&quot;{КонсультантПлюс}" w:history="1">
        <w:r w:rsidRPr="00302517">
          <w:rPr>
            <w:sz w:val="24"/>
            <w:szCs w:val="24"/>
          </w:rPr>
          <w:t>законом</w:t>
        </w:r>
      </w:hyperlink>
      <w:r w:rsidRPr="003C5BF9">
        <w:rPr>
          <w:sz w:val="24"/>
          <w:szCs w:val="24"/>
        </w:rPr>
        <w:t xml:space="preserve"> от 24 июля 2008 года N161-ФЗ "О содействии развитию жилищного строительства".</w:t>
      </w:r>
    </w:p>
    <w:p w:rsidR="00364AD4" w:rsidRPr="003C5BF9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r w:rsidRPr="003C5BF9">
        <w:rPr>
          <w:sz w:val="24"/>
          <w:szCs w:val="24"/>
        </w:rPr>
        <w:t>(</w:t>
      </w:r>
      <w:proofErr w:type="spellStart"/>
      <w:r w:rsidRPr="003C5BF9">
        <w:rPr>
          <w:sz w:val="24"/>
          <w:szCs w:val="24"/>
        </w:rPr>
        <w:t>п</w:t>
      </w:r>
      <w:r w:rsidR="0045306C">
        <w:rPr>
          <w:sz w:val="24"/>
          <w:szCs w:val="24"/>
        </w:rPr>
        <w:t>.</w:t>
      </w:r>
      <w:r w:rsidRPr="003C5BF9">
        <w:rPr>
          <w:sz w:val="24"/>
          <w:szCs w:val="24"/>
        </w:rPr>
        <w:t>п</w:t>
      </w:r>
      <w:proofErr w:type="spellEnd"/>
      <w:r w:rsidRPr="003C5BF9">
        <w:rPr>
          <w:sz w:val="24"/>
          <w:szCs w:val="24"/>
        </w:rPr>
        <w:t xml:space="preserve">. 17 </w:t>
      </w:r>
      <w:proofErr w:type="gramStart"/>
      <w:r w:rsidRPr="003C5BF9">
        <w:rPr>
          <w:sz w:val="24"/>
          <w:szCs w:val="24"/>
        </w:rPr>
        <w:t>введен</w:t>
      </w:r>
      <w:proofErr w:type="gramEnd"/>
      <w:r w:rsidRPr="003C5BF9">
        <w:rPr>
          <w:sz w:val="24"/>
          <w:szCs w:val="24"/>
        </w:rPr>
        <w:t xml:space="preserve"> Федеральным </w:t>
      </w:r>
      <w:hyperlink r:id="rId12" w:tooltip="Федеральный закон от 08.03.2015 N 48-ФЗ &quot;О внесении изменений в Федеральный закон &quot;О содействии развитию жилищного строительства&quot; и отдельные законодательные акты Российской Федерации&quot;{КонсультантПлюс}" w:history="1">
        <w:r w:rsidRPr="00302517">
          <w:rPr>
            <w:sz w:val="24"/>
            <w:szCs w:val="24"/>
          </w:rPr>
          <w:t>законом</w:t>
        </w:r>
      </w:hyperlink>
      <w:r w:rsidRPr="003C5BF9">
        <w:rPr>
          <w:sz w:val="24"/>
          <w:szCs w:val="24"/>
        </w:rPr>
        <w:t xml:space="preserve"> от 08.03.2015 N48-ФЗ)</w:t>
      </w:r>
    </w:p>
    <w:p w:rsidR="00364AD4" w:rsidRPr="003C5BF9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r w:rsidRPr="003C5BF9">
        <w:rPr>
          <w:sz w:val="24"/>
          <w:szCs w:val="24"/>
        </w:rPr>
        <w:t xml:space="preserve">3. Срок безвозмездного пользования земельным участком, находящимся в государственной или муниципальной собственности, устанавливается по заявлению заинтересованного в получении земельного участка лица с учетом ограничений, предусмотренных </w:t>
      </w:r>
      <w:hyperlink w:anchor="Par861" w:tooltip="Ссылка на текущий документ" w:history="1">
        <w:r w:rsidRPr="00302517">
          <w:rPr>
            <w:sz w:val="24"/>
            <w:szCs w:val="24"/>
          </w:rPr>
          <w:t>пунктом 2</w:t>
        </w:r>
      </w:hyperlink>
      <w:r w:rsidRPr="00302517">
        <w:rPr>
          <w:sz w:val="24"/>
          <w:szCs w:val="24"/>
        </w:rPr>
        <w:t xml:space="preserve"> </w:t>
      </w:r>
      <w:r w:rsidRPr="003C5BF9">
        <w:rPr>
          <w:sz w:val="24"/>
          <w:szCs w:val="24"/>
        </w:rPr>
        <w:t>настоящей статьи.</w:t>
      </w:r>
    </w:p>
    <w:p w:rsidR="00364AD4" w:rsidRPr="003C5BF9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r w:rsidRPr="003C5BF9">
        <w:rPr>
          <w:sz w:val="24"/>
          <w:szCs w:val="24"/>
        </w:rPr>
        <w:t xml:space="preserve">4. </w:t>
      </w:r>
      <w:proofErr w:type="gramStart"/>
      <w:r w:rsidRPr="003C5BF9">
        <w:rPr>
          <w:sz w:val="24"/>
          <w:szCs w:val="24"/>
        </w:rPr>
        <w:t>Договор безвозмездного пользования земельным участком для ведения садоводства, заключаемый с некоммерческой организацией, созданной гражданами,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территории.</w:t>
      </w:r>
      <w:proofErr w:type="gramEnd"/>
    </w:p>
    <w:p w:rsidR="00364AD4" w:rsidRPr="003C5BF9" w:rsidRDefault="00364AD4" w:rsidP="00FD3B00">
      <w:pPr>
        <w:pStyle w:val="ConsPlusNormal"/>
        <w:ind w:firstLine="709"/>
        <w:jc w:val="both"/>
        <w:rPr>
          <w:sz w:val="24"/>
          <w:szCs w:val="24"/>
        </w:rPr>
      </w:pPr>
      <w:r w:rsidRPr="003C5BF9">
        <w:rPr>
          <w:sz w:val="24"/>
          <w:szCs w:val="24"/>
        </w:rPr>
        <w:t xml:space="preserve">5. </w:t>
      </w:r>
      <w:proofErr w:type="gramStart"/>
      <w:r w:rsidRPr="003C5BF9">
        <w:rPr>
          <w:sz w:val="24"/>
          <w:szCs w:val="24"/>
        </w:rPr>
        <w:t xml:space="preserve">Договор безвозмездного пользования земельным участком для ведения огородничества, заключаемый с некоммерческой организацией, созданной гражданами,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территории, а также проведение кадастровых работ, </w:t>
      </w:r>
      <w:r w:rsidRPr="003C5BF9">
        <w:rPr>
          <w:sz w:val="24"/>
          <w:szCs w:val="24"/>
        </w:rPr>
        <w:lastRenderedPageBreak/>
        <w:t>необходимых для образования земельных участков в соответствии с утвержденным проектом межевания территории.</w:t>
      </w:r>
      <w:r w:rsidR="00CE3911">
        <w:rPr>
          <w:sz w:val="24"/>
          <w:szCs w:val="24"/>
        </w:rPr>
        <w:t>»</w:t>
      </w:r>
      <w:proofErr w:type="gramEnd"/>
    </w:p>
    <w:p w:rsidR="003C3650" w:rsidRDefault="003C3650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91A7B">
        <w:rPr>
          <w:rFonts w:ascii="Arial" w:hAnsi="Arial" w:cs="Arial"/>
        </w:rPr>
        <w:t xml:space="preserve">Добавить в </w:t>
      </w:r>
      <w:r>
        <w:rPr>
          <w:rFonts w:ascii="Arial" w:hAnsi="Arial" w:cs="Arial"/>
        </w:rPr>
        <w:t>пункт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2.4</w:t>
      </w:r>
      <w:r w:rsidR="00CE3911"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  <w:sz w:val="22"/>
        </w:rPr>
        <w:t>Олонки</w:t>
      </w:r>
      <w:r>
        <w:rPr>
          <w:rFonts w:ascii="Arial" w:hAnsi="Arial" w:cs="Arial"/>
        </w:rPr>
        <w:t>» от 06.06.2017 года №95 пункт</w:t>
      </w:r>
      <w:r w:rsidR="00CE3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2.4 </w:t>
      </w:r>
      <w:r w:rsidRPr="00C91A7B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в </w:t>
      </w:r>
      <w:r w:rsidRPr="00C91A7B">
        <w:rPr>
          <w:rFonts w:ascii="Arial" w:hAnsi="Arial" w:cs="Arial"/>
        </w:rPr>
        <w:t xml:space="preserve">следующей редакции: </w:t>
      </w:r>
    </w:p>
    <w:p w:rsidR="003C3650" w:rsidRPr="003C3650" w:rsidRDefault="003C3650" w:rsidP="00FD3B00">
      <w:pPr>
        <w:ind w:firstLine="709"/>
        <w:jc w:val="both"/>
        <w:rPr>
          <w:rFonts w:ascii="Arial" w:hAnsi="Arial" w:cs="Arial"/>
        </w:rPr>
      </w:pPr>
      <w:r w:rsidRPr="003C3650">
        <w:rPr>
          <w:rFonts w:ascii="Arial" w:hAnsi="Arial" w:cs="Arial"/>
        </w:rPr>
        <w:t xml:space="preserve">4.1 </w:t>
      </w:r>
      <w:r>
        <w:rPr>
          <w:rFonts w:ascii="Arial" w:hAnsi="Arial" w:cs="Arial"/>
        </w:rPr>
        <w:t>«</w:t>
      </w:r>
      <w:r w:rsidRPr="003C3650">
        <w:rPr>
          <w:rFonts w:ascii="Arial" w:hAnsi="Arial" w:cs="Arial"/>
        </w:rPr>
        <w:t>2.4. Результатом предоставления муниципальной услуги является:</w:t>
      </w:r>
    </w:p>
    <w:p w:rsidR="003C3650" w:rsidRPr="003C3650" w:rsidRDefault="003C3650" w:rsidP="00FD3B00">
      <w:pPr>
        <w:ind w:firstLine="709"/>
        <w:jc w:val="both"/>
        <w:rPr>
          <w:rFonts w:ascii="Arial" w:hAnsi="Arial" w:cs="Arial"/>
        </w:rPr>
      </w:pPr>
      <w:proofErr w:type="gramStart"/>
      <w:r w:rsidRPr="003C3650">
        <w:rPr>
          <w:rFonts w:ascii="Arial" w:hAnsi="Arial" w:cs="Arial"/>
        </w:rPr>
        <w:t>1) решение о предоставлении земельного участка в собственность, аренду, постоянное (бессрочное) пользование, безвозмездное пользование (далее также – решение о предоставлении земельного участка) и заключение договора купли-продажи, аренды, безвозмездного пользования земельного участка (далее также – договор);</w:t>
      </w:r>
      <w:proofErr w:type="gramEnd"/>
    </w:p>
    <w:p w:rsidR="003C3650" w:rsidRDefault="003C3650" w:rsidP="00FD3B00">
      <w:pPr>
        <w:ind w:firstLine="709"/>
        <w:jc w:val="both"/>
        <w:rPr>
          <w:rFonts w:ascii="Arial" w:hAnsi="Arial" w:cs="Arial"/>
        </w:rPr>
      </w:pPr>
      <w:r w:rsidRPr="003C3650">
        <w:rPr>
          <w:rFonts w:ascii="Arial" w:hAnsi="Arial" w:cs="Arial"/>
        </w:rPr>
        <w:t>2) решение об отказе в предоставлении земельного участка в собственность, аренду, постоянное (бессрочное) пользование, безвозмездное пользование (далее также – решение об отказе в предоставлении земельного участка)</w:t>
      </w:r>
      <w:r w:rsidR="00C56C9F">
        <w:rPr>
          <w:rFonts w:ascii="Arial" w:hAnsi="Arial" w:cs="Arial"/>
        </w:rPr>
        <w:t>»</w:t>
      </w:r>
      <w:r w:rsidRPr="003C3650">
        <w:rPr>
          <w:rFonts w:ascii="Arial" w:hAnsi="Arial" w:cs="Arial"/>
        </w:rPr>
        <w:t>.</w:t>
      </w:r>
    </w:p>
    <w:p w:rsidR="00C56C9F" w:rsidRDefault="00C56C9F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91A7B">
        <w:rPr>
          <w:rFonts w:ascii="Arial" w:hAnsi="Arial" w:cs="Arial"/>
        </w:rPr>
        <w:t xml:space="preserve">Добавить в </w:t>
      </w:r>
      <w:r>
        <w:rPr>
          <w:rFonts w:ascii="Arial" w:hAnsi="Arial" w:cs="Arial"/>
        </w:rPr>
        <w:t>пункт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2.7</w:t>
      </w:r>
      <w:r w:rsidR="00CE3911"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  <w:sz w:val="22"/>
        </w:rPr>
        <w:t>Олонки</w:t>
      </w:r>
      <w:r w:rsidR="00F62586">
        <w:rPr>
          <w:rFonts w:ascii="Arial" w:hAnsi="Arial" w:cs="Arial"/>
        </w:rPr>
        <w:t>» от 06.06.2017 года №95 под</w:t>
      </w:r>
      <w:r>
        <w:rPr>
          <w:rFonts w:ascii="Arial" w:hAnsi="Arial" w:cs="Arial"/>
        </w:rPr>
        <w:t>пункт</w:t>
      </w:r>
      <w:r w:rsidR="00F41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пункта</w:t>
      </w:r>
      <w:r w:rsidR="00F41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2.7 </w:t>
      </w:r>
      <w:r w:rsidRPr="00C91A7B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в </w:t>
      </w:r>
      <w:r w:rsidRPr="00C91A7B">
        <w:rPr>
          <w:rFonts w:ascii="Arial" w:hAnsi="Arial" w:cs="Arial"/>
        </w:rPr>
        <w:t xml:space="preserve">следующей редакции: </w:t>
      </w:r>
    </w:p>
    <w:p w:rsidR="00C56C9F" w:rsidRPr="00C56C9F" w:rsidRDefault="00C56C9F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Pr="00C56C9F">
        <w:rPr>
          <w:rFonts w:ascii="Arial" w:hAnsi="Arial" w:cs="Arial"/>
        </w:rPr>
        <w:t>«5)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пользование, в собственность или аренду на условиях, установленных земельным законодательством:</w:t>
      </w:r>
    </w:p>
    <w:p w:rsidR="00C56C9F" w:rsidRPr="00C56C9F" w:rsidRDefault="00C56C9F" w:rsidP="00FD3B00">
      <w:pPr>
        <w:ind w:firstLine="709"/>
        <w:jc w:val="both"/>
        <w:rPr>
          <w:rFonts w:ascii="Arial" w:hAnsi="Arial" w:cs="Arial"/>
        </w:rPr>
      </w:pPr>
      <w:r w:rsidRPr="00C56C9F">
        <w:rPr>
          <w:rFonts w:ascii="Arial" w:hAnsi="Arial" w:cs="Arial"/>
        </w:rPr>
        <w:t>а) при предоставлении земельного участка в постоянное (бессрочное) пользование и безвозмездное пользование:</w:t>
      </w:r>
    </w:p>
    <w:p w:rsidR="00C56C9F" w:rsidRPr="00C56C9F" w:rsidRDefault="00C56C9F" w:rsidP="00FD3B00">
      <w:pPr>
        <w:ind w:firstLine="709"/>
        <w:jc w:val="both"/>
        <w:rPr>
          <w:rFonts w:ascii="Arial" w:hAnsi="Arial" w:cs="Arial"/>
        </w:rPr>
      </w:pPr>
      <w:r w:rsidRPr="00C56C9F">
        <w:rPr>
          <w:rFonts w:ascii="Arial" w:hAnsi="Arial" w:cs="Arial"/>
        </w:rPr>
        <w:t>- устав Центра исторического наследия Президента Российской Федерации;</w:t>
      </w:r>
    </w:p>
    <w:p w:rsidR="00C56C9F" w:rsidRPr="00C56C9F" w:rsidRDefault="00C56C9F" w:rsidP="00FD3B00">
      <w:pPr>
        <w:ind w:firstLine="709"/>
        <w:jc w:val="both"/>
        <w:rPr>
          <w:rFonts w:ascii="Arial" w:hAnsi="Arial" w:cs="Arial"/>
        </w:rPr>
      </w:pPr>
      <w:r w:rsidRPr="00C56C9F">
        <w:rPr>
          <w:rFonts w:ascii="Arial" w:hAnsi="Arial" w:cs="Arial"/>
        </w:rPr>
        <w:t>- устав религиозной организации;</w:t>
      </w:r>
    </w:p>
    <w:p w:rsidR="00C56C9F" w:rsidRDefault="003C5BF9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56C9F" w:rsidRPr="00C56C9F">
        <w:rPr>
          <w:rFonts w:ascii="Arial" w:hAnsi="Arial" w:cs="Arial"/>
        </w:rPr>
        <w:t>устав жилищно-строительного кооператива, в котором указана цель создания кооператива в соответствии с пунктом 1.4 настоящего административного регламента</w:t>
      </w:r>
      <w:proofErr w:type="gramStart"/>
      <w:r w:rsidR="00C56C9F" w:rsidRPr="00C56C9F">
        <w:rPr>
          <w:rFonts w:ascii="Arial" w:hAnsi="Arial" w:cs="Arial"/>
        </w:rPr>
        <w:t>;</w:t>
      </w:r>
      <w:r w:rsidR="00CE3911">
        <w:rPr>
          <w:rFonts w:ascii="Arial" w:hAnsi="Arial" w:cs="Arial"/>
        </w:rPr>
        <w:t>»</w:t>
      </w:r>
      <w:proofErr w:type="gramEnd"/>
    </w:p>
    <w:p w:rsidR="0033648F" w:rsidRDefault="0033648F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Исключить в Приложении 2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  <w:sz w:val="22"/>
        </w:rPr>
        <w:t>Олонки</w:t>
      </w:r>
      <w:r>
        <w:rPr>
          <w:rFonts w:ascii="Arial" w:hAnsi="Arial" w:cs="Arial"/>
        </w:rPr>
        <w:t>» от 06.06.2017 года №95</w:t>
      </w:r>
      <w:r w:rsidR="00F62586">
        <w:rPr>
          <w:rFonts w:ascii="Arial" w:hAnsi="Arial" w:cs="Arial"/>
        </w:rPr>
        <w:t xml:space="preserve"> слово «срочное»</w:t>
      </w:r>
      <w:r w:rsidR="00CE3911">
        <w:rPr>
          <w:rFonts w:ascii="Arial" w:hAnsi="Arial" w:cs="Arial"/>
        </w:rPr>
        <w:t>.</w:t>
      </w:r>
      <w:r w:rsidRPr="00C91A7B">
        <w:rPr>
          <w:rFonts w:ascii="Arial" w:hAnsi="Arial" w:cs="Arial"/>
        </w:rPr>
        <w:t xml:space="preserve"> </w:t>
      </w:r>
    </w:p>
    <w:p w:rsidR="00D56B64" w:rsidRDefault="003C5BF9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D56B64" w:rsidRPr="00D56B64">
        <w:rPr>
          <w:rFonts w:ascii="Arial" w:hAnsi="Arial" w:cs="Arial"/>
        </w:rPr>
        <w:t xml:space="preserve"> </w:t>
      </w:r>
      <w:r w:rsidR="00D56B64" w:rsidRPr="00C91A7B">
        <w:rPr>
          <w:rFonts w:ascii="Arial" w:hAnsi="Arial" w:cs="Arial"/>
        </w:rPr>
        <w:t xml:space="preserve">Добавить в </w:t>
      </w:r>
      <w:r w:rsidR="00D56B64">
        <w:rPr>
          <w:rFonts w:ascii="Arial" w:hAnsi="Arial" w:cs="Arial"/>
        </w:rPr>
        <w:t>пункт</w:t>
      </w:r>
      <w:r w:rsidR="00D56B64" w:rsidRPr="00C91A7B">
        <w:rPr>
          <w:rFonts w:ascii="Arial" w:hAnsi="Arial" w:cs="Arial"/>
        </w:rPr>
        <w:t xml:space="preserve"> </w:t>
      </w:r>
      <w:r w:rsidR="00D56B64">
        <w:rPr>
          <w:rFonts w:ascii="Arial" w:hAnsi="Arial" w:cs="Arial"/>
        </w:rPr>
        <w:t>2.5</w:t>
      </w:r>
      <w:r w:rsidR="00CE3911">
        <w:rPr>
          <w:rFonts w:ascii="Arial" w:hAnsi="Arial" w:cs="Arial"/>
        </w:rPr>
        <w:t xml:space="preserve"> </w:t>
      </w:r>
      <w:r w:rsidR="00D56B64"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 w:rsidR="00D56B64">
        <w:rPr>
          <w:rFonts w:ascii="Arial" w:hAnsi="Arial" w:cs="Arial"/>
        </w:rPr>
        <w:t>П</w:t>
      </w:r>
      <w:r w:rsidR="00D56B64"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 w:rsidR="00D56B64"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="00D56B64" w:rsidRPr="00453F92">
        <w:rPr>
          <w:rFonts w:ascii="Arial" w:hAnsi="Arial" w:cs="Arial"/>
          <w:sz w:val="22"/>
        </w:rPr>
        <w:t>Олонки</w:t>
      </w:r>
      <w:r w:rsidR="00D56B64">
        <w:rPr>
          <w:rFonts w:ascii="Arial" w:hAnsi="Arial" w:cs="Arial"/>
        </w:rPr>
        <w:t xml:space="preserve">» от 06.06.2017 года №95 пункт 2.5 </w:t>
      </w:r>
      <w:r w:rsidR="00D56B64" w:rsidRPr="00C91A7B">
        <w:rPr>
          <w:rFonts w:ascii="Arial" w:hAnsi="Arial" w:cs="Arial"/>
        </w:rPr>
        <w:t xml:space="preserve">изложить </w:t>
      </w:r>
      <w:r w:rsidR="00D56B64">
        <w:rPr>
          <w:rFonts w:ascii="Arial" w:hAnsi="Arial" w:cs="Arial"/>
        </w:rPr>
        <w:t xml:space="preserve">в </w:t>
      </w:r>
      <w:r w:rsidR="00D56B64" w:rsidRPr="00C91A7B">
        <w:rPr>
          <w:rFonts w:ascii="Arial" w:hAnsi="Arial" w:cs="Arial"/>
        </w:rPr>
        <w:t xml:space="preserve">следующей редакции: </w:t>
      </w:r>
    </w:p>
    <w:p w:rsidR="00D56B64" w:rsidRPr="00D56B64" w:rsidRDefault="00D56B64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7.1.</w:t>
      </w:r>
      <w:r w:rsidRPr="00D56B64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D56B64">
        <w:rPr>
          <w:rFonts w:ascii="Arial" w:hAnsi="Arial" w:cs="Arial"/>
        </w:rPr>
        <w:t xml:space="preserve">2.5. Максимальный срок предоставления муниципальной услуги составляет не более </w:t>
      </w:r>
      <w:r>
        <w:rPr>
          <w:rFonts w:ascii="Arial" w:hAnsi="Arial" w:cs="Arial"/>
        </w:rPr>
        <w:t>3</w:t>
      </w:r>
      <w:r w:rsidRPr="00D56B64">
        <w:rPr>
          <w:rFonts w:ascii="Arial" w:hAnsi="Arial" w:cs="Arial"/>
        </w:rPr>
        <w:t>0 календарных дней, исчисляемых со дня регистрации заявления в МФЦ или администрацию МО «Олонки».</w:t>
      </w:r>
    </w:p>
    <w:p w:rsidR="00D56B64" w:rsidRDefault="00D56B64" w:rsidP="00FD3B00">
      <w:pPr>
        <w:ind w:firstLine="709"/>
        <w:jc w:val="both"/>
        <w:rPr>
          <w:rFonts w:ascii="Arial" w:hAnsi="Arial" w:cs="Arial"/>
        </w:rPr>
      </w:pPr>
      <w:r w:rsidRPr="00D56B64">
        <w:rPr>
          <w:rFonts w:ascii="Arial" w:hAnsi="Arial" w:cs="Arial"/>
        </w:rPr>
        <w:t xml:space="preserve">Максимальный срок приостановления предоставления муниципальной услуги составляет не более </w:t>
      </w:r>
      <w:r>
        <w:rPr>
          <w:rFonts w:ascii="Arial" w:hAnsi="Arial" w:cs="Arial"/>
        </w:rPr>
        <w:t>3</w:t>
      </w:r>
      <w:r w:rsidRPr="00D56B64">
        <w:rPr>
          <w:rFonts w:ascii="Arial" w:hAnsi="Arial" w:cs="Arial"/>
        </w:rPr>
        <w:t xml:space="preserve">0 календарных дней со дня принятия </w:t>
      </w:r>
      <w:r w:rsidRPr="00D56B64">
        <w:rPr>
          <w:rFonts w:ascii="Arial" w:hAnsi="Arial" w:cs="Arial"/>
        </w:rPr>
        <w:lastRenderedPageBreak/>
        <w:t>администрацией МО «Олонки» решения о приостановлении предоставления муниципальной услуги</w:t>
      </w:r>
      <w:r>
        <w:rPr>
          <w:rFonts w:ascii="Arial" w:hAnsi="Arial" w:cs="Arial"/>
        </w:rPr>
        <w:t>»</w:t>
      </w:r>
      <w:r w:rsidRPr="00D56B64">
        <w:rPr>
          <w:rFonts w:ascii="Arial" w:hAnsi="Arial" w:cs="Arial"/>
        </w:rPr>
        <w:t>.</w:t>
      </w:r>
    </w:p>
    <w:p w:rsidR="00E9476C" w:rsidRDefault="00E9476C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E9476C"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 xml:space="preserve">Добавить в </w:t>
      </w:r>
      <w:r>
        <w:rPr>
          <w:rFonts w:ascii="Arial" w:hAnsi="Arial" w:cs="Arial"/>
        </w:rPr>
        <w:t>пункт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2.7</w:t>
      </w:r>
      <w:r w:rsidR="00CE3911"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  <w:sz w:val="22"/>
        </w:rPr>
        <w:t>Олонки</w:t>
      </w:r>
      <w:r>
        <w:rPr>
          <w:rFonts w:ascii="Arial" w:hAnsi="Arial" w:cs="Arial"/>
        </w:rPr>
        <w:t xml:space="preserve">» от 06.06.2017 года №95 пункт 2.7 </w:t>
      </w:r>
      <w:r w:rsidRPr="00C91A7B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в </w:t>
      </w:r>
      <w:r w:rsidRPr="00C91A7B">
        <w:rPr>
          <w:rFonts w:ascii="Arial" w:hAnsi="Arial" w:cs="Arial"/>
        </w:rPr>
        <w:t xml:space="preserve">следующей редакции: </w:t>
      </w:r>
    </w:p>
    <w:p w:rsidR="00E9476C" w:rsidRPr="00E9476C" w:rsidRDefault="00E9476C" w:rsidP="00FD3B0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9476C">
        <w:rPr>
          <w:sz w:val="24"/>
          <w:szCs w:val="24"/>
        </w:rPr>
        <w:t xml:space="preserve">8.1. 1) документы, подтверждающие право заявителя на приобретение земельного участка без проведения торгов и предусмотренные </w:t>
      </w:r>
      <w:hyperlink r:id="rId13" w:tooltip="Приказ Минэкономразвития России от 12.01.2015 N 1 &quot;Об утверждении перечня документов, подтверждающих право заявителя на приобретение земельного участка без проведения торгов&quot; (Зарегистрировано в Минюсте России 27.02.2015 N 36258){КонсультантПлюс}" w:history="1">
        <w:r w:rsidR="00DB40CE" w:rsidRPr="00DB40CE">
          <w:rPr>
            <w:sz w:val="24"/>
            <w:szCs w:val="24"/>
          </w:rPr>
          <w:t>перечнем</w:t>
        </w:r>
      </w:hyperlink>
      <w:r w:rsidRPr="00E9476C">
        <w:rPr>
          <w:sz w:val="24"/>
          <w:szCs w:val="24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E9476C" w:rsidRPr="00E9476C" w:rsidRDefault="00E9476C" w:rsidP="00FD3B00">
      <w:pPr>
        <w:pStyle w:val="ConsPlusNormal"/>
        <w:ind w:firstLine="709"/>
        <w:jc w:val="both"/>
        <w:rPr>
          <w:sz w:val="24"/>
          <w:szCs w:val="24"/>
        </w:rPr>
      </w:pPr>
      <w:r w:rsidRPr="00E9476C">
        <w:rPr>
          <w:sz w:val="24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9476C" w:rsidRPr="00E9476C" w:rsidRDefault="00E9476C" w:rsidP="00FD3B00">
      <w:pPr>
        <w:pStyle w:val="ConsPlusNormal"/>
        <w:ind w:firstLine="709"/>
        <w:jc w:val="both"/>
        <w:rPr>
          <w:sz w:val="24"/>
          <w:szCs w:val="24"/>
        </w:rPr>
      </w:pPr>
      <w:r w:rsidRPr="00E9476C">
        <w:rPr>
          <w:sz w:val="24"/>
          <w:szCs w:val="24"/>
        </w:rPr>
        <w:t>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E9476C" w:rsidRPr="00E9476C" w:rsidRDefault="00E9476C" w:rsidP="00FD3B00">
      <w:pPr>
        <w:pStyle w:val="ConsPlusNormal"/>
        <w:ind w:firstLine="709"/>
        <w:jc w:val="both"/>
        <w:rPr>
          <w:sz w:val="24"/>
          <w:szCs w:val="24"/>
        </w:rPr>
      </w:pPr>
      <w:bookmarkStart w:id="5" w:name="Par1108"/>
      <w:bookmarkEnd w:id="5"/>
      <w:r w:rsidRPr="00E9476C">
        <w:rPr>
          <w:sz w:val="24"/>
          <w:szCs w:val="24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9476C" w:rsidRPr="00E9476C" w:rsidRDefault="00E9476C" w:rsidP="00FD3B00">
      <w:pPr>
        <w:pStyle w:val="ConsPlusNormal"/>
        <w:ind w:firstLine="709"/>
        <w:jc w:val="both"/>
        <w:rPr>
          <w:sz w:val="24"/>
          <w:szCs w:val="24"/>
        </w:rPr>
      </w:pPr>
      <w:r w:rsidRPr="00E9476C">
        <w:rPr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9476C" w:rsidRDefault="00E9476C" w:rsidP="00FD3B00">
      <w:pPr>
        <w:pStyle w:val="ConsPlusNormal"/>
        <w:ind w:firstLine="709"/>
        <w:jc w:val="both"/>
      </w:pPr>
      <w:bookmarkStart w:id="6" w:name="Par1110"/>
      <w:bookmarkEnd w:id="6"/>
      <w:r w:rsidRPr="00E9476C">
        <w:rPr>
          <w:sz w:val="24"/>
          <w:szCs w:val="24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</w:r>
      <w:r>
        <w:t>.</w:t>
      </w:r>
    </w:p>
    <w:p w:rsidR="00BD36BE" w:rsidRPr="00221997" w:rsidRDefault="00DB40CE" w:rsidP="00FD3B00">
      <w:pPr>
        <w:ind w:firstLine="709"/>
        <w:jc w:val="both"/>
        <w:rPr>
          <w:rFonts w:ascii="Arial" w:hAnsi="Arial" w:cs="Arial"/>
        </w:rPr>
      </w:pPr>
      <w:r w:rsidRPr="00DB40CE">
        <w:rPr>
          <w:rFonts w:ascii="Arial" w:hAnsi="Arial" w:cs="Arial"/>
        </w:rPr>
        <w:t>9</w:t>
      </w:r>
      <w:r>
        <w:t>.</w:t>
      </w:r>
      <w:r w:rsidRPr="00DB40CE">
        <w:rPr>
          <w:rFonts w:ascii="Arial" w:hAnsi="Arial" w:cs="Arial"/>
        </w:rPr>
        <w:t xml:space="preserve"> </w:t>
      </w:r>
      <w:r w:rsidR="00377C90">
        <w:rPr>
          <w:rFonts w:ascii="Arial" w:hAnsi="Arial" w:cs="Arial"/>
        </w:rPr>
        <w:t>Исключить</w:t>
      </w:r>
      <w:r w:rsidRPr="00C91A7B">
        <w:rPr>
          <w:rFonts w:ascii="Arial" w:hAnsi="Arial" w:cs="Arial"/>
        </w:rPr>
        <w:t xml:space="preserve"> </w:t>
      </w:r>
      <w:r w:rsidR="00377C90">
        <w:rPr>
          <w:rFonts w:ascii="Arial" w:hAnsi="Arial" w:cs="Arial"/>
        </w:rPr>
        <w:t>из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</w:t>
      </w:r>
      <w:r w:rsidR="00377C90">
        <w:rPr>
          <w:rFonts w:ascii="Arial" w:hAnsi="Arial" w:cs="Arial"/>
        </w:rPr>
        <w:t>а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2.8</w:t>
      </w:r>
      <w:r w:rsidR="00F4165D"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  <w:sz w:val="22"/>
        </w:rPr>
        <w:t>Олонки</w:t>
      </w:r>
      <w:r>
        <w:rPr>
          <w:rFonts w:ascii="Arial" w:hAnsi="Arial" w:cs="Arial"/>
        </w:rPr>
        <w:t xml:space="preserve">» от 06.06.2017 года №95 </w:t>
      </w:r>
      <w:r w:rsidR="00377C90">
        <w:rPr>
          <w:rFonts w:ascii="Arial" w:hAnsi="Arial" w:cs="Arial"/>
        </w:rPr>
        <w:t>под</w:t>
      </w:r>
      <w:r>
        <w:rPr>
          <w:rFonts w:ascii="Arial" w:hAnsi="Arial" w:cs="Arial"/>
        </w:rPr>
        <w:t xml:space="preserve">пункт </w:t>
      </w:r>
      <w:r w:rsidR="00377C90">
        <w:rPr>
          <w:rFonts w:ascii="Arial" w:hAnsi="Arial" w:cs="Arial"/>
        </w:rPr>
        <w:t>4</w:t>
      </w:r>
      <w:r w:rsidR="00F4165D">
        <w:rPr>
          <w:rFonts w:ascii="Arial" w:hAnsi="Arial" w:cs="Arial"/>
        </w:rPr>
        <w:t>.</w:t>
      </w:r>
    </w:p>
    <w:p w:rsidR="00922107" w:rsidRDefault="00922107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21997">
        <w:rPr>
          <w:rFonts w:ascii="Arial" w:hAnsi="Arial" w:cs="Arial"/>
        </w:rPr>
        <w:t>0</w:t>
      </w:r>
      <w:r w:rsidR="00F0453F">
        <w:rPr>
          <w:rFonts w:ascii="Arial" w:hAnsi="Arial" w:cs="Arial"/>
        </w:rPr>
        <w:t xml:space="preserve">. </w:t>
      </w:r>
      <w:r w:rsidR="00F4165D">
        <w:rPr>
          <w:rFonts w:ascii="Arial" w:hAnsi="Arial" w:cs="Arial"/>
        </w:rPr>
        <w:t>Пункт</w:t>
      </w:r>
      <w:r w:rsidRPr="00C91A7B">
        <w:rPr>
          <w:rFonts w:ascii="Arial" w:hAnsi="Arial" w:cs="Arial"/>
        </w:rPr>
        <w:t xml:space="preserve"> </w:t>
      </w:r>
      <w:r w:rsidR="00221997">
        <w:rPr>
          <w:rFonts w:ascii="Arial" w:hAnsi="Arial" w:cs="Arial"/>
        </w:rPr>
        <w:t>4.2</w:t>
      </w:r>
      <w:r w:rsidR="00F4165D"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  <w:sz w:val="22"/>
        </w:rPr>
        <w:t>Олонки</w:t>
      </w:r>
      <w:r>
        <w:rPr>
          <w:rFonts w:ascii="Arial" w:hAnsi="Arial" w:cs="Arial"/>
        </w:rPr>
        <w:t xml:space="preserve">» от 06.06.2017 года №95 </w:t>
      </w:r>
      <w:r w:rsidRPr="00C91A7B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 xml:space="preserve">в </w:t>
      </w:r>
      <w:r w:rsidRPr="00C91A7B">
        <w:rPr>
          <w:rFonts w:ascii="Arial" w:hAnsi="Arial" w:cs="Arial"/>
        </w:rPr>
        <w:t>следующей редакции:</w:t>
      </w:r>
    </w:p>
    <w:p w:rsidR="00221997" w:rsidRPr="00221997" w:rsidRDefault="006160C1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10.1 «</w:t>
      </w:r>
      <w:r w:rsidR="00221997" w:rsidRPr="00221997">
        <w:rPr>
          <w:rFonts w:ascii="Arial" w:hAnsi="Arial" w:cs="Arial"/>
        </w:rPr>
        <w:t>4.2.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администрации МО «Олонки»  или руководителем МФЦ (в отношении сотрудников МФЦ).</w:t>
      </w:r>
    </w:p>
    <w:p w:rsidR="00221997" w:rsidRPr="00221997" w:rsidRDefault="00221997" w:rsidP="00FD3B00">
      <w:pPr>
        <w:ind w:firstLine="709"/>
        <w:jc w:val="both"/>
        <w:rPr>
          <w:rFonts w:ascii="Arial" w:hAnsi="Arial" w:cs="Arial"/>
        </w:rPr>
      </w:pPr>
      <w:r w:rsidRPr="00221997">
        <w:rPr>
          <w:rFonts w:ascii="Arial" w:hAnsi="Arial" w:cs="Arial"/>
        </w:rPr>
        <w:t>Проведение проверок полноты и качества предоставления муниципальной услуги может носить плановый и внеплановый характер.</w:t>
      </w:r>
    </w:p>
    <w:p w:rsidR="00221997" w:rsidRPr="00221997" w:rsidRDefault="00221997" w:rsidP="00FD3B00">
      <w:pPr>
        <w:ind w:firstLine="709"/>
        <w:jc w:val="both"/>
        <w:rPr>
          <w:rFonts w:ascii="Arial" w:hAnsi="Arial" w:cs="Arial"/>
        </w:rPr>
      </w:pPr>
      <w:r w:rsidRPr="00221997">
        <w:rPr>
          <w:rFonts w:ascii="Arial" w:hAnsi="Arial" w:cs="Arial"/>
        </w:rPr>
        <w:lastRenderedPageBreak/>
        <w:t>Плановые проверки осуществляются через установленный главой администрации МО «Олонки»  или руководителем МФЦ (в отношении сотрудников МФЦ) срок.</w:t>
      </w:r>
    </w:p>
    <w:p w:rsidR="00221997" w:rsidRPr="00221997" w:rsidRDefault="00221997" w:rsidP="00FD3B00">
      <w:pPr>
        <w:ind w:firstLine="709"/>
        <w:jc w:val="both"/>
        <w:rPr>
          <w:rFonts w:ascii="Arial" w:hAnsi="Arial" w:cs="Arial"/>
        </w:rPr>
      </w:pPr>
      <w:r w:rsidRPr="00221997">
        <w:rPr>
          <w:rFonts w:ascii="Arial" w:hAnsi="Arial" w:cs="Arial"/>
        </w:rPr>
        <w:t>Внеплановые проверки осуществляются в случае конкретного обращения заинтересованного лица</w:t>
      </w:r>
      <w:r>
        <w:rPr>
          <w:rFonts w:ascii="Arial" w:hAnsi="Arial" w:cs="Arial"/>
        </w:rPr>
        <w:t xml:space="preserve"> в</w:t>
      </w:r>
      <w:r w:rsidR="00302517">
        <w:rPr>
          <w:rFonts w:ascii="Arial" w:hAnsi="Arial" w:cs="Arial"/>
        </w:rPr>
        <w:t xml:space="preserve"> течени</w:t>
      </w:r>
      <w:proofErr w:type="gramStart"/>
      <w:r w:rsidR="00302517">
        <w:rPr>
          <w:rFonts w:ascii="Arial" w:hAnsi="Arial" w:cs="Arial"/>
        </w:rPr>
        <w:t>и</w:t>
      </w:r>
      <w:proofErr w:type="gramEnd"/>
      <w:r w:rsidR="00302517">
        <w:rPr>
          <w:rFonts w:ascii="Arial" w:hAnsi="Arial" w:cs="Arial"/>
        </w:rPr>
        <w:t xml:space="preserve"> трех рабочих дней с момента обращения заявителя должна быть проведена проверка.</w:t>
      </w:r>
    </w:p>
    <w:p w:rsidR="00221997" w:rsidRPr="00221997" w:rsidRDefault="00221997" w:rsidP="00FD3B00">
      <w:pPr>
        <w:ind w:firstLine="709"/>
        <w:jc w:val="both"/>
        <w:rPr>
          <w:rFonts w:ascii="Arial" w:hAnsi="Arial" w:cs="Arial"/>
        </w:rPr>
      </w:pPr>
      <w:r w:rsidRPr="00221997">
        <w:rPr>
          <w:rFonts w:ascii="Arial" w:hAnsi="Arial" w:cs="Arial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 и принятие решений на жалобы заявителей.</w:t>
      </w:r>
    </w:p>
    <w:p w:rsidR="00221997" w:rsidRDefault="00221997" w:rsidP="00FD3B00">
      <w:pPr>
        <w:ind w:firstLine="709"/>
        <w:jc w:val="both"/>
        <w:rPr>
          <w:rFonts w:ascii="Arial" w:hAnsi="Arial" w:cs="Arial"/>
        </w:rPr>
      </w:pPr>
      <w:r w:rsidRPr="00221997">
        <w:rPr>
          <w:rFonts w:ascii="Arial" w:hAnsi="Arial" w:cs="Arial"/>
        </w:rPr>
        <w:t>По результатам проведенных проверок ответственное лицо, осуществляющее текущий контроль, составляет соответствующий акт, дает указания по устранению выявленных отклонений и нарушений и контролирует их исполнение</w:t>
      </w:r>
      <w:proofErr w:type="gramStart"/>
      <w:r w:rsidRPr="00221997">
        <w:rPr>
          <w:rFonts w:ascii="Arial" w:hAnsi="Arial" w:cs="Arial"/>
        </w:rPr>
        <w:t>.</w:t>
      </w:r>
      <w:r w:rsidR="006160C1">
        <w:rPr>
          <w:rFonts w:ascii="Arial" w:hAnsi="Arial" w:cs="Arial"/>
        </w:rPr>
        <w:t>»</w:t>
      </w:r>
      <w:proofErr w:type="gramEnd"/>
    </w:p>
    <w:p w:rsidR="00221997" w:rsidRPr="00221997" w:rsidRDefault="00302517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302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Исключить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пункта</w:t>
      </w:r>
      <w:r w:rsidRPr="00C9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5.11</w:t>
      </w:r>
      <w:r w:rsidR="006160C1"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F1752E">
        <w:rPr>
          <w:rFonts w:ascii="Arial" w:hAnsi="Arial" w:cs="Arial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>
        <w:rPr>
          <w:rFonts w:ascii="Arial" w:hAnsi="Arial" w:cs="Arial"/>
        </w:rPr>
        <w:t>», 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  <w:sz w:val="22"/>
        </w:rPr>
        <w:t>Олонки</w:t>
      </w:r>
      <w:r>
        <w:rPr>
          <w:rFonts w:ascii="Arial" w:hAnsi="Arial" w:cs="Arial"/>
        </w:rPr>
        <w:t>» от 06.06.2017 года №95 пункт 6</w:t>
      </w:r>
      <w:r w:rsidR="006160C1">
        <w:rPr>
          <w:rFonts w:ascii="Arial" w:hAnsi="Arial" w:cs="Arial"/>
        </w:rPr>
        <w:t>.</w:t>
      </w:r>
      <w:bookmarkStart w:id="7" w:name="_GoBack"/>
      <w:bookmarkEnd w:id="7"/>
    </w:p>
    <w:p w:rsidR="00B24B80" w:rsidRPr="00B24B80" w:rsidRDefault="00302517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7560D" w:rsidRPr="00B24B80">
        <w:rPr>
          <w:rFonts w:ascii="Arial" w:hAnsi="Arial" w:cs="Arial"/>
        </w:rPr>
        <w:t xml:space="preserve">. </w:t>
      </w:r>
      <w:r w:rsidR="00B24B80" w:rsidRPr="00B24B80">
        <w:rPr>
          <w:rFonts w:ascii="Arial" w:hAnsi="Arial" w:cs="Arial"/>
        </w:rPr>
        <w:t>Настоящее постановление опубликовать в сети Интернет и Информационном бюллетене муниципального образования «Олонки».</w:t>
      </w:r>
    </w:p>
    <w:p w:rsidR="00B24B80" w:rsidRPr="00C91A7B" w:rsidRDefault="00302517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24B80" w:rsidRPr="00C91A7B">
        <w:rPr>
          <w:rFonts w:ascii="Arial" w:hAnsi="Arial" w:cs="Arial"/>
        </w:rPr>
        <w:t xml:space="preserve">. Постановление вступает в силу со дня его официального опубликования. </w:t>
      </w:r>
    </w:p>
    <w:p w:rsidR="0067560D" w:rsidRPr="00C91A7B" w:rsidRDefault="00302517" w:rsidP="00FD3B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C0405">
        <w:rPr>
          <w:rFonts w:cs="Arial"/>
        </w:rPr>
        <w:t xml:space="preserve">. </w:t>
      </w:r>
      <w:proofErr w:type="gramStart"/>
      <w:r w:rsidR="0067560D" w:rsidRPr="00C91A7B">
        <w:rPr>
          <w:rFonts w:ascii="Arial" w:hAnsi="Arial" w:cs="Arial"/>
        </w:rPr>
        <w:t>Контроль за</w:t>
      </w:r>
      <w:proofErr w:type="gramEnd"/>
      <w:r w:rsidR="0067560D" w:rsidRPr="00C91A7B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BC0405" w:rsidRDefault="00BC0405" w:rsidP="00C91A7B">
      <w:pPr>
        <w:jc w:val="both"/>
        <w:rPr>
          <w:rFonts w:ascii="Arial" w:hAnsi="Arial" w:cs="Arial"/>
        </w:rPr>
      </w:pPr>
    </w:p>
    <w:p w:rsidR="00BC0405" w:rsidRDefault="00BC0405" w:rsidP="00C91A7B">
      <w:pPr>
        <w:jc w:val="both"/>
        <w:rPr>
          <w:rFonts w:ascii="Arial" w:hAnsi="Arial" w:cs="Arial"/>
        </w:rPr>
      </w:pPr>
    </w:p>
    <w:p w:rsidR="00154C4B" w:rsidRPr="00C91A7B" w:rsidRDefault="00154C4B" w:rsidP="00C91A7B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Глава МО «Олонки»</w:t>
      </w:r>
    </w:p>
    <w:p w:rsidR="00154C4B" w:rsidRPr="00C91A7B" w:rsidRDefault="00154C4B" w:rsidP="00C91A7B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С. Н. Нефедьев</w:t>
      </w:r>
    </w:p>
    <w:p w:rsidR="00FA543E" w:rsidRPr="00C91A7B" w:rsidRDefault="00FA543E" w:rsidP="00C91A7B">
      <w:pPr>
        <w:ind w:left="-540"/>
        <w:jc w:val="both"/>
        <w:rPr>
          <w:rFonts w:ascii="Arial" w:hAnsi="Arial" w:cs="Arial"/>
        </w:rPr>
      </w:pPr>
    </w:p>
    <w:sectPr w:rsidR="00FA543E" w:rsidRPr="00C91A7B" w:rsidSect="005865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2363"/>
    <w:multiLevelType w:val="hybridMultilevel"/>
    <w:tmpl w:val="0BE22A4C"/>
    <w:lvl w:ilvl="0" w:tplc="7576C9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9B9"/>
    <w:rsid w:val="000039DF"/>
    <w:rsid w:val="00012745"/>
    <w:rsid w:val="000455F1"/>
    <w:rsid w:val="00051653"/>
    <w:rsid w:val="00072617"/>
    <w:rsid w:val="00082C1C"/>
    <w:rsid w:val="000A40E5"/>
    <w:rsid w:val="000A6593"/>
    <w:rsid w:val="000C32E5"/>
    <w:rsid w:val="00145D03"/>
    <w:rsid w:val="00154C4B"/>
    <w:rsid w:val="001D291A"/>
    <w:rsid w:val="001D58C9"/>
    <w:rsid w:val="00221997"/>
    <w:rsid w:val="00270E1B"/>
    <w:rsid w:val="002E0712"/>
    <w:rsid w:val="00302517"/>
    <w:rsid w:val="003328F5"/>
    <w:rsid w:val="0033648F"/>
    <w:rsid w:val="00364AD4"/>
    <w:rsid w:val="00377C90"/>
    <w:rsid w:val="003856FE"/>
    <w:rsid w:val="003B1E8B"/>
    <w:rsid w:val="003B291C"/>
    <w:rsid w:val="003C3650"/>
    <w:rsid w:val="003C5BF9"/>
    <w:rsid w:val="003E42B8"/>
    <w:rsid w:val="004029CD"/>
    <w:rsid w:val="004459EB"/>
    <w:rsid w:val="0045306C"/>
    <w:rsid w:val="00453F92"/>
    <w:rsid w:val="00477D7C"/>
    <w:rsid w:val="004C6ED7"/>
    <w:rsid w:val="00524C17"/>
    <w:rsid w:val="0057708D"/>
    <w:rsid w:val="0058657B"/>
    <w:rsid w:val="006160C1"/>
    <w:rsid w:val="00622C73"/>
    <w:rsid w:val="00633FEC"/>
    <w:rsid w:val="0067560D"/>
    <w:rsid w:val="006B29B9"/>
    <w:rsid w:val="006C737D"/>
    <w:rsid w:val="00711A17"/>
    <w:rsid w:val="007247FC"/>
    <w:rsid w:val="00733E80"/>
    <w:rsid w:val="00737A46"/>
    <w:rsid w:val="00760612"/>
    <w:rsid w:val="00786B76"/>
    <w:rsid w:val="00817369"/>
    <w:rsid w:val="00822A25"/>
    <w:rsid w:val="00824C52"/>
    <w:rsid w:val="00842AD4"/>
    <w:rsid w:val="00861883"/>
    <w:rsid w:val="00922107"/>
    <w:rsid w:val="00972D3D"/>
    <w:rsid w:val="009B5E0F"/>
    <w:rsid w:val="00AA4FDD"/>
    <w:rsid w:val="00AC55AE"/>
    <w:rsid w:val="00B01812"/>
    <w:rsid w:val="00B162FA"/>
    <w:rsid w:val="00B24B80"/>
    <w:rsid w:val="00BB09CD"/>
    <w:rsid w:val="00BB3097"/>
    <w:rsid w:val="00BC0405"/>
    <w:rsid w:val="00BD36BE"/>
    <w:rsid w:val="00C22DDE"/>
    <w:rsid w:val="00C56C9F"/>
    <w:rsid w:val="00C853C0"/>
    <w:rsid w:val="00C91A7B"/>
    <w:rsid w:val="00CE3911"/>
    <w:rsid w:val="00D41AD5"/>
    <w:rsid w:val="00D56B64"/>
    <w:rsid w:val="00D6226E"/>
    <w:rsid w:val="00D7282A"/>
    <w:rsid w:val="00DA40AB"/>
    <w:rsid w:val="00DB40CE"/>
    <w:rsid w:val="00E34CB3"/>
    <w:rsid w:val="00E82631"/>
    <w:rsid w:val="00E9476C"/>
    <w:rsid w:val="00EA31B4"/>
    <w:rsid w:val="00EE60FC"/>
    <w:rsid w:val="00F0453F"/>
    <w:rsid w:val="00F1752E"/>
    <w:rsid w:val="00F4165D"/>
    <w:rsid w:val="00F62586"/>
    <w:rsid w:val="00F84F49"/>
    <w:rsid w:val="00FA3744"/>
    <w:rsid w:val="00FA543E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29B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29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36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E34CB3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34C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34CB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F6AA99C26EB6DD4F28C87CC6A771E8FC76ADC1633CD985F08232D65FCA1F731D745EE29AA0073V825B" TargetMode="External"/><Relationship Id="rId13" Type="http://schemas.openxmlformats.org/officeDocument/2006/relationships/hyperlink" Target="consultantplus://offline/ref=4A310F0760E892C5C665CBE8EBC2A795D080054F7C500EA1153263F567A0EB05C9DD53A61760BA52W223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BF6AA99C26EB6DD4F28C87CC6A771E8FC269D81537CD985F08232D65VF2CB" TargetMode="External"/><Relationship Id="rId12" Type="http://schemas.openxmlformats.org/officeDocument/2006/relationships/hyperlink" Target="consultantplus://offline/ref=81BF6AA99C26EB6DD4F28C87CC6A771E8FC268DF1434CD985F08232D65FCA1F731D745EE29AA0472V82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BF6AA99C26EB6DD4F28C87CC6A771E8FC268DD1437CD985F08232D65VF2C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BF6AA99C26EB6DD4F28C87CC6A771E8FC269D81537CD985F08232D65VF2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BF6AA99C26EB6DD4F28C87CC6A771E8FC068D61935CD985F08232D65VF2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47D1-1F60-4948-825A-BDE608DE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НатальяАлександровна</cp:lastModifiedBy>
  <cp:revision>12</cp:revision>
  <cp:lastPrinted>2017-09-04T03:47:00Z</cp:lastPrinted>
  <dcterms:created xsi:type="dcterms:W3CDTF">2017-09-01T06:26:00Z</dcterms:created>
  <dcterms:modified xsi:type="dcterms:W3CDTF">2018-03-07T03:20:00Z</dcterms:modified>
</cp:coreProperties>
</file>