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FB4E" w14:textId="0B04697B" w:rsidR="00236CF3" w:rsidRDefault="00236CF3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27.02.2020г. №6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14:paraId="0D9F9836" w14:textId="77777777" w:rsidR="00236CF3" w:rsidRDefault="00236CF3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E9EFDEC" w14:textId="77777777" w:rsidR="00236CF3" w:rsidRDefault="00236CF3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4802A50" w14:textId="77777777" w:rsidR="00236CF3" w:rsidRDefault="00236CF3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73E42842" w14:textId="77777777" w:rsidR="00236CF3" w:rsidRDefault="00236CF3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12E96D15" w14:textId="77777777" w:rsidR="00236CF3" w:rsidRDefault="00236CF3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200A70E8" w14:textId="77777777" w:rsidR="00236CF3" w:rsidRDefault="00236CF3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4B9A498D" w14:textId="77777777" w:rsidR="00236CF3" w:rsidRDefault="00236CF3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E7A820A" w14:textId="3742F5EE" w:rsidR="009A1D73" w:rsidRPr="009A1D73" w:rsidRDefault="009A1D73" w:rsidP="009A1D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1D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ГЕНЕРАЛЬНОГО ПЛАНА МУНИЦИПАЛЬНОГО ОБРАЗОВАНИЯ «КАЗАЧЬЕ»</w:t>
      </w:r>
    </w:p>
    <w:p w14:paraId="626DBA52" w14:textId="77777777" w:rsidR="009A1D73" w:rsidRDefault="009A1D73" w:rsidP="009A1D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96DDD6" w14:textId="42DAE41B" w:rsidR="00236CF3" w:rsidRPr="009A1D73" w:rsidRDefault="009A1D73" w:rsidP="009A1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D73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Устава муниципального образования «Казачье», на основании заключения Правительства Иркутской области №  152 от 29.04.2013г.</w:t>
      </w:r>
      <w:r w:rsidR="00236CF3">
        <w:rPr>
          <w:rFonts w:ascii="Arial" w:hAnsi="Arial" w:cs="Arial"/>
          <w:sz w:val="24"/>
          <w:szCs w:val="24"/>
        </w:rPr>
        <w:t>, дума муниципального образования «Казачье»</w:t>
      </w:r>
    </w:p>
    <w:p w14:paraId="15C93D80" w14:textId="77777777" w:rsidR="00236CF3" w:rsidRPr="007E21FF" w:rsidRDefault="00236CF3" w:rsidP="009A1D7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14:paraId="64491A8F" w14:textId="77777777" w:rsidR="00236CF3" w:rsidRDefault="00236CF3" w:rsidP="009A1D7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638CCF97" w14:textId="77777777" w:rsidR="00236CF3" w:rsidRPr="007E21FF" w:rsidRDefault="00236CF3" w:rsidP="009A1D73">
      <w:pPr>
        <w:snapToGrid w:val="0"/>
        <w:spacing w:after="0" w:line="240" w:lineRule="auto"/>
        <w:ind w:right="-5" w:firstLine="709"/>
        <w:jc w:val="both"/>
        <w:rPr>
          <w:rFonts w:ascii="Arial" w:hAnsi="Arial" w:cs="Arial"/>
          <w:bCs/>
          <w:sz w:val="24"/>
          <w:szCs w:val="24"/>
        </w:rPr>
      </w:pPr>
    </w:p>
    <w:p w14:paraId="3798422B" w14:textId="77777777" w:rsidR="009A1D73" w:rsidRPr="009A1D73" w:rsidRDefault="00236CF3" w:rsidP="009A1D7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1D73">
        <w:rPr>
          <w:rFonts w:ascii="Arial" w:hAnsi="Arial" w:cs="Arial"/>
          <w:bCs/>
          <w:sz w:val="24"/>
          <w:szCs w:val="24"/>
        </w:rPr>
        <w:t xml:space="preserve">1. </w:t>
      </w:r>
      <w:r w:rsidR="009A1D73" w:rsidRPr="009A1D73">
        <w:rPr>
          <w:rFonts w:ascii="Arial" w:hAnsi="Arial" w:cs="Arial"/>
          <w:sz w:val="24"/>
          <w:szCs w:val="24"/>
        </w:rPr>
        <w:t xml:space="preserve">Утвердить генеральный план муниципального образования «Казачье» </w:t>
      </w:r>
      <w:proofErr w:type="spellStart"/>
      <w:r w:rsidR="009A1D73" w:rsidRPr="009A1D73">
        <w:rPr>
          <w:rFonts w:ascii="Arial" w:hAnsi="Arial" w:cs="Arial"/>
          <w:sz w:val="24"/>
          <w:szCs w:val="24"/>
        </w:rPr>
        <w:t>Боханского</w:t>
      </w:r>
      <w:proofErr w:type="spellEnd"/>
      <w:r w:rsidR="009A1D73" w:rsidRPr="009A1D73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14:paraId="672F3C18" w14:textId="2691C5D1" w:rsidR="009A1D73" w:rsidRPr="009A1D73" w:rsidRDefault="009A1D73" w:rsidP="009A1D7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A1D73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14:paraId="1A2141B5" w14:textId="77777777" w:rsidR="009A1D73" w:rsidRPr="009A1D73" w:rsidRDefault="009A1D73" w:rsidP="009A1D7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A1D73">
        <w:rPr>
          <w:rFonts w:ascii="Arial" w:eastAsia="Times New Roman" w:hAnsi="Arial" w:cs="Arial"/>
          <w:sz w:val="24"/>
          <w:szCs w:val="24"/>
          <w:lang w:eastAsia="ru-RU"/>
        </w:rPr>
        <w:t>- положение о территориальном планировании;</w:t>
      </w:r>
    </w:p>
    <w:p w14:paraId="08E28031" w14:textId="104DC59D" w:rsidR="009A1D73" w:rsidRPr="009A1D73" w:rsidRDefault="009A1D73" w:rsidP="009A1D7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A1D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</w:t>
      </w:r>
      <w:r w:rsidRPr="009A1D73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9A1D73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населенных пунктов, входящих в состав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9A1D7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45C9D8E" w14:textId="77777777" w:rsidR="009A1D73" w:rsidRPr="009A1D73" w:rsidRDefault="009A1D73" w:rsidP="009A1D7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A1D73">
        <w:rPr>
          <w:rFonts w:ascii="Arial" w:eastAsia="Times New Roman" w:hAnsi="Arial" w:cs="Arial"/>
          <w:sz w:val="24"/>
          <w:szCs w:val="24"/>
          <w:lang w:eastAsia="ru-RU"/>
        </w:rPr>
        <w:t>- планируемые размещения объектов местного значения;</w:t>
      </w:r>
    </w:p>
    <w:p w14:paraId="201554E9" w14:textId="77777777" w:rsidR="009A1D73" w:rsidRPr="009A1D73" w:rsidRDefault="009A1D73" w:rsidP="009A1D7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A1D73">
        <w:rPr>
          <w:rFonts w:ascii="Arial" w:eastAsia="Times New Roman" w:hAnsi="Arial" w:cs="Arial"/>
          <w:sz w:val="24"/>
          <w:szCs w:val="24"/>
          <w:lang w:eastAsia="ru-RU"/>
        </w:rPr>
        <w:t>- карта функциональных зон поселения.</w:t>
      </w:r>
    </w:p>
    <w:p w14:paraId="6D674017" w14:textId="06B84202" w:rsidR="009A1D73" w:rsidRPr="009A1D73" w:rsidRDefault="009A1D73" w:rsidP="009A1D7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A1D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A1D73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решение в муниципальном Вестнике.</w:t>
      </w:r>
    </w:p>
    <w:p w14:paraId="124FD78E" w14:textId="65B04D74" w:rsidR="00236CF3" w:rsidRDefault="00236CF3" w:rsidP="009A1D73">
      <w:pPr>
        <w:snapToGrid w:val="0"/>
        <w:spacing w:after="0" w:line="240" w:lineRule="auto"/>
        <w:ind w:right="-5" w:firstLine="709"/>
        <w:jc w:val="both"/>
        <w:rPr>
          <w:rFonts w:ascii="Arial" w:hAnsi="Arial" w:cs="Arial"/>
        </w:rPr>
      </w:pPr>
    </w:p>
    <w:p w14:paraId="1C0D12FE" w14:textId="77777777" w:rsidR="00236CF3" w:rsidRDefault="00236CF3" w:rsidP="009A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3C9E5ACA" w14:textId="77777777" w:rsidR="00236CF3" w:rsidRDefault="00236CF3" w:rsidP="009A1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220DB9EC" w14:textId="77777777" w:rsidR="00236CF3" w:rsidRDefault="00236CF3" w:rsidP="009A1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716073C0" w14:textId="415E973A" w:rsidR="00B27F1A" w:rsidRPr="009A1D73" w:rsidRDefault="00236CF3" w:rsidP="009A1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Start w:id="0" w:name="_GoBack"/>
      <w:bookmarkEnd w:id="0"/>
    </w:p>
    <w:sectPr w:rsidR="00B27F1A" w:rsidRPr="009A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729CA"/>
    <w:multiLevelType w:val="hybridMultilevel"/>
    <w:tmpl w:val="A212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04"/>
    <w:rsid w:val="00236CF3"/>
    <w:rsid w:val="00452F04"/>
    <w:rsid w:val="009A1D73"/>
    <w:rsid w:val="00B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43A3"/>
  <w15:chartTrackingRefBased/>
  <w15:docId w15:val="{06F7632E-1D42-4B11-BAC7-18DD8638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6CF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1D73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2020-03-10T07:49:00Z</dcterms:created>
  <dcterms:modified xsi:type="dcterms:W3CDTF">2020-03-10T08:08:00Z</dcterms:modified>
</cp:coreProperties>
</file>