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29" w:rsidRDefault="00CF2E29" w:rsidP="00CF2E29">
      <w:pPr>
        <w:jc w:val="center"/>
        <w:rPr>
          <w:rFonts w:ascii="Arial" w:hAnsi="Arial" w:cs="Arial"/>
          <w:b/>
          <w:sz w:val="32"/>
          <w:szCs w:val="32"/>
        </w:rPr>
      </w:pPr>
      <w:r>
        <w:rPr>
          <w:rFonts w:ascii="Arial" w:hAnsi="Arial" w:cs="Arial"/>
          <w:b/>
          <w:sz w:val="32"/>
          <w:szCs w:val="32"/>
        </w:rPr>
        <w:t>25.04.2019г. №36</w:t>
      </w:r>
    </w:p>
    <w:p w:rsidR="00CF2E29" w:rsidRDefault="00CF2E29" w:rsidP="00CF2E29">
      <w:pPr>
        <w:jc w:val="center"/>
        <w:rPr>
          <w:rFonts w:ascii="Arial" w:hAnsi="Arial" w:cs="Arial"/>
          <w:b/>
          <w:sz w:val="32"/>
          <w:szCs w:val="32"/>
        </w:rPr>
      </w:pPr>
      <w:r>
        <w:rPr>
          <w:rFonts w:ascii="Arial" w:hAnsi="Arial" w:cs="Arial"/>
          <w:b/>
          <w:sz w:val="32"/>
          <w:szCs w:val="32"/>
        </w:rPr>
        <w:t xml:space="preserve">РОССИЙСКАЯ ФЕДЕРАЦИЯ </w:t>
      </w:r>
    </w:p>
    <w:p w:rsidR="00CF2E29" w:rsidRDefault="00CF2E29" w:rsidP="00CF2E29">
      <w:pPr>
        <w:jc w:val="center"/>
        <w:rPr>
          <w:rFonts w:ascii="Arial" w:hAnsi="Arial" w:cs="Arial"/>
          <w:b/>
          <w:sz w:val="32"/>
          <w:szCs w:val="32"/>
        </w:rPr>
      </w:pPr>
      <w:r>
        <w:rPr>
          <w:rFonts w:ascii="Arial" w:hAnsi="Arial" w:cs="Arial"/>
          <w:b/>
          <w:sz w:val="32"/>
          <w:szCs w:val="32"/>
        </w:rPr>
        <w:t>ИРКУТСКАЯ ОБЛАСТЬ</w:t>
      </w:r>
    </w:p>
    <w:p w:rsidR="00CF2E29" w:rsidRDefault="00CF2E29" w:rsidP="00CF2E29">
      <w:pPr>
        <w:jc w:val="center"/>
        <w:rPr>
          <w:rFonts w:ascii="Arial" w:hAnsi="Arial" w:cs="Arial"/>
          <w:b/>
          <w:sz w:val="32"/>
          <w:szCs w:val="32"/>
        </w:rPr>
      </w:pPr>
      <w:r>
        <w:rPr>
          <w:rFonts w:ascii="Arial" w:hAnsi="Arial" w:cs="Arial"/>
          <w:b/>
          <w:sz w:val="32"/>
          <w:szCs w:val="32"/>
        </w:rPr>
        <w:t>БОХАНСКИЙ МУНИЦИПАЛЬНЫЙ РАЙОН</w:t>
      </w:r>
    </w:p>
    <w:p w:rsidR="00CF2E29" w:rsidRDefault="00CF2E29" w:rsidP="00CF2E29">
      <w:pPr>
        <w:jc w:val="center"/>
        <w:rPr>
          <w:rFonts w:ascii="Arial" w:hAnsi="Arial" w:cs="Arial"/>
          <w:b/>
          <w:sz w:val="32"/>
          <w:szCs w:val="32"/>
        </w:rPr>
      </w:pPr>
      <w:r>
        <w:rPr>
          <w:rFonts w:ascii="Arial" w:hAnsi="Arial" w:cs="Arial"/>
          <w:b/>
          <w:sz w:val="32"/>
          <w:szCs w:val="32"/>
        </w:rPr>
        <w:t xml:space="preserve">СЕЛЬСКОЕ ПОСЕЛЕНИЕ </w:t>
      </w:r>
    </w:p>
    <w:p w:rsidR="00CF2E29" w:rsidRDefault="00CF2E29" w:rsidP="00CF2E29">
      <w:pPr>
        <w:jc w:val="center"/>
        <w:rPr>
          <w:rFonts w:ascii="Arial" w:hAnsi="Arial" w:cs="Arial"/>
          <w:b/>
          <w:sz w:val="32"/>
          <w:szCs w:val="32"/>
        </w:rPr>
      </w:pPr>
      <w:r>
        <w:rPr>
          <w:rFonts w:ascii="Arial" w:hAnsi="Arial" w:cs="Arial"/>
          <w:b/>
          <w:sz w:val="32"/>
          <w:szCs w:val="32"/>
        </w:rPr>
        <w:t>ДУМА</w:t>
      </w:r>
    </w:p>
    <w:p w:rsidR="00CF2E29" w:rsidRDefault="00CF2E29" w:rsidP="00CF2E29">
      <w:pPr>
        <w:jc w:val="center"/>
        <w:rPr>
          <w:rFonts w:ascii="Arial" w:hAnsi="Arial" w:cs="Arial"/>
          <w:b/>
          <w:sz w:val="32"/>
          <w:szCs w:val="32"/>
        </w:rPr>
      </w:pPr>
      <w:r>
        <w:rPr>
          <w:rFonts w:ascii="Arial" w:hAnsi="Arial" w:cs="Arial"/>
          <w:b/>
          <w:sz w:val="32"/>
          <w:szCs w:val="32"/>
        </w:rPr>
        <w:t xml:space="preserve"> РЕШЕНИЕ</w:t>
      </w:r>
    </w:p>
    <w:p w:rsidR="00CF2E29" w:rsidRDefault="00CF2E29" w:rsidP="00CF2E29">
      <w:pPr>
        <w:widowControl w:val="0"/>
        <w:autoSpaceDE w:val="0"/>
        <w:autoSpaceDN w:val="0"/>
        <w:adjustRightInd w:val="0"/>
        <w:jc w:val="center"/>
        <w:rPr>
          <w:rFonts w:ascii="Arial" w:hAnsi="Arial" w:cs="Arial"/>
          <w:b/>
          <w:sz w:val="32"/>
          <w:szCs w:val="32"/>
        </w:rPr>
      </w:pPr>
    </w:p>
    <w:p w:rsidR="00CF2E29" w:rsidRDefault="00CF2E29" w:rsidP="00CF2E29">
      <w:pPr>
        <w:jc w:val="center"/>
        <w:rPr>
          <w:rFonts w:ascii="Arial" w:hAnsi="Arial" w:cs="Arial"/>
          <w:b/>
          <w:sz w:val="32"/>
          <w:szCs w:val="32"/>
        </w:rPr>
      </w:pPr>
      <w:r>
        <w:rPr>
          <w:rFonts w:ascii="Arial" w:hAnsi="Arial" w:cs="Arial"/>
          <w:b/>
          <w:sz w:val="32"/>
          <w:szCs w:val="32"/>
        </w:rPr>
        <w:t>О ВНЕСЕНИИ ИЗМЕНЕНИЙ В УСТАВ МО «КАЗАЧЬЕ»</w:t>
      </w:r>
    </w:p>
    <w:p w:rsidR="00CF2E29" w:rsidRDefault="00CF2E29" w:rsidP="00CF2E29">
      <w:pPr>
        <w:jc w:val="center"/>
        <w:rPr>
          <w:rFonts w:ascii="Arial" w:hAnsi="Arial" w:cs="Arial"/>
          <w:b/>
          <w:sz w:val="32"/>
          <w:szCs w:val="32"/>
        </w:rPr>
      </w:pPr>
    </w:p>
    <w:p w:rsidR="00CF2E29" w:rsidRDefault="00CF2E29" w:rsidP="00CF2E29">
      <w:pPr>
        <w:shd w:val="clear" w:color="auto" w:fill="FFFFFF"/>
        <w:ind w:firstLine="709"/>
        <w:jc w:val="both"/>
        <w:outlineLvl w:val="0"/>
        <w:rPr>
          <w:rFonts w:ascii="Arial" w:hAnsi="Arial" w:cs="Arial"/>
          <w:bCs/>
          <w:kern w:val="36"/>
        </w:rPr>
      </w:pPr>
      <w:r w:rsidRPr="0032343F">
        <w:rPr>
          <w:rFonts w:ascii="Calibri" w:hAnsi="Calibri"/>
          <w:bCs/>
          <w:kern w:val="36"/>
          <w:szCs w:val="28"/>
        </w:rPr>
        <w:t xml:space="preserve">         </w:t>
      </w:r>
      <w:r w:rsidRPr="007D5C24">
        <w:rPr>
          <w:rFonts w:ascii="Arial" w:hAnsi="Arial" w:cs="Arial"/>
          <w:bCs/>
          <w:kern w:val="36"/>
        </w:rPr>
        <w:t xml:space="preserve">В целях приведения Устава муниципального образования «Казачье» в соответствие с </w:t>
      </w:r>
      <w:r>
        <w:rPr>
          <w:rFonts w:ascii="Arial" w:hAnsi="Arial" w:cs="Arial"/>
          <w:bCs/>
          <w:kern w:val="36"/>
        </w:rPr>
        <w:t>Федеральным законом №131-ФЗ от 06.10.2003</w:t>
      </w:r>
      <w:r w:rsidRPr="007D5C24">
        <w:rPr>
          <w:rFonts w:ascii="Arial" w:hAnsi="Arial" w:cs="Arial"/>
          <w:bCs/>
          <w:kern w:val="36"/>
        </w:rPr>
        <w:t>г. «Об общих принципах организации местного самоуправления в Российской Федерации», федеральным и региональным законодательством, руководствуясь статьей 44 Устава муниципального образования «Казачье»,</w:t>
      </w:r>
    </w:p>
    <w:p w:rsidR="00CF2E29" w:rsidRPr="007D5C24" w:rsidRDefault="00CF2E29" w:rsidP="00CF2E29">
      <w:pPr>
        <w:shd w:val="clear" w:color="auto" w:fill="FFFFFF"/>
        <w:ind w:firstLine="709"/>
        <w:jc w:val="both"/>
        <w:outlineLvl w:val="0"/>
        <w:rPr>
          <w:rFonts w:ascii="Arial" w:hAnsi="Arial" w:cs="Arial"/>
          <w:bCs/>
          <w:kern w:val="36"/>
        </w:rPr>
      </w:pPr>
    </w:p>
    <w:p w:rsidR="00CF2E29" w:rsidRPr="007D5C24" w:rsidRDefault="00CF2E29" w:rsidP="00CF2E29">
      <w:pPr>
        <w:shd w:val="clear" w:color="auto" w:fill="FFFFFF"/>
        <w:jc w:val="center"/>
        <w:outlineLvl w:val="0"/>
        <w:rPr>
          <w:rFonts w:ascii="Arial" w:hAnsi="Arial" w:cs="Arial"/>
          <w:b/>
          <w:sz w:val="30"/>
          <w:szCs w:val="30"/>
        </w:rPr>
      </w:pPr>
      <w:r w:rsidRPr="007D5C24">
        <w:rPr>
          <w:rFonts w:ascii="Arial" w:hAnsi="Arial" w:cs="Arial"/>
          <w:b/>
          <w:sz w:val="30"/>
          <w:szCs w:val="30"/>
        </w:rPr>
        <w:t>Дума решила:</w:t>
      </w:r>
    </w:p>
    <w:p w:rsidR="00CF2E29" w:rsidRDefault="00CF2E29" w:rsidP="00A02A7B">
      <w:pPr>
        <w:pStyle w:val="a4"/>
        <w:shd w:val="clear" w:color="auto" w:fill="FFFFFF"/>
        <w:spacing w:after="0" w:line="240" w:lineRule="auto"/>
        <w:ind w:left="0" w:firstLine="709"/>
        <w:jc w:val="both"/>
        <w:outlineLvl w:val="0"/>
        <w:rPr>
          <w:rFonts w:ascii="Arial" w:eastAsia="Times New Roman" w:hAnsi="Arial" w:cs="Arial"/>
          <w:bCs/>
          <w:sz w:val="24"/>
          <w:szCs w:val="24"/>
          <w:lang w:eastAsia="en-US"/>
        </w:rPr>
      </w:pPr>
      <w:r>
        <w:rPr>
          <w:rFonts w:ascii="Arial" w:eastAsia="Times New Roman" w:hAnsi="Arial" w:cs="Arial"/>
          <w:bCs/>
          <w:sz w:val="24"/>
          <w:szCs w:val="24"/>
          <w:lang w:eastAsia="en-US"/>
        </w:rPr>
        <w:t>1.</w:t>
      </w:r>
      <w:r w:rsidRPr="007D5C24">
        <w:rPr>
          <w:rFonts w:ascii="Arial" w:eastAsia="Times New Roman" w:hAnsi="Arial" w:cs="Arial"/>
          <w:bCs/>
          <w:sz w:val="24"/>
          <w:szCs w:val="24"/>
          <w:lang w:eastAsia="en-US"/>
        </w:rPr>
        <w:t>Внести в Устав муниципального образования «Казачье»</w:t>
      </w:r>
      <w:r>
        <w:rPr>
          <w:rFonts w:ascii="Arial" w:eastAsia="Times New Roman" w:hAnsi="Arial" w:cs="Arial"/>
          <w:bCs/>
          <w:sz w:val="24"/>
          <w:szCs w:val="24"/>
          <w:lang w:eastAsia="en-US"/>
        </w:rPr>
        <w:t xml:space="preserve"> следующие изменения</w:t>
      </w:r>
      <w:r w:rsidRPr="007D5C24">
        <w:rPr>
          <w:rFonts w:ascii="Arial" w:eastAsia="Times New Roman" w:hAnsi="Arial" w:cs="Arial"/>
          <w:bCs/>
          <w:sz w:val="24"/>
          <w:szCs w:val="24"/>
          <w:lang w:eastAsia="en-US"/>
        </w:rPr>
        <w:t>:</w:t>
      </w:r>
    </w:p>
    <w:p w:rsidR="00ED0802" w:rsidRDefault="00ED0802" w:rsidP="00A02A7B">
      <w:pPr>
        <w:pStyle w:val="a4"/>
        <w:shd w:val="clear" w:color="auto" w:fill="FFFFFF"/>
        <w:spacing w:after="0" w:line="240" w:lineRule="auto"/>
        <w:ind w:left="0" w:firstLine="709"/>
        <w:jc w:val="both"/>
        <w:outlineLvl w:val="0"/>
        <w:rPr>
          <w:rFonts w:ascii="Arial" w:hAnsi="Arial" w:cs="Arial"/>
          <w:sz w:val="26"/>
          <w:szCs w:val="26"/>
        </w:rPr>
      </w:pPr>
      <w:r>
        <w:rPr>
          <w:rFonts w:ascii="Arial" w:eastAsia="Times New Roman" w:hAnsi="Arial" w:cs="Arial"/>
          <w:bCs/>
          <w:sz w:val="24"/>
          <w:szCs w:val="24"/>
          <w:lang w:eastAsia="en-US"/>
        </w:rPr>
        <w:t>1)</w:t>
      </w:r>
      <w:r w:rsidR="00A02A7B">
        <w:rPr>
          <w:rFonts w:ascii="Arial" w:eastAsia="Times New Roman" w:hAnsi="Arial" w:cs="Arial"/>
          <w:bCs/>
          <w:sz w:val="24"/>
          <w:szCs w:val="24"/>
          <w:lang w:eastAsia="en-US"/>
        </w:rPr>
        <w:t xml:space="preserve"> </w:t>
      </w:r>
      <w:r>
        <w:rPr>
          <w:rFonts w:ascii="Arial" w:eastAsia="Times New Roman" w:hAnsi="Arial" w:cs="Arial"/>
          <w:bCs/>
          <w:sz w:val="24"/>
          <w:szCs w:val="24"/>
          <w:lang w:eastAsia="en-US"/>
        </w:rPr>
        <w:t>в пункте 5 части 1 статьи 6 после слов: «</w:t>
      </w:r>
      <w:r w:rsidRPr="005019AB">
        <w:rPr>
          <w:rFonts w:ascii="Arial" w:hAnsi="Arial" w:cs="Arial"/>
          <w:sz w:val="24"/>
          <w:szCs w:val="24"/>
        </w:rPr>
        <w:t>автомобильных дорог местного значения в границах населенных пунктов поселения</w:t>
      </w:r>
      <w:proofErr w:type="gramStart"/>
      <w:r w:rsidRPr="005019AB">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добавить слова: «</w:t>
      </w:r>
      <w:r w:rsidRPr="005019AB">
        <w:rPr>
          <w:rFonts w:ascii="Arial" w:hAnsi="Arial" w:cs="Arial"/>
          <w:sz w:val="24"/>
          <w:szCs w:val="24"/>
        </w:rPr>
        <w:t>организация дорожного движения</w:t>
      </w:r>
      <w:r w:rsidRPr="005019AB">
        <w:rPr>
          <w:rFonts w:ascii="Arial" w:hAnsi="Arial" w:cs="Arial"/>
          <w:sz w:val="26"/>
          <w:szCs w:val="26"/>
        </w:rPr>
        <w:t>,</w:t>
      </w:r>
      <w:r>
        <w:rPr>
          <w:rFonts w:ascii="Arial" w:hAnsi="Arial" w:cs="Arial"/>
          <w:sz w:val="26"/>
          <w:szCs w:val="26"/>
        </w:rPr>
        <w:t>»;</w:t>
      </w:r>
    </w:p>
    <w:p w:rsidR="00ED0802" w:rsidRDefault="00ED0802" w:rsidP="00ED0802">
      <w:pPr>
        <w:autoSpaceDE w:val="0"/>
        <w:autoSpaceDN w:val="0"/>
        <w:adjustRightInd w:val="0"/>
        <w:ind w:firstLine="540"/>
        <w:jc w:val="both"/>
        <w:rPr>
          <w:rFonts w:ascii="Arial" w:hAnsi="Arial" w:cs="Arial"/>
          <w:color w:val="000000"/>
        </w:rPr>
      </w:pPr>
      <w:r>
        <w:rPr>
          <w:rFonts w:ascii="Arial" w:hAnsi="Arial" w:cs="Arial"/>
          <w:sz w:val="26"/>
          <w:szCs w:val="26"/>
        </w:rPr>
        <w:t xml:space="preserve">2) пункт 15 части 1 статьи 6 изложить в новой редакции: «15. </w:t>
      </w:r>
      <w:r w:rsidRPr="005019AB">
        <w:rPr>
          <w:rFonts w:ascii="Arial" w:hAnsi="Arial" w:cs="Arial"/>
        </w:rPr>
        <w:t>участие</w:t>
      </w:r>
      <w:r w:rsidRPr="005019AB">
        <w:rPr>
          <w:rFonts w:ascii="Arial" w:hAnsi="Arial" w:cs="Arial"/>
          <w:color w:val="000000"/>
        </w:rPr>
        <w:t xml:space="preserve"> в организации деятельности по накоплению (в том числе раздельному накоплению) и транспортированию твердых коммунальных отходов</w:t>
      </w:r>
      <w:r>
        <w:rPr>
          <w:rFonts w:ascii="Arial" w:hAnsi="Arial" w:cs="Arial"/>
          <w:color w:val="000000"/>
        </w:rPr>
        <w:t>»</w:t>
      </w:r>
      <w:r w:rsidRPr="005019AB">
        <w:rPr>
          <w:rFonts w:ascii="Arial" w:hAnsi="Arial" w:cs="Arial"/>
          <w:color w:val="000000"/>
        </w:rPr>
        <w:t>;</w:t>
      </w:r>
    </w:p>
    <w:p w:rsidR="00677284" w:rsidRDefault="00677284" w:rsidP="00ED0802">
      <w:pPr>
        <w:autoSpaceDE w:val="0"/>
        <w:autoSpaceDN w:val="0"/>
        <w:adjustRightInd w:val="0"/>
        <w:ind w:firstLine="540"/>
        <w:jc w:val="both"/>
        <w:rPr>
          <w:rFonts w:ascii="Arial" w:hAnsi="Arial" w:cs="Arial"/>
        </w:rPr>
      </w:pPr>
      <w:r>
        <w:rPr>
          <w:rFonts w:ascii="Arial" w:hAnsi="Arial" w:cs="Arial"/>
          <w:color w:val="000000"/>
        </w:rPr>
        <w:t>3) пункт 13 части 1 статьи 7 изложить в новой редакции: «13.</w:t>
      </w:r>
      <w:r w:rsidRPr="00677284">
        <w:rPr>
          <w:rFonts w:ascii="Arial" w:hAnsi="Arial" w:cs="Arial"/>
        </w:rPr>
        <w:t xml:space="preserve"> </w:t>
      </w:r>
      <w:r w:rsidRPr="00CC7C4D">
        <w:rPr>
          <w:rFonts w:ascii="Arial" w:hAnsi="Arial" w:cs="Arial"/>
        </w:rPr>
        <w:t>осуществление деятельности по обращению с животными без владельцев, обитающими на территории поселения</w:t>
      </w:r>
      <w:r>
        <w:rPr>
          <w:rFonts w:ascii="Arial" w:hAnsi="Arial" w:cs="Arial"/>
        </w:rPr>
        <w:t>»;</w:t>
      </w:r>
    </w:p>
    <w:p w:rsidR="00677284" w:rsidRDefault="00677284" w:rsidP="00ED0802">
      <w:pPr>
        <w:autoSpaceDE w:val="0"/>
        <w:autoSpaceDN w:val="0"/>
        <w:adjustRightInd w:val="0"/>
        <w:ind w:firstLine="540"/>
        <w:jc w:val="both"/>
        <w:rPr>
          <w:rFonts w:ascii="Arial" w:hAnsi="Arial" w:cs="Arial"/>
        </w:rPr>
      </w:pPr>
      <w:r>
        <w:rPr>
          <w:rFonts w:ascii="Arial" w:hAnsi="Arial" w:cs="Arial"/>
        </w:rPr>
        <w:t>4) в части 9 стать 16 первый абзац дополнить словами следующего содержания: «</w:t>
      </w:r>
      <w:r w:rsidRPr="00CC7C4D">
        <w:rPr>
          <w:rFonts w:ascii="Arial" w:hAnsi="Arial" w:cs="Arial"/>
        </w:rPr>
        <w:t>Порядок регистрации устава территориального общественного самоуправления определяется нормативным правовым актом представительного органа поселения</w:t>
      </w:r>
      <w:r>
        <w:rPr>
          <w:rFonts w:ascii="Arial" w:hAnsi="Arial" w:cs="Arial"/>
        </w:rPr>
        <w:t>»;</w:t>
      </w:r>
    </w:p>
    <w:p w:rsidR="00677284" w:rsidRPr="00ED0802" w:rsidRDefault="00677284" w:rsidP="00ED0802">
      <w:pPr>
        <w:autoSpaceDE w:val="0"/>
        <w:autoSpaceDN w:val="0"/>
        <w:adjustRightInd w:val="0"/>
        <w:ind w:firstLine="540"/>
        <w:jc w:val="both"/>
        <w:rPr>
          <w:rFonts w:ascii="Arial" w:hAnsi="Arial" w:cs="Arial"/>
        </w:rPr>
      </w:pPr>
      <w:r>
        <w:rPr>
          <w:rFonts w:ascii="Arial" w:hAnsi="Arial" w:cs="Arial"/>
        </w:rPr>
        <w:t>5) часть 4 статьи 17</w:t>
      </w:r>
      <w:r w:rsidR="002E54F3">
        <w:rPr>
          <w:rFonts w:ascii="Arial" w:hAnsi="Arial" w:cs="Arial"/>
        </w:rPr>
        <w:t xml:space="preserve"> изложить в новой редакции: «4. </w:t>
      </w:r>
      <w:proofErr w:type="gramStart"/>
      <w:r w:rsidR="002E54F3" w:rsidRPr="00CF6A82">
        <w:rPr>
          <w:rFonts w:ascii="Arial" w:hAnsi="Arial" w:cs="Arial"/>
          <w:bCs/>
          <w:lang w:eastAsia="en-US"/>
        </w:rPr>
        <w:t xml:space="preserve">Порядок организации  и проведения публичных слушаний определяется нормативным правовым актом представительного органа муниципального образования, который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w:t>
      </w:r>
      <w:r w:rsidR="002E54F3">
        <w:rPr>
          <w:rFonts w:ascii="Arial" w:hAnsi="Arial" w:cs="Arial"/>
          <w:bCs/>
          <w:lang w:eastAsia="en-US"/>
        </w:rPr>
        <w:t>решений»;</w:t>
      </w:r>
      <w:proofErr w:type="gramEnd"/>
    </w:p>
    <w:p w:rsidR="00F247FF" w:rsidRPr="00F247FF" w:rsidRDefault="002E54F3" w:rsidP="00F247FF">
      <w:pPr>
        <w:pStyle w:val="a4"/>
        <w:shd w:val="clear" w:color="auto" w:fill="FFFFFF"/>
        <w:spacing w:after="0" w:line="240" w:lineRule="auto"/>
        <w:ind w:left="0" w:firstLine="709"/>
        <w:jc w:val="both"/>
        <w:outlineLvl w:val="0"/>
        <w:rPr>
          <w:rFonts w:ascii="Arial" w:eastAsia="Times New Roman" w:hAnsi="Arial" w:cs="Arial"/>
          <w:bCs/>
          <w:sz w:val="24"/>
          <w:szCs w:val="24"/>
          <w:lang w:eastAsia="en-US"/>
        </w:rPr>
      </w:pPr>
      <w:r w:rsidRPr="002E54F3">
        <w:rPr>
          <w:rFonts w:ascii="Arial" w:eastAsia="Times New Roman" w:hAnsi="Arial" w:cs="Arial"/>
          <w:bCs/>
          <w:sz w:val="24"/>
          <w:szCs w:val="24"/>
          <w:lang w:eastAsia="en-US"/>
        </w:rPr>
        <w:t>6</w:t>
      </w:r>
      <w:r w:rsidR="00F247FF">
        <w:rPr>
          <w:rFonts w:ascii="Arial" w:eastAsia="Times New Roman" w:hAnsi="Arial" w:cs="Arial"/>
          <w:bCs/>
          <w:sz w:val="24"/>
          <w:szCs w:val="24"/>
          <w:lang w:eastAsia="en-US"/>
        </w:rPr>
        <w:t>) Часть 1 статьи 18.1 изложить в новой редакции:</w:t>
      </w:r>
      <w:r w:rsidR="00F247FF" w:rsidRPr="00F247FF">
        <w:rPr>
          <w:rFonts w:ascii="Times New Roman" w:hAnsi="Times New Roman" w:cs="Times New Roman"/>
          <w:sz w:val="24"/>
          <w:szCs w:val="24"/>
        </w:rPr>
        <w:t xml:space="preserve"> </w:t>
      </w:r>
      <w:r w:rsidR="00F247FF">
        <w:rPr>
          <w:rFonts w:ascii="Times New Roman" w:hAnsi="Times New Roman" w:cs="Times New Roman"/>
          <w:sz w:val="24"/>
          <w:szCs w:val="24"/>
        </w:rPr>
        <w:t>«</w:t>
      </w:r>
      <w:r w:rsidR="00F247FF" w:rsidRPr="00F247FF">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r w:rsidR="00F247FF">
        <w:rPr>
          <w:rFonts w:ascii="Arial" w:hAnsi="Arial" w:cs="Arial"/>
          <w:sz w:val="24"/>
          <w:szCs w:val="24"/>
        </w:rPr>
        <w:t>»</w:t>
      </w:r>
      <w:r w:rsidR="00F247FF" w:rsidRPr="00F247FF">
        <w:rPr>
          <w:rFonts w:ascii="Arial" w:hAnsi="Arial" w:cs="Arial"/>
          <w:sz w:val="24"/>
          <w:szCs w:val="24"/>
        </w:rPr>
        <w:t>.</w:t>
      </w:r>
    </w:p>
    <w:p w:rsidR="00CF2E29" w:rsidRPr="00CF2E29" w:rsidRDefault="002E54F3" w:rsidP="00CF2E29">
      <w:pPr>
        <w:ind w:firstLine="540"/>
        <w:jc w:val="both"/>
        <w:rPr>
          <w:rFonts w:ascii="Arial" w:hAnsi="Arial" w:cs="Arial"/>
          <w:b/>
          <w:bCs/>
          <w:color w:val="000000"/>
        </w:rPr>
      </w:pPr>
      <w:r w:rsidRPr="002E54F3">
        <w:rPr>
          <w:rFonts w:ascii="Arial" w:hAnsi="Arial" w:cs="Arial"/>
          <w:bCs/>
          <w:lang w:eastAsia="en-US"/>
        </w:rPr>
        <w:t>7</w:t>
      </w:r>
      <w:r w:rsidR="00CF2E29" w:rsidRPr="002E54F3">
        <w:rPr>
          <w:rFonts w:ascii="Arial" w:hAnsi="Arial" w:cs="Arial"/>
          <w:bCs/>
          <w:lang w:eastAsia="en-US"/>
        </w:rPr>
        <w:t>)</w:t>
      </w:r>
      <w:r w:rsidR="00CF2E29">
        <w:rPr>
          <w:rFonts w:ascii="Arial" w:hAnsi="Arial" w:cs="Arial"/>
          <w:bCs/>
          <w:lang w:eastAsia="en-US"/>
        </w:rPr>
        <w:t xml:space="preserve"> </w:t>
      </w:r>
      <w:r w:rsidR="00CF2E29" w:rsidRPr="00CF2E29">
        <w:rPr>
          <w:rFonts w:ascii="Arial" w:hAnsi="Arial" w:cs="Arial"/>
        </w:rPr>
        <w:t>Пункт 5 части 6 с</w:t>
      </w:r>
      <w:r w:rsidR="00CF2E29" w:rsidRPr="00CF2E29">
        <w:rPr>
          <w:rFonts w:ascii="Arial" w:hAnsi="Arial" w:cs="Arial"/>
          <w:color w:val="000000"/>
        </w:rPr>
        <w:t>тать</w:t>
      </w:r>
      <w:r w:rsidR="00CF2E29">
        <w:rPr>
          <w:rFonts w:ascii="Arial" w:hAnsi="Arial" w:cs="Arial"/>
          <w:color w:val="000000"/>
        </w:rPr>
        <w:t>и</w:t>
      </w:r>
      <w:r w:rsidR="00CF2E29" w:rsidRPr="00CF2E29">
        <w:rPr>
          <w:rFonts w:ascii="Arial" w:hAnsi="Arial" w:cs="Arial"/>
          <w:color w:val="000000"/>
        </w:rPr>
        <w:t xml:space="preserve"> 1</w:t>
      </w:r>
      <w:r w:rsidR="00CF2E29">
        <w:rPr>
          <w:rFonts w:ascii="Arial" w:hAnsi="Arial" w:cs="Arial"/>
          <w:color w:val="000000"/>
        </w:rPr>
        <w:t>8</w:t>
      </w:r>
      <w:r w:rsidR="00CF2E29" w:rsidRPr="00CF2E29">
        <w:rPr>
          <w:rFonts w:ascii="Arial" w:hAnsi="Arial" w:cs="Arial"/>
          <w:color w:val="000000"/>
        </w:rPr>
        <w:t>.1 изложить в следующей редакции:</w:t>
      </w:r>
    </w:p>
    <w:p w:rsidR="00CF2E29" w:rsidRPr="00CF2E29" w:rsidRDefault="00CF2E29" w:rsidP="00CF2E29">
      <w:pPr>
        <w:autoSpaceDE w:val="0"/>
        <w:autoSpaceDN w:val="0"/>
        <w:adjustRightInd w:val="0"/>
        <w:ind w:firstLine="709"/>
        <w:jc w:val="both"/>
        <w:rPr>
          <w:rFonts w:ascii="Arial" w:hAnsi="Arial" w:cs="Arial"/>
        </w:rPr>
      </w:pPr>
      <w:proofErr w:type="gramStart"/>
      <w:r w:rsidRPr="00CF2E29">
        <w:rPr>
          <w:rFonts w:ascii="Arial" w:hAnsi="Arial" w:cs="Arial"/>
        </w:rPr>
        <w:t xml:space="preserve">«5) оказывает содействие органам местного самоуправления поселения, в состав которого входит соответствующий сельский населенный пункт, в </w:t>
      </w:r>
      <w:r w:rsidRPr="00CF2E29">
        <w:rPr>
          <w:rFonts w:ascii="Arial" w:hAnsi="Arial" w:cs="Arial"/>
        </w:rPr>
        <w:lastRenderedPageBreak/>
        <w:t>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w:t>
      </w:r>
      <w:proofErr w:type="gramEnd"/>
      <w:r w:rsidRPr="00CF2E29">
        <w:rPr>
          <w:rFonts w:ascii="Arial" w:hAnsi="Arial" w:cs="Arial"/>
        </w:rPr>
        <w:t xml:space="preserve"> образования от чрезвычайных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соответствующего муниципального образования»;</w:t>
      </w:r>
    </w:p>
    <w:p w:rsidR="00CF2E29" w:rsidRPr="00CF2E29" w:rsidRDefault="002E54F3" w:rsidP="00CF2E29">
      <w:pPr>
        <w:autoSpaceDE w:val="0"/>
        <w:autoSpaceDN w:val="0"/>
        <w:adjustRightInd w:val="0"/>
        <w:ind w:firstLine="709"/>
        <w:jc w:val="both"/>
        <w:rPr>
          <w:rFonts w:ascii="Arial" w:hAnsi="Arial" w:cs="Arial"/>
        </w:rPr>
      </w:pPr>
      <w:r>
        <w:rPr>
          <w:rFonts w:ascii="Arial" w:hAnsi="Arial" w:cs="Arial"/>
        </w:rPr>
        <w:t>8</w:t>
      </w:r>
      <w:r w:rsidR="00CF2E29" w:rsidRPr="00CF2E29">
        <w:rPr>
          <w:rFonts w:ascii="Arial" w:hAnsi="Arial" w:cs="Arial"/>
        </w:rPr>
        <w:t>). Часть 6 с</w:t>
      </w:r>
      <w:r w:rsidR="00CF2E29" w:rsidRPr="00CF2E29">
        <w:rPr>
          <w:rFonts w:ascii="Arial" w:hAnsi="Arial" w:cs="Arial"/>
          <w:color w:val="000000"/>
        </w:rPr>
        <w:t>тать</w:t>
      </w:r>
      <w:r w:rsidR="00CF2E29">
        <w:rPr>
          <w:rFonts w:ascii="Arial" w:hAnsi="Arial" w:cs="Arial"/>
          <w:color w:val="000000"/>
        </w:rPr>
        <w:t>и</w:t>
      </w:r>
      <w:r w:rsidR="00CF2E29" w:rsidRPr="00CF2E29">
        <w:rPr>
          <w:rFonts w:ascii="Arial" w:hAnsi="Arial" w:cs="Arial"/>
          <w:color w:val="000000"/>
        </w:rPr>
        <w:t xml:space="preserve"> 1</w:t>
      </w:r>
      <w:r w:rsidR="00CF2E29">
        <w:rPr>
          <w:rFonts w:ascii="Arial" w:hAnsi="Arial" w:cs="Arial"/>
          <w:color w:val="000000"/>
        </w:rPr>
        <w:t>8</w:t>
      </w:r>
      <w:r w:rsidR="00CF2E29" w:rsidRPr="00CF2E29">
        <w:rPr>
          <w:rFonts w:ascii="Arial" w:hAnsi="Arial" w:cs="Arial"/>
          <w:color w:val="000000"/>
        </w:rPr>
        <w:t xml:space="preserve">.1 </w:t>
      </w:r>
      <w:r w:rsidR="00CF2E29" w:rsidRPr="00CF2E29">
        <w:rPr>
          <w:rFonts w:ascii="Arial" w:hAnsi="Arial" w:cs="Arial"/>
        </w:rPr>
        <w:t xml:space="preserve"> дополнить пунктами 6 и 7 следующего содержания:</w:t>
      </w:r>
    </w:p>
    <w:p w:rsidR="00CF2E29" w:rsidRPr="00CF2E29" w:rsidRDefault="00CF2E29" w:rsidP="00CF2E29">
      <w:pPr>
        <w:pStyle w:val="ConsPlusNormal0"/>
        <w:ind w:firstLine="540"/>
        <w:jc w:val="both"/>
        <w:rPr>
          <w:rFonts w:cs="Arial"/>
          <w:b/>
          <w:bCs/>
          <w:sz w:val="24"/>
          <w:szCs w:val="24"/>
        </w:rPr>
      </w:pPr>
      <w:r w:rsidRPr="00CF2E29">
        <w:rPr>
          <w:rFonts w:cs="Arial"/>
          <w:sz w:val="24"/>
          <w:szCs w:val="24"/>
        </w:rPr>
        <w:t>«6)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CF2E29" w:rsidRPr="00CF2E29" w:rsidRDefault="00CF2E29" w:rsidP="00CF2E29">
      <w:pPr>
        <w:pStyle w:val="ConsPlusNormal0"/>
        <w:ind w:firstLine="540"/>
        <w:jc w:val="both"/>
        <w:rPr>
          <w:rFonts w:cs="Arial"/>
          <w:b/>
          <w:bCs/>
          <w:sz w:val="24"/>
          <w:szCs w:val="24"/>
        </w:rPr>
      </w:pPr>
      <w:r w:rsidRPr="00CF2E29">
        <w:rPr>
          <w:rFonts w:cs="Arial"/>
          <w:sz w:val="24"/>
          <w:szCs w:val="24"/>
        </w:rPr>
        <w:t>7) оказывает содействие органам местного самоуправления поселения, в состав которого входит соответствующий сельский населенный пункт, при решении вопросов местного значения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CF2E29" w:rsidRPr="00CF2E29" w:rsidRDefault="002E54F3" w:rsidP="00CF2E29">
      <w:pPr>
        <w:pStyle w:val="ConsPlusNormal0"/>
        <w:ind w:firstLine="540"/>
        <w:jc w:val="both"/>
        <w:rPr>
          <w:rFonts w:cs="Arial"/>
          <w:b/>
          <w:bCs/>
          <w:sz w:val="24"/>
          <w:szCs w:val="24"/>
        </w:rPr>
      </w:pPr>
      <w:r>
        <w:rPr>
          <w:rFonts w:cs="Arial"/>
          <w:sz w:val="24"/>
          <w:szCs w:val="24"/>
        </w:rPr>
        <w:t>9</w:t>
      </w:r>
      <w:r w:rsidR="00CF2E29" w:rsidRPr="00CF2E29">
        <w:rPr>
          <w:rFonts w:cs="Arial"/>
          <w:sz w:val="24"/>
          <w:szCs w:val="24"/>
        </w:rPr>
        <w:t>). с</w:t>
      </w:r>
      <w:r w:rsidR="00CF2E29" w:rsidRPr="00CF2E29">
        <w:rPr>
          <w:rFonts w:cs="Arial"/>
          <w:color w:val="000000"/>
          <w:sz w:val="24"/>
          <w:szCs w:val="24"/>
        </w:rPr>
        <w:t>тать</w:t>
      </w:r>
      <w:r w:rsidRPr="002E54F3">
        <w:rPr>
          <w:rFonts w:cs="Arial"/>
          <w:color w:val="000000"/>
          <w:sz w:val="24"/>
          <w:szCs w:val="24"/>
        </w:rPr>
        <w:t>ю</w:t>
      </w:r>
      <w:r w:rsidR="00CF2E29" w:rsidRPr="00CF2E29">
        <w:rPr>
          <w:rFonts w:cs="Arial"/>
          <w:color w:val="000000"/>
          <w:sz w:val="24"/>
          <w:szCs w:val="24"/>
        </w:rPr>
        <w:t xml:space="preserve"> 1</w:t>
      </w:r>
      <w:r w:rsidR="00CF2E29">
        <w:rPr>
          <w:rFonts w:cs="Arial"/>
          <w:color w:val="000000"/>
          <w:sz w:val="24"/>
          <w:szCs w:val="24"/>
        </w:rPr>
        <w:t>8</w:t>
      </w:r>
      <w:r w:rsidR="00CF2E29" w:rsidRPr="00CF2E29">
        <w:rPr>
          <w:rFonts w:cs="Arial"/>
          <w:color w:val="000000"/>
          <w:sz w:val="24"/>
          <w:szCs w:val="24"/>
        </w:rPr>
        <w:t>.1</w:t>
      </w:r>
      <w:proofErr w:type="gramStart"/>
      <w:r w:rsidR="00CF2E29" w:rsidRPr="00CF2E29">
        <w:rPr>
          <w:rFonts w:cs="Arial"/>
          <w:color w:val="000000"/>
          <w:sz w:val="24"/>
          <w:szCs w:val="24"/>
        </w:rPr>
        <w:t xml:space="preserve"> </w:t>
      </w:r>
      <w:r w:rsidR="00CF2E29" w:rsidRPr="00CF2E29">
        <w:rPr>
          <w:rFonts w:cs="Arial"/>
          <w:sz w:val="24"/>
          <w:szCs w:val="24"/>
        </w:rPr>
        <w:t>Д</w:t>
      </w:r>
      <w:proofErr w:type="gramEnd"/>
      <w:r w:rsidR="00CF2E29" w:rsidRPr="00CF2E29">
        <w:rPr>
          <w:rFonts w:cs="Arial"/>
          <w:sz w:val="24"/>
          <w:szCs w:val="24"/>
        </w:rPr>
        <w:t>ополнить частью 7 следующего содержания:</w:t>
      </w:r>
    </w:p>
    <w:p w:rsidR="00CF2E29" w:rsidRPr="00CF2E29" w:rsidRDefault="00CF2E29" w:rsidP="00CF2E29">
      <w:pPr>
        <w:pStyle w:val="ConsPlusNormal0"/>
        <w:ind w:firstLine="540"/>
        <w:jc w:val="both"/>
        <w:rPr>
          <w:rFonts w:cs="Arial"/>
          <w:b/>
          <w:bCs/>
          <w:sz w:val="24"/>
          <w:szCs w:val="24"/>
        </w:rPr>
      </w:pPr>
      <w:r w:rsidRPr="00CF2E29">
        <w:rPr>
          <w:rFonts w:cs="Arial"/>
          <w:sz w:val="24"/>
          <w:szCs w:val="24"/>
        </w:rPr>
        <w:t>«7. Гарантии деятельности и иные вопросы статуса старосты.</w:t>
      </w:r>
    </w:p>
    <w:p w:rsidR="00CF2E29" w:rsidRPr="00CF2E29" w:rsidRDefault="00CF2E29" w:rsidP="00CF2E29">
      <w:pPr>
        <w:pStyle w:val="ConsPlusNormal0"/>
        <w:jc w:val="both"/>
        <w:rPr>
          <w:rFonts w:cs="Arial"/>
          <w:b/>
          <w:bCs/>
          <w:sz w:val="24"/>
          <w:szCs w:val="24"/>
        </w:rPr>
      </w:pPr>
      <w:r w:rsidRPr="00CF2E29">
        <w:rPr>
          <w:rFonts w:cs="Arial"/>
          <w:sz w:val="24"/>
          <w:szCs w:val="24"/>
        </w:rPr>
        <w:t xml:space="preserve"> Устанавливаются следующие гарантии деятельности старосты населенного пункта:</w:t>
      </w:r>
    </w:p>
    <w:p w:rsidR="00CF2E29" w:rsidRPr="00CF2E29" w:rsidRDefault="00CF2E29" w:rsidP="00CF2E29">
      <w:pPr>
        <w:pStyle w:val="ConsPlusNormal0"/>
        <w:ind w:firstLine="540"/>
        <w:jc w:val="both"/>
        <w:rPr>
          <w:rFonts w:cs="Arial"/>
          <w:b/>
          <w:bCs/>
          <w:sz w:val="24"/>
          <w:szCs w:val="24"/>
        </w:rPr>
      </w:pPr>
      <w:r w:rsidRPr="00CF2E29">
        <w:rPr>
          <w:rFonts w:cs="Arial"/>
          <w:sz w:val="24"/>
          <w:szCs w:val="24"/>
        </w:rPr>
        <w:t>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CF2E29" w:rsidRPr="00CF2E29" w:rsidRDefault="00CF2E29" w:rsidP="00CF2E29">
      <w:pPr>
        <w:pStyle w:val="ConsPlusNormal0"/>
        <w:ind w:firstLine="540"/>
        <w:jc w:val="both"/>
        <w:rPr>
          <w:rFonts w:cs="Arial"/>
          <w:b/>
          <w:bCs/>
          <w:sz w:val="24"/>
          <w:szCs w:val="24"/>
        </w:rPr>
      </w:pPr>
      <w:r w:rsidRPr="00CF2E29">
        <w:rPr>
          <w:rFonts w:cs="Arial"/>
          <w:sz w:val="24"/>
          <w:szCs w:val="24"/>
        </w:rPr>
        <w:t>2) получение письменных и устных консультаций должностных лиц и муниципальных служащих органов местного самоуправления поселения, в состав которого входит соответствующий сельский населенный пункт, по вопросам деятельности и реализации прав старосты;</w:t>
      </w:r>
    </w:p>
    <w:p w:rsidR="00CF2E29" w:rsidRPr="00CF2E29" w:rsidRDefault="00CF2E29" w:rsidP="00CF2E29">
      <w:pPr>
        <w:pStyle w:val="ConsPlusNormal0"/>
        <w:ind w:firstLine="540"/>
        <w:jc w:val="both"/>
        <w:rPr>
          <w:rFonts w:cs="Arial"/>
          <w:b/>
          <w:bCs/>
          <w:sz w:val="24"/>
          <w:szCs w:val="24"/>
        </w:rPr>
      </w:pPr>
      <w:proofErr w:type="gramStart"/>
      <w:r w:rsidRPr="00CF2E29">
        <w:rPr>
          <w:rFonts w:cs="Arial"/>
          <w:sz w:val="24"/>
          <w:szCs w:val="24"/>
        </w:rPr>
        <w:t>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roofErr w:type="gramEnd"/>
    </w:p>
    <w:p w:rsidR="00CF2E29" w:rsidRPr="00CF2E29" w:rsidRDefault="00CF2E29" w:rsidP="00CF2E29">
      <w:pPr>
        <w:pStyle w:val="ConsPlusNormal0"/>
        <w:ind w:firstLine="540"/>
        <w:jc w:val="both"/>
        <w:rPr>
          <w:rFonts w:cs="Arial"/>
          <w:b/>
          <w:bCs/>
          <w:sz w:val="24"/>
          <w:szCs w:val="24"/>
        </w:rPr>
      </w:pPr>
      <w:r w:rsidRPr="00CF2E29">
        <w:rPr>
          <w:rFonts w:cs="Arial"/>
          <w:sz w:val="24"/>
          <w:szCs w:val="24"/>
        </w:rPr>
        <w:t>4) прием в первоочередном порядке:</w:t>
      </w:r>
    </w:p>
    <w:p w:rsidR="00CF2E29" w:rsidRPr="00CF2E29" w:rsidRDefault="00CF2E29" w:rsidP="00CF2E29">
      <w:pPr>
        <w:pStyle w:val="ConsPlusNormal0"/>
        <w:ind w:firstLine="540"/>
        <w:jc w:val="both"/>
        <w:rPr>
          <w:rFonts w:cs="Arial"/>
          <w:b/>
          <w:bCs/>
          <w:sz w:val="24"/>
          <w:szCs w:val="24"/>
        </w:rPr>
      </w:pPr>
      <w:r w:rsidRPr="00CF2E29">
        <w:rPr>
          <w:rFonts w:cs="Arial"/>
          <w:sz w:val="24"/>
          <w:szCs w:val="24"/>
        </w:rPr>
        <w:t>а) должностными лицами органов местного самоуправления поселения, в состав которого входит соответствующий сельский населенный пункт;</w:t>
      </w:r>
    </w:p>
    <w:p w:rsidR="00CF2E29" w:rsidRPr="00CF2E29" w:rsidRDefault="00CF2E29" w:rsidP="00CF2E29">
      <w:pPr>
        <w:pStyle w:val="ConsPlusNormal0"/>
        <w:ind w:firstLine="540"/>
        <w:jc w:val="both"/>
        <w:rPr>
          <w:rFonts w:cs="Arial"/>
          <w:b/>
          <w:bCs/>
          <w:sz w:val="24"/>
          <w:szCs w:val="24"/>
        </w:rPr>
      </w:pPr>
      <w:r w:rsidRPr="00CF2E29">
        <w:rPr>
          <w:rFonts w:cs="Arial"/>
          <w:sz w:val="24"/>
          <w:szCs w:val="24"/>
        </w:rPr>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CF2E29" w:rsidRPr="00CF2E29" w:rsidRDefault="00CF2E29" w:rsidP="00CF2E29">
      <w:pPr>
        <w:pStyle w:val="ConsPlusNormal0"/>
        <w:ind w:firstLine="540"/>
        <w:jc w:val="both"/>
        <w:rPr>
          <w:rFonts w:cs="Arial"/>
          <w:b/>
          <w:bCs/>
          <w:sz w:val="24"/>
          <w:szCs w:val="24"/>
        </w:rPr>
      </w:pPr>
      <w:proofErr w:type="gramStart"/>
      <w:r w:rsidRPr="00CF2E29">
        <w:rPr>
          <w:rFonts w:cs="Arial"/>
          <w:sz w:val="24"/>
          <w:szCs w:val="24"/>
        </w:rPr>
        <w:t xml:space="preserve">5) участие в заседаниях (кроме закрытых) представительного органа поселения, в состав которого входит соответствующий сельский населенный пункт, с правом совещательного голоса, выступление и внесение предложений по </w:t>
      </w:r>
      <w:r w:rsidRPr="00CF2E29">
        <w:rPr>
          <w:rFonts w:cs="Arial"/>
          <w:sz w:val="24"/>
          <w:szCs w:val="24"/>
        </w:rPr>
        <w:lastRenderedPageBreak/>
        <w:t>вопросам, касающимся интересов жителей соответствующего сельского населенного пункта.</w:t>
      </w:r>
      <w:proofErr w:type="gramEnd"/>
      <w:r w:rsidRPr="00CF2E29">
        <w:rPr>
          <w:rFonts w:cs="Arial"/>
          <w:sz w:val="24"/>
          <w:szCs w:val="24"/>
        </w:rPr>
        <w:t xml:space="preserve"> Староста 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CF2E29" w:rsidRPr="00CF2E29" w:rsidRDefault="00CF2E29" w:rsidP="00CF2E29">
      <w:pPr>
        <w:pStyle w:val="ConsPlusNormal0"/>
        <w:ind w:firstLine="540"/>
        <w:jc w:val="both"/>
        <w:rPr>
          <w:rFonts w:cs="Arial"/>
          <w:b/>
          <w:bCs/>
          <w:sz w:val="24"/>
          <w:szCs w:val="24"/>
        </w:rPr>
      </w:pPr>
      <w:r w:rsidRPr="00CF2E29">
        <w:rPr>
          <w:rFonts w:cs="Arial"/>
          <w:sz w:val="24"/>
          <w:szCs w:val="24"/>
        </w:rPr>
        <w:t>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CF2E29" w:rsidRDefault="00CF2E29" w:rsidP="00CF2E29">
      <w:pPr>
        <w:pStyle w:val="ConsPlusNormal0"/>
        <w:ind w:firstLine="540"/>
        <w:jc w:val="both"/>
        <w:rPr>
          <w:rFonts w:cs="Arial"/>
          <w:sz w:val="24"/>
          <w:szCs w:val="24"/>
        </w:rPr>
      </w:pPr>
      <w:r w:rsidRPr="00CF2E29">
        <w:rPr>
          <w:rFonts w:cs="Arial"/>
          <w:sz w:val="24"/>
          <w:szCs w:val="24"/>
        </w:rPr>
        <w:t>7) получение копий муниципальных правовых актов, принятых органами местного самоуправления поселения,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состав которого входит соответств</w:t>
      </w:r>
      <w:r w:rsidR="002E54F3">
        <w:rPr>
          <w:rFonts w:cs="Arial"/>
          <w:sz w:val="24"/>
          <w:szCs w:val="24"/>
        </w:rPr>
        <w:t>ующий сельский населенный пункт</w:t>
      </w:r>
      <w:r w:rsidRPr="00CF2E29">
        <w:rPr>
          <w:rFonts w:cs="Arial"/>
          <w:sz w:val="24"/>
          <w:szCs w:val="24"/>
        </w:rPr>
        <w:t>»</w:t>
      </w:r>
      <w:r w:rsidR="002E54F3">
        <w:rPr>
          <w:rFonts w:cs="Arial"/>
          <w:sz w:val="24"/>
          <w:szCs w:val="24"/>
        </w:rPr>
        <w:t>;</w:t>
      </w:r>
    </w:p>
    <w:p w:rsidR="002E54F3" w:rsidRDefault="002E54F3" w:rsidP="00CF2E29">
      <w:pPr>
        <w:pStyle w:val="ConsPlusNormal0"/>
        <w:ind w:firstLine="540"/>
        <w:jc w:val="both"/>
        <w:rPr>
          <w:rFonts w:cs="Arial"/>
          <w:sz w:val="24"/>
          <w:szCs w:val="24"/>
        </w:rPr>
      </w:pPr>
      <w:r>
        <w:rPr>
          <w:rFonts w:cs="Arial"/>
          <w:sz w:val="24"/>
          <w:szCs w:val="24"/>
        </w:rPr>
        <w:t>10) статью 30 дополнить частью 4 следующего содержания: «4.</w:t>
      </w:r>
      <w:r w:rsidRPr="002E54F3">
        <w:rPr>
          <w:rFonts w:cs="Arial"/>
          <w:sz w:val="24"/>
          <w:szCs w:val="24"/>
        </w:rPr>
        <w:t xml:space="preserve"> </w:t>
      </w:r>
      <w:r w:rsidRPr="00CF6A82">
        <w:rPr>
          <w:rFonts w:cs="Arial"/>
          <w:sz w:val="24"/>
          <w:szCs w:val="24"/>
        </w:rPr>
        <w:t>В случае</w:t>
      </w:r>
      <w:proofErr w:type="gramStart"/>
      <w:r w:rsidRPr="00CF6A82">
        <w:rPr>
          <w:rFonts w:cs="Arial"/>
          <w:sz w:val="24"/>
          <w:szCs w:val="24"/>
        </w:rPr>
        <w:t>,</w:t>
      </w:r>
      <w:proofErr w:type="gramEnd"/>
      <w:r w:rsidRPr="00CF6A82">
        <w:rPr>
          <w:rFonts w:cs="Arial"/>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Иркутской области (руководителя высшего исполнительного органа государственной власти Иркутской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Pr>
          <w:rFonts w:cs="Arial"/>
          <w:sz w:val="24"/>
          <w:szCs w:val="24"/>
        </w:rPr>
        <w:t>»;</w:t>
      </w:r>
    </w:p>
    <w:p w:rsidR="002E54F3" w:rsidRDefault="002E54F3" w:rsidP="00CF2E29">
      <w:pPr>
        <w:pStyle w:val="ConsPlusNormal0"/>
        <w:ind w:firstLine="540"/>
        <w:jc w:val="both"/>
        <w:rPr>
          <w:rFonts w:cs="Arial"/>
          <w:sz w:val="24"/>
          <w:szCs w:val="24"/>
        </w:rPr>
      </w:pPr>
      <w:proofErr w:type="gramStart"/>
      <w:r>
        <w:rPr>
          <w:rFonts w:cs="Arial"/>
          <w:sz w:val="24"/>
          <w:szCs w:val="24"/>
        </w:rPr>
        <w:t xml:space="preserve">11) часть 2.2 статьи 32 изложить в новой редакции: «2.2 </w:t>
      </w:r>
      <w:r w:rsidRPr="00CF6A82">
        <w:rPr>
          <w:rFonts w:cs="Arial"/>
          <w:bCs/>
          <w:sz w:val="24"/>
          <w:szCs w:val="24"/>
        </w:rPr>
        <w:t xml:space="preserve">Глава поселения не вправе: </w:t>
      </w:r>
      <w:r w:rsidRPr="00CF6A82">
        <w:rPr>
          <w:rFonts w:cs="Arial"/>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w:t>
      </w:r>
      <w:proofErr w:type="gramEnd"/>
      <w:r w:rsidRPr="00CF6A82">
        <w:rPr>
          <w:rFonts w:cs="Arial"/>
          <w:sz w:val="24"/>
          <w:szCs w:val="24"/>
        </w:rPr>
        <w:t xml:space="preserve">, </w:t>
      </w:r>
      <w:proofErr w:type="gramStart"/>
      <w:r w:rsidRPr="00CF6A82">
        <w:rPr>
          <w:rFonts w:cs="Arial"/>
          <w:sz w:val="24"/>
          <w:szCs w:val="24"/>
        </w:rPr>
        <w:t>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roofErr w:type="gramEnd"/>
      <w:r w:rsidRPr="00CF6A82">
        <w:rPr>
          <w:rFonts w:cs="Arial"/>
          <w:sz w:val="24"/>
          <w:szCs w:val="24"/>
        </w:rPr>
        <w:t xml:space="preserve"> </w:t>
      </w:r>
      <w:proofErr w:type="gramStart"/>
      <w:r w:rsidRPr="00CF6A82">
        <w:rPr>
          <w:rFonts w:cs="Arial"/>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cs="Arial"/>
          <w:sz w:val="24"/>
          <w:szCs w:val="24"/>
        </w:rPr>
        <w:t>»;</w:t>
      </w:r>
      <w:proofErr w:type="gramEnd"/>
    </w:p>
    <w:p w:rsidR="002E54F3" w:rsidRDefault="002E54F3" w:rsidP="00A02A7B">
      <w:pPr>
        <w:pStyle w:val="ConsNormal"/>
        <w:ind w:right="283" w:firstLine="709"/>
        <w:jc w:val="both"/>
        <w:rPr>
          <w:sz w:val="24"/>
          <w:szCs w:val="24"/>
        </w:rPr>
      </w:pPr>
      <w:r>
        <w:rPr>
          <w:sz w:val="24"/>
          <w:szCs w:val="24"/>
        </w:rPr>
        <w:t>12) статью 35 дополнить частью 6 следующего содержания: «</w:t>
      </w:r>
      <w:r w:rsidRPr="005019AB">
        <w:rPr>
          <w:bCs/>
          <w:sz w:val="24"/>
          <w:szCs w:val="24"/>
          <w:lang w:eastAsia="en-US"/>
        </w:rPr>
        <w:t xml:space="preserve">6. </w:t>
      </w:r>
      <w:r w:rsidRPr="00CF6A82">
        <w:rPr>
          <w:sz w:val="24"/>
          <w:szCs w:val="24"/>
        </w:rPr>
        <w:t>В случае</w:t>
      </w:r>
      <w:proofErr w:type="gramStart"/>
      <w:r w:rsidRPr="00CF6A82">
        <w:rPr>
          <w:sz w:val="24"/>
          <w:szCs w:val="24"/>
        </w:rPr>
        <w:t>,</w:t>
      </w:r>
      <w:proofErr w:type="gramEnd"/>
      <w:r w:rsidRPr="00CF6A82">
        <w:rPr>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Иркутской области (руководителя высшего исполнительного органа государственной власти Иркутской области) об отрешении от должности главы муниципального образования либо на основании решения представительного органа </w:t>
      </w:r>
      <w:r w:rsidRPr="00CF6A82">
        <w:rPr>
          <w:sz w:val="24"/>
          <w:szCs w:val="24"/>
        </w:rPr>
        <w:lastRenderedPageBreak/>
        <w:t>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CF6A82">
        <w:rPr>
          <w:sz w:val="24"/>
          <w:szCs w:val="24"/>
        </w:rPr>
        <w:t>.</w:t>
      </w:r>
      <w:r>
        <w:rPr>
          <w:sz w:val="24"/>
          <w:szCs w:val="24"/>
        </w:rPr>
        <w:t>»;</w:t>
      </w:r>
      <w:proofErr w:type="gramEnd"/>
    </w:p>
    <w:p w:rsidR="00BB5335" w:rsidRDefault="00BB5335" w:rsidP="00A02A7B">
      <w:pPr>
        <w:pStyle w:val="ConsNormal"/>
        <w:ind w:right="283" w:firstLine="709"/>
        <w:jc w:val="both"/>
        <w:rPr>
          <w:sz w:val="24"/>
          <w:szCs w:val="24"/>
        </w:rPr>
      </w:pPr>
      <w:r>
        <w:rPr>
          <w:sz w:val="24"/>
          <w:szCs w:val="24"/>
        </w:rPr>
        <w:t>13) в части 1 статьи 46 после слов «</w:t>
      </w:r>
      <w:r w:rsidRPr="005019AB">
        <w:rPr>
          <w:sz w:val="24"/>
          <w:szCs w:val="24"/>
        </w:rPr>
        <w:t>муниципального правового акта</w:t>
      </w:r>
      <w:r>
        <w:rPr>
          <w:sz w:val="24"/>
          <w:szCs w:val="24"/>
        </w:rPr>
        <w:t>» добавить слова следующего содержания: «</w:t>
      </w:r>
      <w:r w:rsidRPr="00493E01">
        <w:rPr>
          <w:sz w:val="24"/>
          <w:szCs w:val="24"/>
        </w:rPr>
        <w:t>или соглашения, заключенного между органами местного самоуправления</w:t>
      </w:r>
      <w:proofErr w:type="gramStart"/>
      <w:r w:rsidRPr="005019AB">
        <w:rPr>
          <w:sz w:val="24"/>
          <w:szCs w:val="24"/>
        </w:rPr>
        <w:t>,</w:t>
      </w:r>
      <w:r>
        <w:rPr>
          <w:sz w:val="24"/>
          <w:szCs w:val="24"/>
        </w:rPr>
        <w:t>»</w:t>
      </w:r>
      <w:proofErr w:type="gramEnd"/>
      <w:r>
        <w:rPr>
          <w:sz w:val="24"/>
          <w:szCs w:val="24"/>
        </w:rPr>
        <w:t>;</w:t>
      </w:r>
    </w:p>
    <w:p w:rsidR="00CF2E29" w:rsidRPr="00617C24" w:rsidRDefault="00BB5335" w:rsidP="00A02A7B">
      <w:pPr>
        <w:pStyle w:val="ConsNormal"/>
        <w:ind w:right="283" w:firstLine="709"/>
        <w:jc w:val="both"/>
        <w:rPr>
          <w:sz w:val="24"/>
          <w:szCs w:val="24"/>
        </w:rPr>
      </w:pPr>
      <w:r>
        <w:rPr>
          <w:sz w:val="24"/>
          <w:szCs w:val="24"/>
        </w:rPr>
        <w:t>14)</w:t>
      </w:r>
      <w:r w:rsidRPr="00BB5335">
        <w:rPr>
          <w:sz w:val="24"/>
          <w:szCs w:val="24"/>
        </w:rPr>
        <w:t xml:space="preserve"> </w:t>
      </w:r>
      <w:r>
        <w:rPr>
          <w:sz w:val="24"/>
          <w:szCs w:val="24"/>
        </w:rPr>
        <w:t>в части 2 статьи 46 после слов</w:t>
      </w:r>
      <w:r w:rsidR="00A02A7B">
        <w:rPr>
          <w:sz w:val="24"/>
          <w:szCs w:val="24"/>
        </w:rPr>
        <w:t>: «</w:t>
      </w:r>
      <w:r w:rsidR="00A02A7B" w:rsidRPr="005019AB">
        <w:rPr>
          <w:snapToGrid w:val="0"/>
          <w:sz w:val="24"/>
          <w:szCs w:val="24"/>
        </w:rPr>
        <w:t>муниципальный правовой акт</w:t>
      </w:r>
      <w:r w:rsidR="00A02A7B">
        <w:rPr>
          <w:snapToGrid w:val="0"/>
          <w:sz w:val="24"/>
          <w:szCs w:val="24"/>
        </w:rPr>
        <w:t>»</w:t>
      </w:r>
      <w:r w:rsidR="00A02A7B" w:rsidRPr="00A02A7B">
        <w:rPr>
          <w:sz w:val="24"/>
          <w:szCs w:val="24"/>
        </w:rPr>
        <w:t xml:space="preserve"> </w:t>
      </w:r>
      <w:r w:rsidR="00A02A7B">
        <w:rPr>
          <w:sz w:val="24"/>
          <w:szCs w:val="24"/>
        </w:rPr>
        <w:t>добавить слова следующего содержания: «</w:t>
      </w:r>
      <w:r w:rsidR="00A02A7B" w:rsidRPr="00493E01">
        <w:rPr>
          <w:sz w:val="24"/>
          <w:szCs w:val="24"/>
        </w:rPr>
        <w:t>или соглашения, заключенного между органами местного самоуправления</w:t>
      </w:r>
      <w:proofErr w:type="gramStart"/>
      <w:r w:rsidR="00A02A7B" w:rsidRPr="005019AB">
        <w:rPr>
          <w:sz w:val="24"/>
          <w:szCs w:val="24"/>
        </w:rPr>
        <w:t>,</w:t>
      </w:r>
      <w:r w:rsidR="00A02A7B">
        <w:rPr>
          <w:sz w:val="24"/>
          <w:szCs w:val="24"/>
        </w:rPr>
        <w:t>»</w:t>
      </w:r>
      <w:proofErr w:type="gramEnd"/>
      <w:r w:rsidR="00A02A7B">
        <w:rPr>
          <w:sz w:val="24"/>
          <w:szCs w:val="24"/>
        </w:rPr>
        <w:t>.</w:t>
      </w:r>
    </w:p>
    <w:p w:rsidR="00CF2E29" w:rsidRDefault="00CF2E29" w:rsidP="00CF2E29">
      <w:pPr>
        <w:pStyle w:val="a4"/>
        <w:shd w:val="clear" w:color="auto" w:fill="FFFFFF"/>
        <w:spacing w:after="0" w:line="240" w:lineRule="auto"/>
        <w:ind w:left="0" w:firstLine="709"/>
        <w:outlineLvl w:val="0"/>
        <w:rPr>
          <w:rFonts w:ascii="Arial" w:eastAsia="Times New Roman" w:hAnsi="Arial" w:cs="Arial"/>
          <w:bCs/>
          <w:sz w:val="24"/>
          <w:szCs w:val="24"/>
          <w:lang w:eastAsia="en-US"/>
        </w:rPr>
      </w:pPr>
    </w:p>
    <w:p w:rsidR="00CF2E29" w:rsidRPr="007D5C24" w:rsidRDefault="00CF2E29" w:rsidP="00CF2E29">
      <w:pPr>
        <w:tabs>
          <w:tab w:val="left" w:pos="744"/>
        </w:tabs>
        <w:autoSpaceDE w:val="0"/>
        <w:autoSpaceDN w:val="0"/>
        <w:adjustRightInd w:val="0"/>
        <w:ind w:firstLine="709"/>
        <w:jc w:val="both"/>
        <w:rPr>
          <w:rFonts w:ascii="Arial" w:hAnsi="Arial" w:cs="Arial"/>
          <w:color w:val="000000"/>
          <w:spacing w:val="3"/>
          <w:highlight w:val="white"/>
        </w:rPr>
      </w:pPr>
      <w:r w:rsidRPr="007D5C24">
        <w:rPr>
          <w:rFonts w:ascii="Arial" w:hAnsi="Arial" w:cs="Arial"/>
        </w:rPr>
        <w:t xml:space="preserve">2. </w:t>
      </w:r>
      <w:proofErr w:type="gramStart"/>
      <w:r w:rsidRPr="007D5C24">
        <w:rPr>
          <w:rFonts w:ascii="Arial" w:hAnsi="Arial" w:cs="Arial"/>
          <w:color w:val="000000"/>
          <w:highlight w:val="white"/>
        </w:rPr>
        <w:t>В порядке, установленном Федеральным законом от 21.07.2005 № 97-ФЗ «О государственной регистрации Уставов муниципальных образований», п</w:t>
      </w:r>
      <w:r w:rsidRPr="007D5C24">
        <w:rPr>
          <w:rFonts w:ascii="Arial" w:hAnsi="Arial" w:cs="Arial"/>
          <w:color w:val="000000"/>
          <w:spacing w:val="3"/>
          <w:highlight w:val="white"/>
        </w:rPr>
        <w:t xml:space="preserve">редоставить муниципальный правовой акт о внесении изменении в Устав </w:t>
      </w:r>
      <w:r w:rsidRPr="007D5C24">
        <w:rPr>
          <w:rFonts w:ascii="Arial" w:hAnsi="Arial" w:cs="Arial"/>
          <w:highlight w:val="white"/>
        </w:rPr>
        <w:t>муниципального образования «Казачье»</w:t>
      </w:r>
      <w:r w:rsidRPr="007D5C24">
        <w:rPr>
          <w:rFonts w:ascii="Arial" w:hAnsi="Arial" w:cs="Arial"/>
          <w:color w:val="000000"/>
          <w:spacing w:val="3"/>
          <w:highlight w:val="white"/>
        </w:rPr>
        <w:t xml:space="preserve"> на государственную регистрацию в Управление Министерства юстиции Российской Федерации по Иркутской области в течение 15 дней.</w:t>
      </w:r>
      <w:proofErr w:type="gramEnd"/>
    </w:p>
    <w:p w:rsidR="00CF2E29" w:rsidRPr="007D5C24" w:rsidRDefault="00CF2E29" w:rsidP="00CF2E29">
      <w:pPr>
        <w:tabs>
          <w:tab w:val="left" w:pos="869"/>
          <w:tab w:val="left" w:leader="underscore" w:pos="6566"/>
        </w:tabs>
        <w:autoSpaceDE w:val="0"/>
        <w:autoSpaceDN w:val="0"/>
        <w:adjustRightInd w:val="0"/>
        <w:ind w:firstLine="709"/>
        <w:jc w:val="both"/>
        <w:rPr>
          <w:rFonts w:ascii="Arial" w:hAnsi="Arial" w:cs="Arial"/>
          <w:highlight w:val="white"/>
        </w:rPr>
      </w:pPr>
      <w:r w:rsidRPr="007D5C24">
        <w:rPr>
          <w:rFonts w:ascii="Arial" w:hAnsi="Arial" w:cs="Arial"/>
        </w:rPr>
        <w:t xml:space="preserve">3. </w:t>
      </w:r>
      <w:proofErr w:type="gramStart"/>
      <w:r w:rsidRPr="007D5C24">
        <w:rPr>
          <w:rFonts w:ascii="Arial" w:hAnsi="Arial" w:cs="Arial"/>
          <w:color w:val="000000"/>
          <w:spacing w:val="3"/>
          <w:highlight w:val="white"/>
        </w:rPr>
        <w:t>Главе</w:t>
      </w:r>
      <w:r w:rsidRPr="007D5C24">
        <w:rPr>
          <w:rFonts w:ascii="Arial" w:hAnsi="Arial" w:cs="Arial"/>
          <w:color w:val="000000"/>
          <w:highlight w:val="white"/>
        </w:rPr>
        <w:t xml:space="preserve"> муниципального образования «</w:t>
      </w:r>
      <w:r w:rsidRPr="007D5C24">
        <w:rPr>
          <w:rFonts w:ascii="Arial" w:hAnsi="Arial" w:cs="Arial"/>
          <w:highlight w:val="white"/>
        </w:rPr>
        <w:t>Казачье</w:t>
      </w:r>
      <w:r w:rsidRPr="007D5C24">
        <w:rPr>
          <w:rFonts w:ascii="Arial" w:hAnsi="Arial" w:cs="Arial"/>
          <w:color w:val="000000"/>
          <w:highlight w:val="white"/>
        </w:rPr>
        <w:t xml:space="preserve">» </w:t>
      </w:r>
      <w:r w:rsidRPr="007D5C24">
        <w:rPr>
          <w:rFonts w:ascii="Arial" w:hAnsi="Arial" w:cs="Arial"/>
          <w:color w:val="000000"/>
          <w:spacing w:val="1"/>
          <w:highlight w:val="white"/>
        </w:rPr>
        <w:t>опубликовать муниципальный правовой акт о внесении изменений и дополнений в устав  муниципального образования «</w:t>
      </w:r>
      <w:r w:rsidRPr="007D5C24">
        <w:rPr>
          <w:rFonts w:ascii="Arial" w:hAnsi="Arial" w:cs="Arial"/>
          <w:highlight w:val="white"/>
        </w:rPr>
        <w:t>Казачье</w:t>
      </w:r>
      <w:r w:rsidRPr="007D5C24">
        <w:rPr>
          <w:rFonts w:ascii="Arial" w:hAnsi="Arial" w:cs="Arial"/>
          <w:color w:val="000000"/>
          <w:spacing w:val="1"/>
          <w:highlight w:val="white"/>
        </w:rPr>
        <w:t xml:space="preserve">» </w:t>
      </w:r>
      <w:r w:rsidRPr="007D5C24">
        <w:rPr>
          <w:rFonts w:ascii="Arial" w:hAnsi="Arial" w:cs="Arial"/>
          <w:color w:val="000000"/>
          <w:spacing w:val="-6"/>
          <w:highlight w:val="white"/>
        </w:rPr>
        <w:t>после</w:t>
      </w:r>
      <w:r w:rsidRPr="007D5C24">
        <w:rPr>
          <w:rFonts w:ascii="Arial" w:hAnsi="Arial" w:cs="Arial"/>
          <w:highlight w:val="white"/>
        </w:rPr>
        <w:t xml:space="preserve"> </w:t>
      </w:r>
      <w:r w:rsidRPr="007D5C24">
        <w:rPr>
          <w:rFonts w:ascii="Arial" w:hAnsi="Arial" w:cs="Arial"/>
          <w:color w:val="000000"/>
          <w:spacing w:val="-1"/>
          <w:highlight w:val="white"/>
        </w:rPr>
        <w:t xml:space="preserve">государственной регистрации в течение 7 дней </w:t>
      </w:r>
      <w:r w:rsidRPr="007D5C24">
        <w:rPr>
          <w:rFonts w:ascii="Arial" w:hAnsi="Arial" w:cs="Arial"/>
          <w:highlight w:val="white"/>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«Казачье» для включения указанных сведений</w:t>
      </w:r>
      <w:proofErr w:type="gramEnd"/>
      <w:r w:rsidRPr="007D5C24">
        <w:rPr>
          <w:rFonts w:ascii="Arial" w:hAnsi="Arial" w:cs="Arial"/>
          <w:highlight w:val="white"/>
        </w:rPr>
        <w:t xml:space="preserve"> в государственный реестр уставов муниципальных образований Иркутской области</w:t>
      </w:r>
      <w:r>
        <w:rPr>
          <w:rFonts w:ascii="Arial" w:hAnsi="Arial" w:cs="Arial"/>
          <w:highlight w:val="white"/>
        </w:rPr>
        <w:t xml:space="preserve"> в 10-дневный срок</w:t>
      </w:r>
      <w:r w:rsidRPr="007D5C24">
        <w:rPr>
          <w:rFonts w:ascii="Arial" w:hAnsi="Arial" w:cs="Arial"/>
          <w:highlight w:val="white"/>
        </w:rPr>
        <w:t>.</w:t>
      </w:r>
    </w:p>
    <w:p w:rsidR="00CF2E29" w:rsidRPr="007D5C24" w:rsidRDefault="00CF2E29" w:rsidP="00CF2E29">
      <w:pPr>
        <w:autoSpaceDE w:val="0"/>
        <w:autoSpaceDN w:val="0"/>
        <w:adjustRightInd w:val="0"/>
        <w:ind w:firstLine="709"/>
        <w:jc w:val="both"/>
        <w:rPr>
          <w:rFonts w:ascii="Arial" w:hAnsi="Arial" w:cs="Arial"/>
        </w:rPr>
      </w:pPr>
      <w:r w:rsidRPr="007D5C24">
        <w:rPr>
          <w:rFonts w:ascii="Arial" w:hAnsi="Arial" w:cs="Arial"/>
        </w:rPr>
        <w:t>4. Настоящее Решение вступает в силу после государственной регистрации и опубликова</w:t>
      </w:r>
      <w:r>
        <w:rPr>
          <w:rFonts w:ascii="Arial" w:hAnsi="Arial" w:cs="Arial"/>
        </w:rPr>
        <w:t>ния в Муниципальном Вестнике.</w:t>
      </w:r>
    </w:p>
    <w:p w:rsidR="00CF2E29" w:rsidRDefault="00CF2E29" w:rsidP="00CF2E29">
      <w:pPr>
        <w:autoSpaceDE w:val="0"/>
        <w:autoSpaceDN w:val="0"/>
        <w:adjustRightInd w:val="0"/>
        <w:ind w:firstLine="709"/>
        <w:jc w:val="both"/>
        <w:rPr>
          <w:rFonts w:ascii="Arial" w:hAnsi="Arial" w:cs="Arial"/>
          <w:color w:val="000000"/>
          <w:spacing w:val="1"/>
        </w:rPr>
      </w:pPr>
    </w:p>
    <w:p w:rsidR="00CF2E29" w:rsidRDefault="00CF2E29" w:rsidP="00CF2E29">
      <w:pPr>
        <w:autoSpaceDE w:val="0"/>
        <w:autoSpaceDN w:val="0"/>
        <w:adjustRightInd w:val="0"/>
        <w:ind w:firstLine="709"/>
        <w:jc w:val="both"/>
        <w:rPr>
          <w:rFonts w:ascii="Arial" w:hAnsi="Arial" w:cs="Arial"/>
          <w:color w:val="000000"/>
          <w:spacing w:val="1"/>
        </w:rPr>
      </w:pPr>
    </w:p>
    <w:p w:rsidR="00CF2E29" w:rsidRDefault="00CF2E29" w:rsidP="00CF2E29">
      <w:pPr>
        <w:pStyle w:val="a3"/>
        <w:jc w:val="both"/>
        <w:rPr>
          <w:rFonts w:ascii="Arial" w:hAnsi="Arial" w:cs="Arial"/>
          <w:sz w:val="24"/>
          <w:szCs w:val="24"/>
        </w:rPr>
      </w:pPr>
    </w:p>
    <w:p w:rsidR="00CF2E29" w:rsidRDefault="00CF2E29" w:rsidP="00CF2E29">
      <w:pPr>
        <w:pStyle w:val="a3"/>
        <w:jc w:val="both"/>
        <w:rPr>
          <w:rFonts w:ascii="Arial" w:hAnsi="Arial" w:cs="Arial"/>
          <w:sz w:val="24"/>
          <w:szCs w:val="24"/>
        </w:rPr>
      </w:pPr>
    </w:p>
    <w:p w:rsidR="00CF2E29" w:rsidRDefault="00CF2E29" w:rsidP="00CF2E29">
      <w:pPr>
        <w:rPr>
          <w:rFonts w:ascii="Arial" w:hAnsi="Arial" w:cs="Arial"/>
        </w:rPr>
      </w:pPr>
      <w:r>
        <w:rPr>
          <w:rFonts w:ascii="Arial" w:hAnsi="Arial" w:cs="Arial"/>
        </w:rPr>
        <w:t>Председатель Думы,</w:t>
      </w:r>
    </w:p>
    <w:p w:rsidR="00CF2E29" w:rsidRDefault="00CF2E29" w:rsidP="00CF2E29">
      <w:pPr>
        <w:rPr>
          <w:rFonts w:ascii="Arial" w:hAnsi="Arial" w:cs="Arial"/>
        </w:rPr>
      </w:pPr>
      <w:r>
        <w:rPr>
          <w:rFonts w:ascii="Arial" w:hAnsi="Arial" w:cs="Arial"/>
        </w:rPr>
        <w:t>Глава сельского поселения «Казачье»</w:t>
      </w:r>
    </w:p>
    <w:p w:rsidR="00CF2E29" w:rsidRDefault="00CF2E29" w:rsidP="00CF2E29">
      <w:pPr>
        <w:pStyle w:val="a3"/>
        <w:jc w:val="both"/>
        <w:rPr>
          <w:rFonts w:ascii="Arial" w:hAnsi="Arial" w:cs="Arial"/>
          <w:sz w:val="24"/>
          <w:szCs w:val="24"/>
        </w:rPr>
      </w:pPr>
      <w:r>
        <w:rPr>
          <w:rFonts w:ascii="Arial" w:hAnsi="Arial" w:cs="Arial"/>
          <w:sz w:val="24"/>
          <w:szCs w:val="24"/>
        </w:rPr>
        <w:t>Т.С. Пушкарева</w:t>
      </w:r>
    </w:p>
    <w:p w:rsidR="00331874" w:rsidRDefault="00331874"/>
    <w:sectPr w:rsidR="00331874" w:rsidSect="00331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2E29"/>
    <w:rsid w:val="00046E98"/>
    <w:rsid w:val="002E54F3"/>
    <w:rsid w:val="00331874"/>
    <w:rsid w:val="005A1AEA"/>
    <w:rsid w:val="00677284"/>
    <w:rsid w:val="006F0B29"/>
    <w:rsid w:val="006F6019"/>
    <w:rsid w:val="00706536"/>
    <w:rsid w:val="00A02A7B"/>
    <w:rsid w:val="00BB5335"/>
    <w:rsid w:val="00CF2E29"/>
    <w:rsid w:val="00ED0802"/>
    <w:rsid w:val="00F24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2E29"/>
    <w:pPr>
      <w:spacing w:after="0" w:line="240" w:lineRule="auto"/>
    </w:pPr>
  </w:style>
  <w:style w:type="character" w:customStyle="1" w:styleId="ConsPlusNormal">
    <w:name w:val="ConsPlusNormal Знак"/>
    <w:link w:val="ConsPlusNormal0"/>
    <w:uiPriority w:val="99"/>
    <w:locked/>
    <w:rsid w:val="00CF2E29"/>
    <w:rPr>
      <w:rFonts w:ascii="Arial" w:eastAsia="Times New Roman" w:hAnsi="Arial" w:cs="Times New Roman"/>
      <w:szCs w:val="20"/>
      <w:lang w:eastAsia="ru-RU"/>
    </w:rPr>
  </w:style>
  <w:style w:type="paragraph" w:customStyle="1" w:styleId="ConsPlusNormal0">
    <w:name w:val="ConsPlusNormal"/>
    <w:link w:val="ConsPlusNormal"/>
    <w:uiPriority w:val="99"/>
    <w:rsid w:val="00CF2E29"/>
    <w:pPr>
      <w:autoSpaceDE w:val="0"/>
      <w:autoSpaceDN w:val="0"/>
      <w:adjustRightInd w:val="0"/>
      <w:spacing w:after="0" w:line="240" w:lineRule="auto"/>
    </w:pPr>
    <w:rPr>
      <w:rFonts w:ascii="Arial" w:eastAsia="Times New Roman" w:hAnsi="Arial" w:cs="Times New Roman"/>
      <w:szCs w:val="20"/>
      <w:lang w:eastAsia="ru-RU"/>
    </w:rPr>
  </w:style>
  <w:style w:type="paragraph" w:styleId="a4">
    <w:name w:val="List Paragraph"/>
    <w:basedOn w:val="a"/>
    <w:qFormat/>
    <w:rsid w:val="00CF2E29"/>
    <w:pPr>
      <w:spacing w:after="200" w:line="276" w:lineRule="auto"/>
      <w:ind w:left="720"/>
      <w:contextualSpacing/>
    </w:pPr>
    <w:rPr>
      <w:rFonts w:asciiTheme="minorHAnsi" w:eastAsiaTheme="minorEastAsia" w:hAnsiTheme="minorHAnsi" w:cstheme="minorBidi"/>
      <w:sz w:val="22"/>
      <w:szCs w:val="22"/>
    </w:rPr>
  </w:style>
  <w:style w:type="paragraph" w:customStyle="1" w:styleId="ConsNormal">
    <w:name w:val="ConsNormal"/>
    <w:uiPriority w:val="99"/>
    <w:rsid w:val="00CF2E29"/>
    <w:pPr>
      <w:snapToGri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857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1660</Words>
  <Characters>9466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3</cp:revision>
  <dcterms:created xsi:type="dcterms:W3CDTF">2019-04-22T03:53:00Z</dcterms:created>
  <dcterms:modified xsi:type="dcterms:W3CDTF">2019-04-22T04:56:00Z</dcterms:modified>
</cp:coreProperties>
</file>