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4" w:rsidRDefault="00765281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8914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89146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9146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891464" w:rsidRDefault="00891464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91464" w:rsidRDefault="00891464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1464" w:rsidRDefault="00891464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91464" w:rsidRDefault="00891464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91464" w:rsidRDefault="00891464" w:rsidP="008914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1874" w:rsidRDefault="00891464" w:rsidP="008914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C14782">
        <w:rPr>
          <w:rFonts w:ascii="Arial" w:hAnsi="Arial" w:cs="Arial"/>
          <w:b/>
          <w:sz w:val="32"/>
          <w:szCs w:val="32"/>
          <w:lang w:val="en-US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B359AB" w:rsidRDefault="00B359AB" w:rsidP="00891464">
      <w:pPr>
        <w:rPr>
          <w:rFonts w:ascii="Arial" w:hAnsi="Arial" w:cs="Arial"/>
          <w:b/>
          <w:sz w:val="32"/>
          <w:szCs w:val="32"/>
        </w:rPr>
      </w:pPr>
    </w:p>
    <w:p w:rsidR="00B359AB" w:rsidRDefault="00CD7B35" w:rsidP="00B359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ПО ВОПРОСАМ ПРОВЕДЕНИЯ ОРГАНИЗАЦИОННО-ШТАТНЫХ МЕРОПРИЯТИЙ В АДМИНИСТРАЦИИ МУНИЦИПАЛЬНОГО ОБРАЗОВАНИЯ «КАЗАЧЬЕ»</w:t>
      </w:r>
    </w:p>
    <w:p w:rsidR="00B359AB" w:rsidRDefault="00B359AB" w:rsidP="00B359AB">
      <w:pPr>
        <w:rPr>
          <w:rFonts w:ascii="Arial" w:hAnsi="Arial" w:cs="Arial"/>
          <w:sz w:val="24"/>
          <w:szCs w:val="24"/>
        </w:rPr>
      </w:pPr>
    </w:p>
    <w:p w:rsidR="00B359AB" w:rsidRDefault="00B359AB" w:rsidP="00CD7B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CD7B35">
        <w:rPr>
          <w:rFonts w:ascii="Arial" w:hAnsi="Arial" w:cs="Arial"/>
          <w:sz w:val="24"/>
          <w:szCs w:val="24"/>
        </w:rPr>
        <w:t>соответствии с Законом Иркутской области от 15.10.2007г. №88-ОЗ «Об отдельных вопросах муниципальной службы в Иркутской области»,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C37FBC">
        <w:rPr>
          <w:rFonts w:ascii="Arial" w:hAnsi="Arial" w:cs="Arial"/>
          <w:sz w:val="24"/>
          <w:szCs w:val="24"/>
        </w:rPr>
        <w:t>, руководствуясь Уставом МО «Казачье», дума</w:t>
      </w:r>
    </w:p>
    <w:p w:rsidR="00CD7B35" w:rsidRDefault="00CD7B35" w:rsidP="00CD7B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7FBC" w:rsidRDefault="00C37FBC" w:rsidP="00C37FBC">
      <w:pPr>
        <w:jc w:val="center"/>
        <w:rPr>
          <w:rFonts w:ascii="Arial" w:hAnsi="Arial" w:cs="Arial"/>
          <w:b/>
          <w:sz w:val="30"/>
          <w:szCs w:val="30"/>
        </w:rPr>
      </w:pPr>
      <w:r w:rsidRPr="00C37FBC">
        <w:rPr>
          <w:rFonts w:ascii="Arial" w:hAnsi="Arial" w:cs="Arial"/>
          <w:b/>
          <w:sz w:val="30"/>
          <w:szCs w:val="30"/>
        </w:rPr>
        <w:t>РЕШИЛА:</w:t>
      </w:r>
    </w:p>
    <w:p w:rsidR="00CD7B35" w:rsidRDefault="00CD7B35" w:rsidP="00CD7B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1958" w:rsidRDefault="00C37FBC" w:rsidP="00CD7B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7B35">
        <w:rPr>
          <w:rFonts w:ascii="Arial" w:hAnsi="Arial" w:cs="Arial"/>
          <w:sz w:val="24"/>
          <w:szCs w:val="24"/>
        </w:rPr>
        <w:t>.Утвердить Положение по вопросам проведения организационно-штатных мероприятий в администрации МО «Казачье» согласно приложения.</w:t>
      </w:r>
    </w:p>
    <w:p w:rsidR="005A7D63" w:rsidRDefault="00CD7B35" w:rsidP="00CD7B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7D63">
        <w:rPr>
          <w:rFonts w:ascii="Arial" w:hAnsi="Arial" w:cs="Arial"/>
          <w:sz w:val="24"/>
          <w:szCs w:val="24"/>
        </w:rPr>
        <w:t>. Опубликовать данное Решение в муниципальном Вестнике и на официальном сайте.</w:t>
      </w:r>
    </w:p>
    <w:p w:rsidR="00CD7B35" w:rsidRDefault="00CD7B35" w:rsidP="00CD7B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D7B35" w:rsidRDefault="00CD7B35" w:rsidP="00CD7B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D7B35" w:rsidRDefault="00CD7B35" w:rsidP="00CD7B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D7B35" w:rsidRPr="00436645" w:rsidRDefault="00CD7B35" w:rsidP="00CD7B35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CD7B35" w:rsidRPr="00CD7B35" w:rsidRDefault="00CD7B35" w:rsidP="00CD7B35">
      <w:pPr>
        <w:jc w:val="both"/>
        <w:rPr>
          <w:rFonts w:ascii="Arial" w:hAnsi="Arial" w:cs="Arial"/>
          <w:sz w:val="24"/>
          <w:szCs w:val="24"/>
        </w:rPr>
      </w:pPr>
      <w:r w:rsidRPr="00CD7B35">
        <w:rPr>
          <w:rFonts w:ascii="Arial" w:hAnsi="Arial" w:cs="Arial"/>
          <w:sz w:val="24"/>
          <w:szCs w:val="24"/>
        </w:rPr>
        <w:t>Т.С. Пушкарева</w:t>
      </w:r>
    </w:p>
    <w:p w:rsidR="00C37FBC" w:rsidRPr="00C37FBC" w:rsidRDefault="00C37FBC" w:rsidP="00C37FBC">
      <w:pPr>
        <w:pStyle w:val="a3"/>
        <w:rPr>
          <w:rFonts w:ascii="Arial" w:hAnsi="Arial" w:cs="Arial"/>
          <w:sz w:val="24"/>
          <w:szCs w:val="24"/>
        </w:rPr>
      </w:pPr>
    </w:p>
    <w:p w:rsidR="00B359AB" w:rsidRPr="00B359AB" w:rsidRDefault="00B359AB" w:rsidP="00891464">
      <w:pPr>
        <w:rPr>
          <w:rFonts w:ascii="Arial" w:hAnsi="Arial" w:cs="Arial"/>
          <w:b/>
          <w:sz w:val="32"/>
          <w:szCs w:val="32"/>
        </w:rPr>
      </w:pPr>
    </w:p>
    <w:p w:rsidR="00B359AB" w:rsidRDefault="00CD7B35" w:rsidP="00CD7B35">
      <w:pPr>
        <w:jc w:val="right"/>
      </w:pPr>
      <w:r>
        <w:t xml:space="preserve">Приложение </w:t>
      </w:r>
    </w:p>
    <w:p w:rsidR="00CD7B35" w:rsidRDefault="00CD7B35" w:rsidP="00CD7B35">
      <w:pPr>
        <w:jc w:val="right"/>
      </w:pPr>
      <w:r>
        <w:lastRenderedPageBreak/>
        <w:t>К решению Думы № 20 от 31.01.19г.</w:t>
      </w:r>
    </w:p>
    <w:p w:rsidR="00CD7B35" w:rsidRPr="00765281" w:rsidRDefault="00CD7B35" w:rsidP="00CD7B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5281">
        <w:rPr>
          <w:rFonts w:ascii="Arial" w:hAnsi="Arial" w:cs="Arial"/>
          <w:b/>
          <w:sz w:val="24"/>
          <w:szCs w:val="24"/>
        </w:rPr>
        <w:t xml:space="preserve">                                                      ПОЛОЖЕНИЕ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по вопросам проведения организационно-штатных мероприятий в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администрации МО «Казачье»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Раздел 1.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Алгоритм формирования, утверждения и внесения изменений в организационную структуру исполнительно-распорядительного органа муниципального образования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Организационная структура – это графико-текстовая (текстовая) модель организационного построения учреждения, отражающая функциональные связи и подчиненность структурных подразделений или должностей.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Процесс формирования организационной структуры исполнительно-распорядительного органа муниципального образования,  включает в себя формулировку целей, задач и функций, определение состава и места подразделений, их ресурсное обеспечение (включая численность работающих), разработку соответствующих регламентирующих процедур и документов.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 Формирование </w:t>
      </w:r>
      <w:r w:rsidRPr="00765281">
        <w:rPr>
          <w:rFonts w:ascii="Arial" w:hAnsi="Arial" w:cs="Arial"/>
          <w:iCs/>
          <w:sz w:val="24"/>
          <w:szCs w:val="24"/>
        </w:rPr>
        <w:t>организационной структуры исполнительно-распорядительного органа муниципального образования, местной администрации может включать в себя следующие этапы: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1.1. Определение основных полномочий </w:t>
      </w:r>
      <w:r w:rsidRPr="00765281">
        <w:rPr>
          <w:rFonts w:ascii="Arial" w:hAnsi="Arial" w:cs="Arial"/>
          <w:iCs/>
          <w:sz w:val="24"/>
          <w:szCs w:val="24"/>
        </w:rPr>
        <w:t>исполнительно-распорядительного органа муниципального образования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Полномочия определяются на основании анализа федерального и областного законодательства.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Результат анализа  оформляется в виде таблицы, содержащей наименование и структурную единицу нормативного правового акта, собственно полномочие, а также орган местного самоуправления, за которым данное полномочие может быть закреплено.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Кроме того, проводится  исследование отдельных государственных полномочий, переданных органам местного самоуправления, так как их реализация также предполагает наличие дополнительных штатных единиц или структурных подразделений.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1.2. Расчет предельной численности</w:t>
      </w:r>
      <w:r w:rsidRPr="00765281">
        <w:rPr>
          <w:rFonts w:ascii="Arial" w:hAnsi="Arial" w:cs="Arial"/>
          <w:iCs/>
          <w:sz w:val="24"/>
          <w:szCs w:val="24"/>
        </w:rPr>
        <w:t xml:space="preserve"> исполнительно-распорядительного органа муниципального образования, необходимой для исполнения соответствующих полномочий (раздел 2).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1.3. Распределение полномочий между подразделениями и отдельными должностями</w:t>
      </w:r>
      <w:r w:rsidRPr="00765281">
        <w:rPr>
          <w:rFonts w:ascii="Arial" w:hAnsi="Arial" w:cs="Arial"/>
          <w:iCs/>
          <w:sz w:val="24"/>
          <w:szCs w:val="24"/>
        </w:rPr>
        <w:t xml:space="preserve"> исполнительно-распорядительного органа муниципального образования.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С целью распределения полномочий выделяются следующие основные направления деятельности: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финансовое;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земельно-имущественное;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экономическое;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социальное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жилищно-коммунальное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 правовое;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 кадровое;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 организационное обеспечение деятельности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Внутри каждого направления деятельности полномочия распределяются по более узким направлениям.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1.4. Определение системы связи и подчиненности подразделений и должностей</w:t>
      </w:r>
      <w:r w:rsidRPr="00765281">
        <w:rPr>
          <w:rFonts w:ascii="Arial" w:hAnsi="Arial" w:cs="Arial"/>
          <w:iCs/>
          <w:sz w:val="24"/>
          <w:szCs w:val="24"/>
        </w:rPr>
        <w:t xml:space="preserve"> исполнительно-распорядительного органа муниципального образования;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Подразделения распределяются по подчиненности между соответствующими руководителями (заместителями главы администрации, определяется порядок их взаимодействия, как по вертикали, так и по горизонтали.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1.5. Формирование графической и (или) текстовой модели построения </w:t>
      </w:r>
      <w:r w:rsidRPr="00765281">
        <w:rPr>
          <w:rFonts w:ascii="Arial" w:hAnsi="Arial" w:cs="Arial"/>
          <w:iCs/>
          <w:sz w:val="24"/>
          <w:szCs w:val="24"/>
        </w:rPr>
        <w:t>исполнительно-распорядительного органа муниципального образования,  отражающей функциональные связи и подчиненность структурных подразделений или должностей.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Организационной структурой местной администрации являются: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 - Глава муниципального образования, глава - возглавляющий  администрацию;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его заместители по направлениям деятельности;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структурные подразделения аппарата администрации;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 отраслевые (функциональные), территориальные органы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Организационная структура местной администрации как исполнительно-распорядительного органа строится на принципах единоначалия и иерархической подчиненности.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формировании организационных структур исполнительно-распорядительных органов местного самоуправления необходимо руководствоваться следующими нормативными подходами: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301"/>
      <w:r w:rsidRPr="00765281">
        <w:rPr>
          <w:rFonts w:ascii="Arial" w:hAnsi="Arial" w:cs="Arial"/>
          <w:sz w:val="24"/>
          <w:szCs w:val="24"/>
        </w:rPr>
        <w:t>1) в структуру местной администрации могут входить следующие отраслевые (функциональные) и территориальные органы местной администрации:</w:t>
      </w:r>
    </w:p>
    <w:bookmarkEnd w:id="0"/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отдел – орган местной администрации, обладающий статусом юридического лица, имеющий штатную численность муниципальных служащих не менее 3 единиц;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02"/>
      <w:r w:rsidRPr="00765281">
        <w:rPr>
          <w:rFonts w:ascii="Arial" w:hAnsi="Arial" w:cs="Arial"/>
          <w:sz w:val="24"/>
          <w:szCs w:val="24"/>
        </w:rPr>
        <w:t>2) в структуру местной администрации, органов местной администрации могут входить следующие структурные подразделения:</w:t>
      </w:r>
    </w:p>
    <w:bookmarkEnd w:id="1"/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управление – структурное подразделение местной администрации,  включающее в себя не менее двух структурных подразделений (отделов, секторов) и имеющее штатную численность муниципальных служащих не менее 3 единиц;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отдел – структурное подразделение местной администрации,  имеющее штатную численность муниципальных служащих не менее 2 единиц;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сектор – структурное подразделение местной администрации, органов местной администрации, имеющее штатную численность муниципальных служащих не менее 2 единиц;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группа - подразделение, формируемое в структуре местной администрации, органов местной администрации, имеющих на своем балансе административные здания, для выполнения функций материально-технического и хозяйственного обеспечения деятельности соответствующего органа, при минимальной штатной численности технического и обслуживающего персонала </w:t>
      </w:r>
      <w:r w:rsidRPr="00765281">
        <w:rPr>
          <w:rFonts w:ascii="Arial" w:hAnsi="Arial" w:cs="Arial"/>
          <w:b/>
          <w:sz w:val="24"/>
          <w:szCs w:val="24"/>
        </w:rPr>
        <w:t xml:space="preserve">2 </w:t>
      </w:r>
      <w:r w:rsidRPr="00765281">
        <w:rPr>
          <w:rFonts w:ascii="Arial" w:hAnsi="Arial" w:cs="Arial"/>
          <w:sz w:val="24"/>
          <w:szCs w:val="24"/>
        </w:rPr>
        <w:t>единицы.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Коллегиальные и совещательные органы, создаваемые при главе  администрации,  в структуру  администрации не входят.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 Утверждение</w:t>
      </w:r>
      <w:r w:rsidRPr="00765281">
        <w:rPr>
          <w:rFonts w:ascii="Arial" w:hAnsi="Arial" w:cs="Arial"/>
          <w:iCs/>
          <w:sz w:val="24"/>
          <w:szCs w:val="24"/>
        </w:rPr>
        <w:t xml:space="preserve"> 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осуществляться в следующей последовательности: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2.1. Согласование проекта</w:t>
      </w:r>
      <w:r w:rsidRPr="00765281">
        <w:rPr>
          <w:rFonts w:ascii="Arial" w:hAnsi="Arial" w:cs="Arial"/>
          <w:iCs/>
          <w:sz w:val="24"/>
          <w:szCs w:val="24"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Согласование проекта (если такая процедура предусмотрена) осуществляется до его внесения в представительный орган в соответствии с регламентом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2.2. Внесение проекта</w:t>
      </w:r>
      <w:r w:rsidRPr="00765281">
        <w:rPr>
          <w:rFonts w:ascii="Arial" w:hAnsi="Arial" w:cs="Arial"/>
          <w:iCs/>
          <w:sz w:val="24"/>
          <w:szCs w:val="24"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в представительный орган муниципального образования.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Проект соответствующего решения представительного органа вносится субъектом правотворческой инициативы (глава муниципального образования, возглавляющий местную администрацию) в соответствии с уставом муниципального образования и регламентом представительного органа муниципального образования.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2.3. Принятие решения о</w:t>
      </w:r>
      <w:r w:rsidRPr="00765281">
        <w:rPr>
          <w:rFonts w:ascii="Arial" w:hAnsi="Arial" w:cs="Arial"/>
          <w:iCs/>
          <w:sz w:val="24"/>
          <w:szCs w:val="24"/>
        </w:rPr>
        <w:t xml:space="preserve">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Структура местной администрации утверждается представительным органом муниципального образования по представлению главы  администрации (главы муниципального образования, ее возглавляющего).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Порядок принятия решений представительным органом регламентируется уставом муниципального образования и регламентом представительного органа муниципального образования.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2.4. Опубликование (обнародование) муниципального правового акта об утверждении </w:t>
      </w:r>
      <w:r w:rsidRPr="00765281">
        <w:rPr>
          <w:rFonts w:ascii="Arial" w:hAnsi="Arial" w:cs="Arial"/>
          <w:iCs/>
          <w:sz w:val="24"/>
          <w:szCs w:val="24"/>
        </w:rPr>
        <w:t>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Муниципальные правовые акты вступают в силу в порядке, установленном уставом муниципального образования.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Таким образом, решение представительного органа муниципального образования о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 подлежит официальному опубликованию (обнародованию).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2.5. Разработка и утверждение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 (раздел 2)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2.6. Разработка и утверждения положений о соответствующем органе, его структурных подразделениях.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Положение о структурном подразделении местной администрации должно содержать следующие разделы: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общие положения;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задачи структурного подразделения;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функции структурного подразделения;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права структурного подразделения и обеспечение его деятельности;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руководство структурным подразделением;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ответственность работников структурного подразделения.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В положение об отраслевом (функциональном), территориальном органе местной администрации (далее также – орган) целесообразно включить следующие разделы: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lastRenderedPageBreak/>
        <w:t>- общие положения;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задачи органа;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функции органа;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 xml:space="preserve">- права органа и обеспечение его деятельности;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порядок организации деятельности органа;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руководство органом;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ответственность работников органа;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- реорганизация и ликвидация органа.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2.7. Разработка и утверждение должностных инструкций.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Для муниципальных служащих используется специальная инструкция разработанная специалистом по кадрам, для младшего обслуживающего и вспомогательного персонала  применяется типовая должностная инструкция, (приложение № 6).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 Внесение изменений</w:t>
      </w:r>
      <w:r w:rsidRPr="00765281">
        <w:rPr>
          <w:rFonts w:ascii="Arial" w:hAnsi="Arial" w:cs="Arial"/>
          <w:iCs/>
          <w:sz w:val="24"/>
          <w:szCs w:val="24"/>
        </w:rPr>
        <w:t xml:space="preserve">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 осуществляется в том же порядке: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3.1. Внесение проекта</w:t>
      </w:r>
      <w:r w:rsidRPr="00765281">
        <w:rPr>
          <w:rFonts w:ascii="Arial" w:hAnsi="Arial" w:cs="Arial"/>
          <w:iCs/>
          <w:sz w:val="24"/>
          <w:szCs w:val="24"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3.2. Согласование проекта</w:t>
      </w:r>
      <w:r w:rsidRPr="00765281">
        <w:rPr>
          <w:rFonts w:ascii="Arial" w:hAnsi="Arial" w:cs="Arial"/>
          <w:iCs/>
          <w:sz w:val="24"/>
          <w:szCs w:val="24"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3.3 Принятие </w:t>
      </w:r>
      <w:r w:rsidRPr="00765281">
        <w:rPr>
          <w:rFonts w:ascii="Arial" w:hAnsi="Arial" w:cs="Arial"/>
          <w:iCs/>
          <w:sz w:val="24"/>
          <w:szCs w:val="24"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3.4. Опубликование (обнародование) </w:t>
      </w:r>
      <w:r w:rsidRPr="00765281">
        <w:rPr>
          <w:rFonts w:ascii="Arial" w:hAnsi="Arial" w:cs="Arial"/>
          <w:iCs/>
          <w:sz w:val="24"/>
          <w:szCs w:val="24"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3.5. Внесение изменений в штатное расписание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3.6. Внесение изменений в положения о соответствующем органе, его структурных подразделениях (если требуется).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3.7. Внесение изменений в должностные инструкции работников.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3.8. Доведение до сведения работников</w:t>
      </w:r>
      <w:r w:rsidRPr="00765281">
        <w:rPr>
          <w:rFonts w:ascii="Arial" w:hAnsi="Arial" w:cs="Arial"/>
          <w:iCs/>
          <w:sz w:val="24"/>
          <w:szCs w:val="24"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 соответствующих изменений.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3.9. Закрепление соответствующих изменений в трудовых книжках работников </w:t>
      </w:r>
      <w:r w:rsidRPr="00765281">
        <w:rPr>
          <w:rFonts w:ascii="Arial" w:hAnsi="Arial" w:cs="Arial"/>
          <w:iCs/>
          <w:sz w:val="24"/>
          <w:szCs w:val="24"/>
        </w:rPr>
        <w:t>(если требуется)</w:t>
      </w:r>
      <w:r w:rsidRPr="00765281">
        <w:rPr>
          <w:rFonts w:ascii="Arial" w:hAnsi="Arial" w:cs="Arial"/>
          <w:sz w:val="24"/>
          <w:szCs w:val="24"/>
        </w:rPr>
        <w:t>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проведении организационно-штатных мероприятий  учитываются положения глав 13 и 27 Трудового кодекса Российской Федерации.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Раздел 2.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Порядок разработки, утверждения и изменения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0"/>
      <w:bookmarkEnd w:id="2"/>
      <w:r w:rsidRPr="00765281">
        <w:rPr>
          <w:rFonts w:ascii="Arial" w:hAnsi="Arial" w:cs="Arial"/>
          <w:sz w:val="24"/>
          <w:szCs w:val="24"/>
        </w:rPr>
        <w:t>Штатное расписание разрабатывается на основании и в соответствии с: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Трудовым кодексом Российской Федерации;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Федеральным законом от 02.03.2007 № 25-ФЗ «О муниципальной службе в Российской Федерации»;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Областным законом от 15.10.2007 г. № 88-оз «Об отдельных вопросах муниципальной службы  в Иркутской области»;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Областным законом от 15.10.2007 № 89-оз «О Реестре 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уставом муниципального образования;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решением представительного органа муниципального образования об утверждении реестра муниципальных должностей и должностей муниципальной службы;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решением представительного органа муниципального образования об утверждении структуры соответствующего органа;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решением представительного органа муниципального образования о денежном содержании лиц, замещающих муниципальные должности;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иными муниципальными правовыми актами.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Подготовка штатного расписания и внесения в него изменений осуществляется кадровым подразделением соответствующего органа (специалистом, к функциям которого отнесена кадровая работа).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процессе подготовки проекта штатного расписания определяются штатная численность и наименования должностей, используемых при формировании штатного расписания.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1. Штатная численность муниципальных служащих и работников, осуществляющих техническое обеспечение деятельности исполнительно-распорядительных органов местного самоуправления, определяется в следующем порядке: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765281">
        <w:rPr>
          <w:rFonts w:ascii="Arial" w:hAnsi="Arial" w:cs="Arial"/>
          <w:sz w:val="24"/>
          <w:szCs w:val="24"/>
        </w:rPr>
        <w:t>1.1. На основе анализа федерального и областного законодательства формируется перечень основных полномочий исполнительно-распорядительных органов местного самоуправления.</w:t>
      </w:r>
    </w:p>
    <w:bookmarkEnd w:id="3"/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Приказом Министерства труда и занятости Иркутской области от 24.12.2014 г. № 96-мпр (с изменениями на 10.03.2017 г. № 16 мпр) одобрены 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(приложение № 4 к настоящим методическим рекомендациям).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6"/>
      <w:r w:rsidRPr="00765281">
        <w:rPr>
          <w:rFonts w:ascii="Arial" w:hAnsi="Arial" w:cs="Arial"/>
          <w:sz w:val="24"/>
          <w:szCs w:val="24"/>
        </w:rPr>
        <w:t>1.2. Учитывая характер работ, выполняемых отдельными структурными подразделениями и органами местных администраций, до 20% штатной численности работников исполнительно-распорядительных органов местного самоуправления, могут быть наделены статусом работников, осуществляющих техническое обеспечение деятельности соответствующих органов.</w:t>
      </w:r>
    </w:p>
    <w:bookmarkEnd w:id="4"/>
    <w:p w:rsidR="00CD7B35" w:rsidRPr="00765281" w:rsidRDefault="00CD7B35" w:rsidP="00CD7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 Наименования должностей, используемых при формировании штатного расписания, употребляются по следующим правилам.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2.1. Порядок присвоения наименований должностей  в  органах местного самоуправления в муниципальных образованиях Иркутской области установлен Законом Иркутской области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Для органов местного самоуправления сельских поселений устанавливаются следующие наименования: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- для представительного органа муниципального образования - собрание депутатов соответствующего сельского поселения;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 для главы муниципального образования - глава соответствующего сельского поселения;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 для местной администрации - администрация соответствующего сельского поселения.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Наименования, установленные указанной статьей для глав муниципальных образований, применяются независимо от статуса указанного должностного лица в структуре органов местного самоуправления.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2.2. В соответствии со статьей  3 Областного закона от 15.10.2007 г.  № 89-оз «О Реестре должностей  муниципальной службы в Иркутской области и соотношении должностей муниципальной службы и  должностей и государственной гражданской службы Иркутской области» при составлении и утверждении штатного расписания органа местного самоуправления, действующей на постоянной основе и являющейся юридическим лицом, используются наименования должностей муниципальной службы, предусмотренные Реестром должностей муниципальной службы в Иркутской области.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Реестр должностей муниципальной службы в муниципальном образовании утверждается решением представительного органа муниципального образования.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штатном расписании используются только те должности муниципальной службы, которые включены в указанный реестр (приложение № 5)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необходимости вносятся дополнения в штатное расписание  должность, которая в реестре отсутствует. Сначала включается  должность муниципальной службы в реестр (иные должности – по техническому обеспечению, должности обслуживающего персонала в реестр не включаются и могут использоваться с учетом положений Общероссийского классификатора профессий рабочих, должностей служащих и тарифных разрядов, ОК 016-94 (ОКПДТР)).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2.3. При составлении и утверждении штатного расписания органа местного самоуправления: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1) наименования главы муниципального образования, администрации муниципального образования, представительного органа муниципального образования, контрольно-счетного органа муниципального образования указываются в наименованиях должностей в соответствии с  уставом муниципального образования;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самоуправления, отраслевого (функционального) и территориального органа администрации муниципального образования;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3) в наименованиях должностей  начальников, консультантов,  специалистов-экспертов, главных специалистов, ведущих специалистов,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 или его структурного подразделения, отраслевого (функционального) и территориального органа администрации муниципального образования или его структурного подразделения, к которому относятся данные должности муниципальной службы;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4) допускается двойное наименование должности муниципальной службы, в случаях если: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заместитель главы администрации муниципального образования является руководителем отраслевого (функционального) или территориального органа </w:t>
      </w:r>
      <w:r w:rsidRPr="00765281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Штатное расписание не содержит указаний на конкретных лиц, оно обезличено. В нем указываются не персонально работники, а должности, их количество в организации и должностные оклады, надбавки (предельные минимальные и максимальные размеры).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Рабочая форма штатного расписания, в которую внесены инициалы и фамилии работников, занимающих должности, предусмотренные штатным расписанием, конкретные должностные оклады и надбавки называется замещением должностей или штатной расстановкой.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Штатная расстановка не имеет унифицированной формы, для ее составления за основу берется табличная часть штатного расписания. Штатная расстановка не утверждается правовым актом и применяется для удобства осуществления кадровой работы соответствующим подразделением или специалистом.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Работники назначаются на должности правовыми актами главы администрации (главы муниципального образования) уже после утверждения штатного расписания.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оформлении используется форма штатного расписания, утвержденная постановлением Госкомстата Российской Федерации от 05.01.2005 № 1 «Об утверждении унифицированных форм первичной учетной документации по учету труда и его оплаты» (приложение № 3 ).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Данная форма, в соответствии с постановлением, применяется для оформления структуры, штатного состава и штатной численности организации в соответствии с ее Уставом (Положением).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заполнении графы 4 количество штатных единиц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Российской Федерации, указывается в соответствующих долях, например 0,25; 0,5; 2,75 и пр.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графе 5 «Тарифная ставка (оклад) и пр.» указывается в рублевом исчислении месячная заработная плата по тарифной ставке (окладу), тарифной сетке, проценту от выручки, доле или проценту от прибыли, коэффициенту трудового участия, коэффициенту распределения и пр. в зависимости от системы оплаты труда, принятой в организации в соответствии с действующим законодательством Российской Федерации, коллективными договорами, трудовыми договорами, соглашениями и локальными нормативными актами организации.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графах 6-8 «Надбавки» показываются стимулирующие и компенсационные выплаты (премии, надбавки, доплаты, поощрительные выплаты), установленные действующим законодательством Российской Федерации (например, северные надбавки, надбавки за ученую степень и пр.), а также введенные по усмотрению организации (например, связанные с режимом или условиями труда).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невозможности заполнения организацией граф 5-9 в рублевом исчислении в связи с применением в соответствии с действующим законодательством Российской Федерации иных систем оплаты труда (бестарифная, смешанная и пр.) указанные графы заполняются в соответствующих единицах измерения (например, в процентах, коэффициентах и пр.)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Согласно части 6 статьи 43 Федерального закона № 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Глава муниципального образования, исполняющий полномочия главы местной администрации, издает следующие муниципальные правовые акты местной администрации: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постановления местной администрации </w:t>
      </w:r>
      <w:r w:rsidRPr="00765281">
        <w:rPr>
          <w:rFonts w:ascii="Arial" w:hAnsi="Arial" w:cs="Arial"/>
          <w:sz w:val="24"/>
          <w:szCs w:val="24"/>
        </w:rPr>
        <w:noBreakHyphen/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распоряжения местной администрации – по вопросам организации работы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Следовательно, штатное расписание утверждается распоряжением местной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Внесение изменений в штатное расписание осуществляется в аналогичном порядке.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случае необходимости изменить должность муниципальной службы (например, изменить должность ведущего специалиста на главного) с сохранением работника, замещающего эту должность, необходимо: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ввести в штатное расписание новую должность главного специалиста (распоряжением местной администрации о внесении изменений в распоряжение, которым это штатное расписание утверждалось);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перевести (назначить, уволив с прежней) работника с его письменного согласия на новую должность;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сократить старую должность (ведущего специалиста) исключив ее из штатного расписания соответствующим правовым актом.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Согласно п. «а» ст. 32 «Перечня типовых управленческих документов, образующихся в деятельности организаций, с указанием сроков хранения» (в ред. решения Росархива от 27.10.2003) штатные расписания организации, изменения к ним хранятся по месту составления и разработки постоянно.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проведении организационно-штатных мероприятий, в том числе при сокращении штатной численности, ликвидации или реорганизации того или иного органа местной администрации,  учитываются положения глав 13 и 27 Трудового кодекса Российской Федерации.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проведении мероприятий по сокращению численности или штата работников организации представитель нанимателя (работодатель) обязан предложить работнику другую имеющуюся работу (вакантную должность) в соответствии с частью третьей статьи 81 Трудового кодекса Российской Федерации.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"/>
      <w:bookmarkEnd w:id="5"/>
      <w:r w:rsidRPr="00765281">
        <w:rPr>
          <w:rFonts w:ascii="Arial" w:hAnsi="Arial" w:cs="Arial"/>
          <w:sz w:val="24"/>
          <w:szCs w:val="24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представителем нанимателя (работодателем) персонально и под роспись не менее чем за два месяца до увольнения.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Представитель нанимателя (работодатель)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Прекращение трудового договора оформляется приказом (распоряжением) работодателя.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С распоряжением (приказом) о прекращении трудового договора работник должен быть ознакомлен под роспись. По требованию работника представитель нанимателя (работодатель) обязан выдать ему надлежащим образом заверенную копию указанного распоряжения (приказа).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случае, когда распоряжение (приказ) о прекращении трудового договора невозможно довести до сведения работника или работник отказывается ознакомиться с ним под роспись, на распоряжении (приказе) производится соответствующая запись.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день прекращения трудового договора представитель нанимателя (работодатель)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представитель нанимателя (работодатель) также обязан выдать ему заверенные надлежащим образом копии документов, связанных с работой.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(например, Федерального закона от 02.03.2007 № 25-ФЗ «О муниципальной службе в Российской Федерации») и со ссылкой на соответствующие статью, часть статьи, пункт статьи соответствующего федерального закона.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представитель нанимателя (работодатель) обязан направить работнику уведомление о необходимости явиться за трудовой книжкой либо дать согласие на отправление ее по почте.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Со дня направления указанного уведомления представитель нанимателя (работодатель) освобождается от ответственности за задержку выдачи трудовой книжки.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Представитель нанимателя (работодатель)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 действия трудового договора с которой был продлен до окончания беременности в соответствии с частью второй статьи 261 Трудового кодекса Российской Федерации.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По письменному обращению работника, не получившего трудовую книжку после увольнения, представитель нанимателя (работодатель) обязан выдать ее не позднее трех рабочих дней со дня обращения работника.</w:t>
      </w: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  <w:sectPr w:rsidR="00CD7B35" w:rsidRPr="00765281" w:rsidSect="00CD7B35">
          <w:footerReference w:type="default" r:id="rId5"/>
          <w:pgSz w:w="11905" w:h="16838"/>
          <w:pgMar w:top="1134" w:right="851" w:bottom="1134" w:left="1304" w:header="720" w:footer="720" w:gutter="0"/>
          <w:cols w:space="708"/>
          <w:noEndnote/>
          <w:docGrid w:linePitch="381"/>
        </w:sect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D7B35" w:rsidRPr="00765281" w:rsidRDefault="00CD7B35" w:rsidP="00CD7B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к методическим рекомендациям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281">
        <w:rPr>
          <w:rFonts w:ascii="Arial" w:hAnsi="Arial" w:cs="Arial"/>
          <w:b/>
          <w:sz w:val="24"/>
          <w:szCs w:val="24"/>
        </w:rPr>
        <w:t>ПРИМЕРНАЯ СТРУКТУРА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администрации поселения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(графическое изображение)</w:t>
      </w: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765281">
        <w:rPr>
          <w:rFonts w:ascii="Arial" w:hAnsi="Arial" w:cs="Arial"/>
          <w:noProof/>
          <w:sz w:val="24"/>
          <w:szCs w:val="24"/>
        </w:rPr>
        <w:pict>
          <v:rect id="Прямоугольник 1207" o:spid="_x0000_s1026" style="position:absolute;left:0;text-align:left;margin-left:274.8pt;margin-top:7.7pt;width:207pt;height:58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VjqgIAACUFAAAOAAAAZHJzL2Uyb0RvYy54bWysVM1qGzEQvhf6DkL3Zu3FseMl62ASXAom&#10;CSQl57FWay/VSqoke+2eCr0W+gh9iF5Kf/IM6zfqSLt2nDSnUh2ERjOan2++0enZuhRkxY0tlExp&#10;96hDCZdMZYWcp/Tt7eTVCSXWgcxAKMlTuuGWno1evjitdMJjtVAi44agE2mTSqd04ZxOosiyBS/B&#10;HinNJSpzZUpwKJp5lBmo0HsporjT6UeVMpk2inFr8faiUdJR8J/nnLmrPLfcEZFSzM2F3YR95vdo&#10;dArJ3IBeFKxNA/4hixIKiUH3ri7AAVma4i9XZcGMsip3R0yVkcrzgvFQA1bT7Typ5mYBmodaEByr&#10;9zDZ/+eWXa6uDSky7F3cGVAiocQu1V+3H7df6l/1/fZT/a2+r39uP9e/6+/1DxLMELVK2wQf3+hr&#10;4+u2eqrYO4uK6JHGC7a1Weem9LZYNVmHFmz2LeBrRxhexv34ZNjBTjHUDXrx8Dj0KIJk91ob615z&#10;VRJ/SKnBFgfkYTW1zseHZGcSElOiyCaFEEHY2HNhyAqQDUiiTFWUCLAOL1M6CcszAl3Yw2dCkgpT&#10;O+6FxABpmgtwmGOpETgr55SAmCP/mTMhl0evrZnP9lEng2G/138uiE/6AuyiyS54aM2E9LnzwOa2&#10;xgdY/cmtZ+u2JTOVbbChRjVMt5pNCnQ8xSKvwSC1EVocV3eFWy4UlqXaEyULZT48d+/tkXGopaTC&#10;UcGS3y/BcMTujUQuDru9np+tIPSOBzEK5lAzO9TIZXmuEP8ufgyahaO3d2J3zI0q73Cqxz4qqkAy&#10;jN2A2wrnrhlh/BcYH4+DGc6TBjeVN5p55x4yD+nt+g6MbsnikGaXajdWkDzhTGPrX0o1XjqVF4FQ&#10;HuIG15bdOIuBJO2/4Yf9UA5WD7/b6A8AAAD//wMAUEsDBBQABgAIAAAAIQDWSyfe4QAAAAoBAAAP&#10;AAAAZHJzL2Rvd25yZXYueG1sTI/BTsMwEETvSPyDtUjcqEObRjTEqVoiDhyooAUkbm68JFHtdRS7&#10;bfh7lhMcd+ZpdqZYjs6KEw6h86TgdpKAQKq96ahR8LZ7vLkDEaImo60nVPCNAZbl5UWhc+PP9Iqn&#10;bWwEh1DItYI2xj6XMtQtOh0mvkdi78sPTkc+h0aaQZ853Fk5TZJMOt0Rf2h1jw8t1oft0Sn4XG82&#10;z+uP91Vlq5d6V5kn2x3mSl1fjat7EBHH+AfDb32uDiV32vsjmSCsgnm6yBhlY56CYGCRzVjYszCb&#10;piDLQv6fUP4AAAD//wMAUEsBAi0AFAAGAAgAAAAhALaDOJL+AAAA4QEAABMAAAAAAAAAAAAAAAAA&#10;AAAAAFtDb250ZW50X1R5cGVzXS54bWxQSwECLQAUAAYACAAAACEAOP0h/9YAAACUAQAACwAAAAAA&#10;AAAAAAAAAAAvAQAAX3JlbHMvLnJlbHNQSwECLQAUAAYACAAAACEA577FY6oCAAAlBQAADgAAAAAA&#10;AAAAAAAAAAAuAgAAZHJzL2Uyb0RvYy54bWxQSwECLQAUAAYACAAAACEA1ksn3uEAAAAKAQAADwAA&#10;AAAAAAAAAAAAAAAEBQAAZHJzL2Rvd25yZXYueG1sUEsFBgAAAAAEAAQA8wAAABIGAAAAAA==&#10;" fillcolor="window" strokecolor="#f79646" strokeweight="2pt">
            <v:path arrowok="t"/>
            <v:textbox>
              <w:txbxContent>
                <w:p w:rsidR="00CD7B35" w:rsidRPr="0052502A" w:rsidRDefault="00CD7B35" w:rsidP="00CD7B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502A">
                    <w:rPr>
                      <w:rFonts w:ascii="Times New Roman" w:hAnsi="Times New Roman" w:cs="Times New Roman"/>
                      <w:color w:val="000000" w:themeColor="text1"/>
                    </w:rPr>
                    <w:t>Глава муниципального образования</w:t>
                  </w:r>
                </w:p>
              </w:txbxContent>
            </v:textbox>
          </v:rect>
        </w:pict>
      </w: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01" o:spid="_x0000_s1037" style="position:absolute;left:0;text-align:left;z-index:251671552;visibility:visible;mso-wrap-distance-top:-6e-5mm;mso-wrap-distance-bottom:-6e-5mm;mso-width-relative:margin;mso-height-relative:margin" from="407.55pt,40.35pt" to="630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o8EAIAANoDAAAOAAAAZHJzL2Uyb0RvYy54bWysU0uOEzEQ3SNxB8t70p1A5tNKZyQmCpsB&#10;Ig0coOJ2f4TbtmyTTnbAGilHmCuwAGmkAc7QfSPK7k6YgR1iY5Xr81z16nl2sa0F2XBjKyVTOh7F&#10;lHDJVFbJIqVv3yyfnFFiHcgMhJI8pTtu6cX88aNZoxM+UaUSGTcEQaRNGp3S0jmdRJFlJa/BjpTm&#10;EoO5MjU4vJoiygw0iF6LaBLHJ1GjTKaNYtxa9C76IJ0H/DznzL3Oc8sdESnF3lw4TTjX/ozmM0gK&#10;A7qs2NAG/EMXNVQSHz1CLcABeW+qv6DqihllVe5GTNWRyvOK8TADTjOO/5jmugTNwyxIjtVHmuz/&#10;g2WvNitDqgx3hw1QIqHGLbU33Ydu335vv3R70n1sf7bf2q/tbfujve0+oX3XfUbbB9u7wb0nAQD5&#10;bLRNEPZSroxnhG3ltb5S7J3FWPQg6C9W92nb3NQ+HSkh27Cf3XE/fOsIQ+fT+PRkejqlhB1iESSH&#10;Qm2se8FVTbyRUlFJTx0ksLmyzj8NySHFu6VaVkKE9QtJmpSeTyceGVCEuQCHZq2RFisLSkAUqG7m&#10;TEC0SlSZr/Y41hTrS2HIBlBhz5Zn4+eLPqmEjPfe82kcD0qz4F6qrHeP44MfWxtgQpsP8H3PC7Bl&#10;XxNCXrRYIqR/nweRDyP+JtRba5XtVubAOgoolA1i9wq9f0f7/pec/wIAAP//AwBQSwMEFAAGAAgA&#10;AAAhALxHEfrfAAAADAEAAA8AAABkcnMvZG93bnJldi54bWxMj0FLw0AQhe+C/2EZwZvdbcEkxGyK&#10;Flq8CNpKz9vsmESzsyG7bWN+vVMQ9DYz7/Hme8VydJ044RBaTxrmMwUCqfK2pVrD+259l4EI0ZA1&#10;nSfU8I0BluX1VWFy68/0hqdtrAWHUMiNhibGPpcyVA06E2a+R2Ltww/ORF6HWtrBnDncdXKhVCKd&#10;aYk/NKbHVYPV1/boNEw2W70+N5vp5WmfTvd12K03+0+tb2/GxwcQEcf4Z4YLPqNDyUwHfyQbRKch&#10;TZM5W1lQWQLi4lgkiqfD70mWhfxfovwBAAD//wMAUEsBAi0AFAAGAAgAAAAhALaDOJL+AAAA4QEA&#10;ABMAAAAAAAAAAAAAAAAAAAAAAFtDb250ZW50X1R5cGVzXS54bWxQSwECLQAUAAYACAAAACEAOP0h&#10;/9YAAACUAQAACwAAAAAAAAAAAAAAAAAvAQAAX3JlbHMvLnJlbHNQSwECLQAUAAYACAAAACEAIj8q&#10;PBACAADaAwAADgAAAAAAAAAAAAAAAAAuAgAAZHJzL2Uyb0RvYy54bWxQSwECLQAUAAYACAAAACEA&#10;vEcR+t8AAAAMAQAADwAAAAAAAAAAAAAAAABqBAAAZHJzL2Rvd25yZXYueG1sUEsFBgAAAAAEAAQA&#10;8wAAAHYFAAAAAA=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03" o:spid="_x0000_s1039" style="position:absolute;left:0;text-align:left;z-index:251673600;visibility:visible;mso-wrap-distance-top:-6e-5mm;mso-wrap-distance-bottom:-6e-5mm;mso-width-relative:margin;mso-height-relative:margin" from="245.55pt,49.8pt" to="302.5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I+EQIAANoDAAAOAAAAZHJzL2Uyb0RvYy54bWysU82O0zAQviPxDpbvNGmhyzZquhJblcsC&#10;lRYeYOo4P8KxLds07Q04I/UReAUOIK20wDMkb8TYScsu3BAXazw/n2e++Ty/2NWCbLmxlZIpHY9i&#10;SrhkKqtkkdI3r1ePzimxDmQGQkme0j239GLx8MG80QmfqFKJjBuCINImjU5p6ZxOosiyktdgR0pz&#10;icFcmRocXk0RZQYaRK9FNInjs6hRJtNGMW4tepd9kC4Cfp5z5l7lueWOiJRiby6cJpwbf0aLOSSF&#10;AV1WbGgD/qGLGiqJj56gluCAvDPVX1B1xYyyKncjpupI5XnFeJgBpxnHf0xzXYLmYRYkx+oTTfb/&#10;wbKX27UhVYa7m8SPKZFQ45baz9377tB+b790B9J9aH+239qv7U37o73pPqJ9231C2wfb28F9IAEA&#10;+Wy0TRD2Uq6NZ4Tt5LW+UuytxVh0L+gvVvdpu9zUPh0pIbuwn/1pP3znCEPneDqLz55OKWHHWATJ&#10;sVAb655zVRNvpFRU0lMHCWyvrPNPQ3JM8W6pVpUQYf1Ckials+nEIwOKMBfg0Kw10mJlQQmIAtXN&#10;nAmIVokq89Uex5picykM2QIq7MnqfPxs2SeVkPHeO5vG8aA0C+6Fynr3OD76sbUBJrR5D9/3vARb&#10;9jUh5EWLJUL693kQ+TDib0K9tVHZfm2OrKOAQtkgdq/Qu3e0737JxS8AAAD//wMAUEsDBBQABgAI&#10;AAAAIQDzNo+p3wAAAAkBAAAPAAAAZHJzL2Rvd25yZXYueG1sTI9NT8MwDIbvSPyHyEjcWFo0trU0&#10;nWDSJi5IsKGds8Y0hcapmmwr/fUYcYCbPx69flwsB9eKE/ah8aQgnSQgkCpvGqoVvO3WNwsQIWoy&#10;uvWECr4wwLK8vCh0bvyZXvG0jbXgEAq5VmBj7HIpQ2XR6TDxHRLv3n3vdOS2r6Xp9ZnDXStvk2Qm&#10;nW6IL1jd4cpi9bk9OgWjWaxenuxmfH7cz8e7OuzWm/2HUtdXw8M9iIhD/IPhR5/VoWSngz+SCaJV&#10;MM3SlFEFWTYDwcB8mnJx+B3IspD/Pyi/AQAA//8DAFBLAQItABQABgAIAAAAIQC2gziS/gAAAOEB&#10;AAATAAAAAAAAAAAAAAAAAAAAAABbQ29udGVudF9UeXBlc10ueG1sUEsBAi0AFAAGAAgAAAAhADj9&#10;If/WAAAAlAEAAAsAAAAAAAAAAAAAAAAALwEAAF9yZWxzLy5yZWxzUEsBAi0AFAAGAAgAAAAhADVJ&#10;Uj4RAgAA2gMAAA4AAAAAAAAAAAAAAAAALgIAAGRycy9lMm9Eb2MueG1sUEsBAi0AFAAGAAgAAAAh&#10;APM2j6nfAAAACQEAAA8AAAAAAAAAAAAAAAAAawQAAGRycy9kb3ducmV2LnhtbFBLBQYAAAAABAAE&#10;APMAAAB3BQAAAAA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197" o:spid="_x0000_s1033" style="position:absolute;left:0;text-align:left;flip:x;z-index:251667456;visibility:visible;mso-wrap-distance-top:-6e-5mm;mso-wrap-distance-bottom:-6e-5mm;mso-width-relative:margin;mso-height-relative:margin" from="56.55pt,179.55pt" to="56.5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tQFwIAAOMDAAAOAAAAZHJzL2Uyb0RvYy54bWysU8GO0zAQvSPxD5bvNGlF2W3UdCW2KhwW&#10;qLTwAa5jJxaObdmmaW/AGWk/YX+BA0grLfANyR8xdtLuLtwQF2s843kz8+Z5frarJdoy64RWOR6P&#10;UoyYoroQqszxu7erJ6cYOU9UQaRWLMd75vDZ4vGjeWMyNtGVlgWzCECUyxqT48p7kyWJoxWriRtp&#10;wxQEubY18XC1ZVJY0gB6LZNJmj5LGm0LYzVlzoF32QfxIuJzzqh/w7ljHskcQ28+njaem3AmiznJ&#10;SktMJejQBvmHLmoiFBQ9Qi2JJ+iDFX9B1YJa7TT3I6rrRHMuKIszwDTj9I9pLitiWJwFyHHmSJP7&#10;f7D09XZtkShgd+PZCUaK1LCl9rr72F21P9qv3RXqPrW/2u/tt/am/dnedJ/Bvu2+gB2C7e3gvkIR&#10;APhsjMsA9lytbWCE7tSludD0vYNY8iAYLs70z3bc1ohLYV5CK5FKIAft4qb2x02xnUcUnJPZdHIy&#10;xYgeQgnJAkIoaKzzL5iuUTByLIUKHJKMbC+cDz3cPQlupVdCyqgDqVCTY4AOyATUyCXxYNYG+HGq&#10;xIjIEmROvY2ITktRhOyA42y5OZcWbQlI7enqdPx82T+qSMF672yapoPkHPGvdNG7x+nBD60NMLHN&#10;B/hhmiVxVZ8TQ0G9kCJVqM+i2ocR75gN1kYX+7U90A9KimmD6oNU79/Bvv83F78BAAD//wMAUEsD&#10;BBQABgAIAAAAIQCzzucx3gAAAAsBAAAPAAAAZHJzL2Rvd25yZXYueG1sTI9BS8NAEIXvgv9hGcGb&#10;3cTSYmM2JQi5qCBGL71tsmM2Njsbsts2/fdOQdDbvJnHm+/l29kN4ohT6D0pSBcJCKTWm546BZ8f&#10;1d0DiBA1GT14QgVnDLAtrq9ynRl/onc81rETHEIh0wpsjGMmZWgtOh0WfkTi25efnI4sp06aSZ84&#10;3A3yPknW0ume+IPVIz5ZbPf1wSmomt6+lL7qXs/uG+t9uSvfnndK3d7M5SOIiHP8M8MFn9GhYKbG&#10;H8gEMbBOlylbFSxXGx4ujtVmDaL53cgil/87FD8AAAD//wMAUEsBAi0AFAAGAAgAAAAhALaDOJL+&#10;AAAA4QEAABMAAAAAAAAAAAAAAAAAAAAAAFtDb250ZW50X1R5cGVzXS54bWxQSwECLQAUAAYACAAA&#10;ACEAOP0h/9YAAACUAQAACwAAAAAAAAAAAAAAAAAvAQAAX3JlbHMvLnJlbHNQSwECLQAUAAYACAAA&#10;ACEAI2crUBcCAADjAwAADgAAAAAAAAAAAAAAAAAuAgAAZHJzL2Uyb0RvYy54bWxQSwECLQAUAAYA&#10;CAAAACEAs87nMd4AAAALAQAADwAAAAAAAAAAAAAAAABxBAAAZHJzL2Rvd25yZXYueG1sUEsFBgAA&#10;AAAEAAQA8wAAAHwFAAAAAA=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198" o:spid="_x0000_s1034" style="position:absolute;left:0;text-align:left;z-index:251668480;visibility:visible;mso-wrap-distance-top:-6e-5mm;mso-wrap-distance-bottom:-6e-5mm;mso-width-relative:margin;mso-height-relative:margin" from="79.8pt,238.05pt" to="79.8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e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iGu5JQ45baL92H7tB+b792B9J9bH+2N+239rb90d52n9C+6z6j7YPt3eA+kACA&#10;fDbaJgh7IdfGM8J28kpfKvbOYix6EPQXq/u0XW5qn46UkF3Yz/60H75zhKFzMptOnk8pYcdQBMmx&#10;ThvrXnJVE2+kVFTSMwcJbC+t8y9DckzxbqlWlRBh+0KSJqUI7ZEBNZgLcGjWGlmxsqAERIHiZs4E&#10;RKtElflqj2NNsbkQhmwBBfZ0dTZ+seyTSsh4751N43gQmgX3SmW9exwf/djaABPafIDve16CLfua&#10;EPKaxRIh/fs8aHwY8Tef3tqobL82R9JRP6Fs0LoX6P072vd/5OIXAAAA//8DAFBLAwQUAAYACAAA&#10;ACEA5d/a9eAAAAALAQAADwAAAGRycy9kb3ducmV2LnhtbEyPT0vDQBDF74LfYRnBm91EbVpjNkUL&#10;LV4K9g89b7NjEs3Ohuy2jfn0TkHQ27yZx5vfy2a9bcQJO187UhCPIhBIhTM1lQp228XdFIQPmoxu&#10;HKGCb/Qwy6+vMp0ad6Y1njahFBxCPtUKqhDaVEpfVGi1H7kWiW8frrM6sOxKaTp95nDbyPsoSqTV&#10;NfGHSrc4r7D42hytgsFM5+9v1XJYve4nw7j028Vy/6nU7U3/8gwiYB/+zHDBZ3TImengjmS8aFjH&#10;DzFbFTxOEh4ujvFTAuLwu5F5Jv93yH8AAAD//wMAUEsBAi0AFAAGAAgAAAAhALaDOJL+AAAA4QEA&#10;ABMAAAAAAAAAAAAAAAAAAAAAAFtDb250ZW50X1R5cGVzXS54bWxQSwECLQAUAAYACAAAACEAOP0h&#10;/9YAAACUAQAACwAAAAAAAAAAAAAAAAAvAQAAX3JlbHMvLnJlbHNQSwECLQAUAAYACAAAACEA2PFP&#10;ng8CAADZAwAADgAAAAAAAAAAAAAAAAAuAgAAZHJzL2Uyb0RvYy54bWxQSwECLQAUAAYACAAAACEA&#10;5d/a9eAAAAALAQAADwAAAAAAAAAAAAAAAABpBAAAZHJzL2Rvd25yZXYueG1sUEsFBgAAAAAEAAQA&#10;8wAAAHYFAAAAAA=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199" o:spid="_x0000_s1035" style="position:absolute;left:0;text-align:left;z-index:251669504;visibility:visible;mso-wrap-distance-top:-6e-5mm;mso-wrap-distance-bottom:-6e-5mm;mso-width-relative:margin;mso-height-relative:margin" from="56.55pt,301.05pt" to="56.5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GQ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g2o0RCjVtqv3QfukP7vf3aHUj3sf3Z3rTf2tv2R3vbfUL7rvuMtg+2d4P7QAIA&#10;8tlomyDshVwbzwjbySt9qdg7i7HoQdBfrO7TdrmpfTpSQnZhP/vTfvjOEYbOyWw6eT6lhB1DESTH&#10;Om2se8lVTbyRUlFJzxwksL20zr8MyTHFu6VaVUKE7QtJmpQitEcG1GAuwKFZa2TFyoISEAWKmzkT&#10;EK0SVearPY41xeZCGLIFFNjT1dn4xbJPKiHjvXc2jeNBaBbcK5X17nF89GNrA0xo8wG+73kJtuxr&#10;QshrFkuE9O/zoPFhxN98emujsv3aHElH/YSyQeteoPfvaN//kYtfAAAA//8DAFBLAwQUAAYACAAA&#10;ACEA/pAGEN8AAAALAQAADwAAAGRycy9kb3ducmV2LnhtbEyPQUvDQBCF74L/YRnBm92k0lhjNkUL&#10;LV4EbaXnbXbMRrOzIbttY369UxD0Nm/m8eZ7xWJwrThiHxpPCtJJAgKp8qahWsH7dnUzBxGiJqNb&#10;T6jgGwMsysuLQufGn+gNj5tYCw6hkGsFNsYulzJUFp0OE98h8e3D905Hln0tTa9PHO5aOU2STDrd&#10;EH+wusOlxeprc3AKRjNfvj7b9fjytLsbZ3XYrta7T6Wur4bHBxARh/hnhjM+o0PJTHt/IBNEyzq9&#10;TdmqIEumPJwds/sMxP53I8tC/u9Q/gAAAP//AwBQSwECLQAUAAYACAAAACEAtoM4kv4AAADhAQAA&#10;EwAAAAAAAAAAAAAAAAAAAAAAW0NvbnRlbnRfVHlwZXNdLnhtbFBLAQItABQABgAIAAAAIQA4/SH/&#10;1gAAAJQBAAALAAAAAAAAAAAAAAAAAC8BAABfcmVscy8ucmVsc1BLAQItABQABgAIAAAAIQCJ0dGQ&#10;DwIAANkDAAAOAAAAAAAAAAAAAAAAAC4CAABkcnMvZTJvRG9jLnhtbFBLAQItABQABgAIAAAAIQD+&#10;kAYQ3wAAAAsBAAAPAAAAAAAAAAAAAAAAAGkEAABkcnMvZG93bnJldi54bWxQSwUGAAAAAAQABADz&#10;AAAAdQUAAAAA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195" o:spid="_x0000_s1031" style="position:absolute;left:0;text-align:left;z-index:251665408;visibility:visible;mso-wrap-distance-left:3.17494mm;mso-wrap-distance-right:3.17494mm;mso-width-relative:margin;mso-height-relative:margin" from="56.55pt,76.05pt" to="56.5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VEAIAANoDAAAOAAAAZHJzL2Uyb0RvYy54bWysU82O0zAQviPxDpbvNGlFoY2arsRW5bJA&#10;pYUHmDrOj3BsyzZNewPOSH0EXoEDSCst8AzJGzF20rILN8TFGs/P55lvPi8u9rUgO25spWRKx6OY&#10;Ei6ZyipZpPTN6/WjGSXWgcxAKMlTeuCWXiwfPlg0OuETVSqRcUMQRNqk0SktndNJFFlW8hrsSGku&#10;MZgrU4PDqymizECD6LWIJnH8JGqUybRRjFuL3lUfpMuAn+ecuVd5brkjIqXYmwunCefWn9FyAUlh&#10;QJcVG9qAf+iihkrio2eoFTgg70z1F1RdMaOsyt2IqTpSeV4xHmbAacbxH9Ncl6B5mAXJsfpMk/1/&#10;sOzlbmNIleHuxvMpJRJq3FL7uXvfHdvv7ZfuSLoP7c/2W/u1vWl/tDfdR7Rvu09o+2B7O7iPJAAg&#10;n422CcJeyo3xjLC9vNZXir21GIvuBf3F6j5tn5vapyMlZB/2czjvh+8dYb2ToXcymz6dxmF3ESSn&#10;Qm2se85VTbyRUlFJTx0ksLuyzj8NySnFu6VaV0KE9QtJmpTOpxOcnwGKMBfg0Kw10mJlQQmIAtXN&#10;nAmIVokq89Uex5pieykM2QEq7PF6Nn626pNKyHjvnWOzg9IsuBcq693j+OTH1gaY0OY9fN/zCmzZ&#10;14SQFy2WCOnf50Hkw4i/CfXWVmWHjTmxjgIKZYPYvULv3tG++yWXvwAAAP//AwBQSwMEFAAGAAgA&#10;AAAhAHxIvtjdAAAACwEAAA8AAABkcnMvZG93bnJldi54bWxMT8FOwkAUvJv4D5tn4k22xYCkdkuU&#10;BOLFRMBwXrqPbrH7tukuUPv1PrzobWbeZN5MPu9dI87YhdqTgnSUgEAqvampUvC5XT7MQISoyejG&#10;Eyr4xgDz4vYm15nxF1rjeRMrwSEUMq3AxthmUobSotNh5Fskvh1853Rk2lXSdPrC4a6R4ySZSqdr&#10;4g9Wt7iwWH5tTk7BYGaLjze7Gt5fd0/DpArb5Wp3VOr+rn95BhGxj39muNbn6lBwp70/kQmiYZ4+&#10;pmxlMBkzuDp+lb2CacKKLHL5f0PxAwAA//8DAFBLAQItABQABgAIAAAAIQC2gziS/gAAAOEBAAAT&#10;AAAAAAAAAAAAAAAAAAAAAABbQ29udGVudF9UeXBlc10ueG1sUEsBAi0AFAAGAAgAAAAhADj9If/W&#10;AAAAlAEAAAsAAAAAAAAAAAAAAAAALwEAAF9yZWxzLy5yZWxzUEsBAi0AFAAGAAgAAAAhABUxSVUQ&#10;AgAA2gMAAA4AAAAAAAAAAAAAAAAALgIAAGRycy9lMm9Eb2MueG1sUEsBAi0AFAAGAAgAAAAhAHxI&#10;vtjdAAAACwEAAA8AAAAAAAAAAAAAAAAAagQAAGRycy9kb3ducmV2LnhtbFBLBQYAAAAABAAEAPMA&#10;AAB0BQAAAAA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04" o:spid="_x0000_s1040" style="position:absolute;left:0;text-align:left;flip:y;z-index:251674624;visibility:visible;mso-wrap-distance-left:3.17494mm;mso-wrap-distance-right:3.17494mm;mso-width-relative:margin;mso-height-relative:margin" from="302.55pt,40.35pt" to="309.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wFgIAAOMDAAAOAAAAZHJzL2Uyb0RvYy54bWysU82O0zAQviPxDpbvNGnZom7UdCW2KpcF&#10;Ki1wnzrOj3BsyzZNewPOSH0EXoEDSCst8AzJGzF20rILN8TFGn9jf57vm/H8YlcLsuXGVkqmdDyK&#10;KeGSqaySRUpfv1o9mlFiHcgMhJI8pXtu6cXi4YN5oxM+UaUSGTcESaRNGp3S0jmdRJFlJa/BjpTm&#10;EpO5MjU43Joiygw0yF6LaBLHT6JGmUwbxbi1iC77JF0E/jznzL3Mc8sdESnF2lxYTVg3fo0Wc0gK&#10;A7qs2FAG/EMVNVQSHz1RLcEBeWeqv6jqihllVe5GTNWRyvOK8aAB1YzjP9Rcl6B50ILmWH2yyf4/&#10;WvZiuzakyrB3k/iMEgk1dqn93L3vDu339kt3IN2H9mf7rf3a3rQ/2pvuI8a33SeMfbK9HeADCQTo&#10;Z6NtgrSXcm28I2wnr/WVYm8t5qJ7Sb+xuj+2y01NclHpN1hKsBLNIbvQqf2pU3znCOtBhuh48ng2&#10;mfomRpB4Bv+gNtY946omPkipqKT3EBLYXlnXHz0e8bBUq0oIxCERkjQpPZ8iJWGA05gLcBjWGv2x&#10;sqAERIFjzpwJjFaJKvO3/WVris2lMGQLOGpnq9n46bI/VELGe/R8GsfDyFlwz1XWw+P4iKOKgSYo&#10;usfva16CLfs7ITUIF9K/z8O0DxJ/O+ujjcr2a3O0HycpsA9T70f17h7ju39z8QsAAP//AwBQSwME&#10;FAAGAAgAAAAhALl7UDHdAAAACQEAAA8AAABkcnMvZG93bnJldi54bWxMj8FOwzAMhu9IvENkJG4s&#10;LUJlK3WnCqkXQEIULruljWnKGqdqsq17e4I4wNH2p9/fX2wXO4ojzX5wjJCuEhDEndMD9wgf7/XN&#10;GoQPirUaHRPCmTxsy8uLQuXanfiNjk3oRQxhnysEE8KUS+k7Q1b5lZuI4+3TzVaFOM691LM6xXA7&#10;ytskyaRVA8cPRk30aKjbNweLULeDea5c3b+c7Rc1+2pXvT7tEK+vluoBRKAl/MHwox/VoYxOrTuw&#10;9mJEuL9Ls4girJMURAR+Fy3CZpOBLAv5v0H5DQAA//8DAFBLAQItABQABgAIAAAAIQC2gziS/gAA&#10;AOEBAAATAAAAAAAAAAAAAAAAAAAAAABbQ29udGVudF9UeXBlc10ueG1sUEsBAi0AFAAGAAgAAAAh&#10;ADj9If/WAAAAlAEAAAsAAAAAAAAAAAAAAAAALwEAAF9yZWxzLy5yZWxzUEsBAi0AFAAGAAgAAAAh&#10;ACKH9XAWAgAA4wMAAA4AAAAAAAAAAAAAAAAALgIAAGRycy9lMm9Eb2MueG1sUEsBAi0AFAAGAAgA&#10;AAAhALl7UDHdAAAACQEAAA8AAAAAAAAAAAAAAAAAcAQAAGRycy9kb3ducmV2LnhtbFBLBQYAAAAA&#10;BAAEAPMAAAB6BQAAAAA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196" o:spid="_x0000_s1032" style="position:absolute;left:0;text-align:left;flip:y;z-index:251666432;visibility:visible;mso-wrap-distance-top:-6e-5mm;mso-wrap-distance-bottom:-6e-5mm;mso-width-relative:margin;mso-height-relative:margin" from="212.55pt,40.35pt" to="340.0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rNDwIAANkDAAAOAAAAZHJzL2Uyb0RvYy54bWysU82O0zAQviPxDpbvNGlFl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3Xh2RomEGrfUfuk+dIf2e3vTHUj3sf3Zfmu/trftj/a2+4T2XfcZbR9s7wb3gQQA&#10;5LPRNkHYS7k2nhG2k9f6SrF3FmPRg6C/WN2n7XJT+3SkhOzCfvan/fCdIwydk9l08mxKCTuGIkiO&#10;ddpY94KrmngjpaKSnjlIYHtlnX8ZkmOKd0u1qoQI2xeSNClFaI8MqMFcgEOz1siKlQUlIAoUN3Mm&#10;IFolqsxXexxris2lMGQLKLCnq/Px82WfVELGe+9sGseD0Cy4lyrr3eP46MfWBpjQ5gN83/MSbNnX&#10;hJDXLJYI6d/nQePDiL/59NZGZfu1OZKO+gllg9a9QO/f0b7/Ixe/AAAA//8DAFBLAwQUAAYACAAA&#10;ACEAK8j+IeAAAAALAQAADwAAAGRycy9kb3ducmV2LnhtbEyPQU/CQBCF7yb+h82YeJNtIVQo3RIl&#10;gXgxQTCcl+7YVruzTXeB2l/vkJjobd7My5vvZcveNuKMna8dKYhHEQikwpmaSgXv+/XDDIQPmoxu&#10;HKGCb/SwzG9vMp0ad6E3PO9CKTiEfKoVVCG0qZS+qNBqP3ItEt8+XGd1YNmV0nT6wuG2keMoSqTV&#10;NfGHSre4qrD42p2sgsHMVtuXajO8Ph8eh2np9+vN4VOp+7v+aQEiYB/+zHDFZ3TImenoTmS8aFjH&#10;k5itCsaThIerYzpPQBx/NzLP5P8O+Q8AAAD//wMAUEsBAi0AFAAGAAgAAAAhALaDOJL+AAAA4QEA&#10;ABMAAAAAAAAAAAAAAAAAAAAAAFtDb250ZW50X1R5cGVzXS54bWxQSwECLQAUAAYACAAAACEAOP0h&#10;/9YAAACUAQAACwAAAAAAAAAAAAAAAAAvAQAAX3JlbHMvLnJlbHNQSwECLQAUAAYACAAAACEAtjL6&#10;zQ8CAADZAwAADgAAAAAAAAAAAAAAAAAuAgAAZHJzL2Uyb0RvYy54bWxQSwECLQAUAAYACAAAACEA&#10;K8j+IeAAAAALAQAADwAAAAAAAAAAAAAAAABpBAAAZHJzL2Rvd25yZXYueG1sUEsFBgAAAAAEAAQA&#10;8wAAAHYFAAAAAA=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02" o:spid="_x0000_s1038" style="position:absolute;left:0;text-align:left;z-index:251672576;visibility:visible;mso-wrap-distance-left:3.17494mm;mso-wrap-distance-right:3.17494mm;mso-width-relative:margin;mso-height-relative:margin" from="630.3pt,54.3pt" to="630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9XEAIAANkDAAAOAAAAZHJzL2Uyb0RvYy54bWysU82O0zAQviPxDpbvNGlF0TZquhJblcsC&#10;lRYeYOo4P8KxLds07Q04I/UReAUOi7TSAs+QvNGOnbS7CzfExRrPz+eZbz7Pz3e1IFtubKVkSsej&#10;mBIumcoqWaT0/bvVszNKrAOZgVCSp3TPLT1fPH0yb3TCJ6pUIuOGIIi0SaNTWjqnkyiyrOQ12JHS&#10;XGIwV6YGh1dTRJmBBtFrEU3i+EXUKJNpoxi3Fr3LPkgXAT/POXNv89xyR0RKsTcXThPOjT+jxRyS&#10;woAuKza0Af/QRQ2VxEdPUEtwQD6a6i+oumJGWZW7EVN1pPK8YjzMgNOM4z+muSpB8zALkmP1iSb7&#10;/2DZm+3akCrD3U3iCSUSatxS+6371B3an+337kC6z+3v9kd73d60v9qb7gvat91XtH2wvR3cBxIA&#10;kM9G2wRhL+TaeEbYTl7pS8U+WIxFj4L+YnWftstN7dORErIL+9mf9sN3jrDeydA7nsXTOKwuguRY&#10;p411r7iqiTdSKirpmYMEtpfW+ZchOaZ4t1SrSoiwfSFJk9LZdDKlhAFqMBfg0Kw1smJlQQmIAsXN&#10;nAmIVokq89Uex5picyEM2QIK7PnqbPxy2SeVkPHeO8NmB6FZcK9V1rvHfojjFANMaPMRvu95Cbbs&#10;a0LIaxanEdK/z4PGhxHv+fTWRmX7tTmSjvoJZYPWvUAf3tF++CMXdwAAAP//AwBQSwMEFAAGAAgA&#10;AAAhAGFQiBTdAAAADQEAAA8AAABkcnMvZG93bnJldi54bWxMT0FOwzAQvCPxB2uRuFGbIkIU4lRQ&#10;qRUXJNqint14m6TE6yh225DXsxUHuM3MjmZn8tngWnHCPjSeNNxPFAik0tuGKg2fm8VdCiJEQ9a0&#10;nlDDNwaYFddXucmsP9MKT+tYCQ6hkBkNdYxdJmUoa3QmTHyHxLe9752JTPtK2t6cOdy1cqpUIp1p&#10;iD/UpsN5jeXX+ug0jDadf7zVy/H9dfs0PlZhs1huD1rf3gwvzyAiDvHPDJf6XB0K7rTzR7JBtMyn&#10;iUrYy0ilDC6WX2nH6IElWeTy/4riBwAA//8DAFBLAQItABQABgAIAAAAIQC2gziS/gAAAOEBAAAT&#10;AAAAAAAAAAAAAAAAAAAAAABbQ29udGVudF9UeXBlc10ueG1sUEsBAi0AFAAGAAgAAAAhADj9If/W&#10;AAAAlAEAAAsAAAAAAAAAAAAAAAAALwEAAF9yZWxzLy5yZWxzUEsBAi0AFAAGAAgAAAAhACMiP1cQ&#10;AgAA2QMAAA4AAAAAAAAAAAAAAAAALgIAAGRycy9lMm9Eb2MueG1sUEsBAi0AFAAGAAgAAAAhAGFQ&#10;iBTdAAAADQEAAA8AAAAAAAAAAAAAAAAAagQAAGRycy9kb3ducmV2LnhtbFBLBQYAAAAABAAEAPMA&#10;AAB0BQAAAAA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00" o:spid="_x0000_s1036" style="position:absolute;left:0;text-align:left;z-index:251670528;visibility:visible;mso-wrap-distance-left:3.17494mm;mso-wrap-distance-right:3.17494mm;mso-width-relative:margin;mso-height-relative:margin" from="388.05pt,40.05pt" to="388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JEgIAANkDAAAOAAAAZHJzL2Uyb0RvYy54bWysU81uEzEQviPxDpbvZDehoe0qm0o0CpcC&#10;kQoPMPF6f4TXtmyTTW7AGSmP0FfgAFKlAs+w+0aMvZuUwg1xscbfjD/7+2Y8u9jWgmy4sZWSKR2P&#10;Ykq4ZCqrZJHSt2+WT84osQ5kBkJJntIdt/Ri/vjRrNEJn6hSiYwbgiTSJo1OaemcTqLIspLXYEdK&#10;c4nJXJkaHG5NEWUGGmSvRTSJ42dRo0ymjWLcWkQXfZLOA3+ec+Ze57nljoiU4ttcWE1Y136N5jNI&#10;CgO6rNjwDPiHV9RQSbz0SLUAB+S9qf6iqitmlFW5GzFVRyrPK8aDBlQzjv9Qc12C5kELmmP10Sb7&#10;/2jZq83KkCrD3qGdlEiosUvtTfeh27ff2y/dnnQf25/tt/Zre9v+aG+7TxjfdZ8x9sn2boD3JBCg&#10;n422CdJeypXxjrCtvNZXir2zmIseJP3G6r5sm5val6MlZBv6szv2h28dYT3IEH16Oj45nfrWRZAc&#10;zmlj3QuuauKDlIpKeucggc2VdX3pocTDUi0rIRCHREjSpPR8OplSwgBnMBfgMKw1umJlQQmIAoeb&#10;ORMYrRJV5k/7w9YU60thyAZwwE6WZ+Pni76ohIz36Pk0RmfDVRbcS5X18Dg+4KhioAmKHvD7Ny/A&#10;lv2ZkBqEC+nv52HGB4n3fvporbLdynjpfofzE9iHWfcD+vs+VN3/yPkvAAAA//8DAFBLAwQUAAYA&#10;CAAAACEA8JEdgd4AAAAKAQAADwAAAGRycy9kb3ducmV2LnhtbEyPwU7DMAyG70i8Q2QkbiwdiLYq&#10;TSeYtIkLEtvQzlljmkLjVE22lT49RhzgZNn+9PtzuRhdJ044hNaTgvksAYFUe9NSo+Btt7rJQYSo&#10;yejOEyr4wgCL6vKi1IXxZ9rgaRsbwSEUCq3AxtgXUobaotNh5nsk3r37wenI7dBIM+gzh7tO3iZJ&#10;Kp1uiS9Y3ePSYv25PToFk8mXr892Pb087bPpvgm71Xr/odT11fj4ACLiGP9g+NFndajY6eCPZILo&#10;FGRZOmdUQZ5wZeB3cGDyLk9BVqX8/0L1DQAA//8DAFBLAQItABQABgAIAAAAIQC2gziS/gAAAOEB&#10;AAATAAAAAAAAAAAAAAAAAAAAAABbQ29udGVudF9UeXBlc10ueG1sUEsBAi0AFAAGAAgAAAAhADj9&#10;If/WAAAAlAEAAAsAAAAAAAAAAAAAAAAALwEAAF9yZWxzLy5yZWxzUEsBAi0AFAAGAAgAAAAhAOJo&#10;gkkSAgAA2QMAAA4AAAAAAAAAAAAAAAAALgIAAGRycy9lMm9Eb2MueG1sUEsBAi0AFAAGAAgAAAAh&#10;APCRHYHeAAAACgEAAA8AAAAAAAAAAAAAAAAAbAQAAGRycy9kb3ducmV2LnhtbFBLBQYAAAAABAAE&#10;APMAAAB3BQAAAAA=&#10;" strokecolor="#4a7ebb">
            <o:lock v:ext="edit" shapetype="f"/>
          </v:line>
        </w:pict>
      </w:r>
      <w:r w:rsidRPr="00765281">
        <w:rPr>
          <w:rFonts w:ascii="Arial" w:hAnsi="Arial" w:cs="Arial"/>
          <w:noProof/>
          <w:sz w:val="24"/>
          <w:szCs w:val="24"/>
        </w:rPr>
        <w:pict>
          <v:rect id="Прямоугольник 1191" o:spid="_x0000_s1030" style="position:absolute;left:0;text-align:left;margin-left:79.8pt;margin-top:95.5pt;width:207pt;height:4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PqAIAACwFAAAOAAAAZHJzL2Uyb0RvYy54bWysVEtu2zAQ3RfoHQjuG9mG48RC5MBI4KKA&#10;kQRwiqxpirKFUhyWpC25qwLdFugReohuin5yBvlGHVKy46RZFdWC4HCGwzdv3ujsvCokWQtjc1AJ&#10;7R51KBGKQ5qrRULf3k5enVJiHVMpk6BEQjfC0vPRyxdnpY5FD5YgU2EIJlE2LnVCl87pOIosX4qC&#10;2SPQQqEzA1Mwh6ZZRKlhJWYvZNTrdAZRCSbVBriwFk8vGycdhfxZJri7zjIrHJEJRWwurCasc79G&#10;ozMWLwzTy5y3MNg/oChYrvDRfapL5hhZmfyvVEXODVjI3BGHIoIsy7kINWA13c6TamZLpkWoBcmx&#10;ek+T/X9p+dX6xpA8xd51h11KFCuwS/XX7cftl/pXfb/9VH+r7+uf28/17/p7/YOEMGSt1DbGyzN9&#10;Y3zdVk+Bv7PoiB55vGHbmCozhY/FqkkVWrDZt0BUjnA87A16p8MOdoqjb4CQese+RxGLd7e1se61&#10;gIL4TUINtjgwz9ZT65rQXUgABjJPJ7mUwdjYC2nImqEaUEQplJRIZh0eJnQSvvY1e3hNKlIitON+&#10;AMZQpplkDjEWGomzakEJkwvUP3cmYHl025rFfP/q5GQ46A+ee8SDvmR22aALGdowqTx2EdTc1vhA&#10;q9+5al6FHobE/mQO6Qb7aqARvNV8kmP+KdZ6wwwqHBnGqXXXuGQSsDpod5QswXx47tzHo/DQS0mJ&#10;E4OVv18xI5DCNwolOez2+37EgtE/PumhYQ4980OPWhUXgG1AzSG6sPXxTu62mYHiDod77F9FF1Mc&#10;3244bo0L10wy/h64GI9DGI6VZm6qZpr75J45z+xtdceMbjXjUG1XsJsuFj+RThPrbyoYrxxkedDV&#10;A6+tyHEkgzLb34ef+UM7RD385EZ/AAAA//8DAFBLAwQUAAYACAAAACEA9q+qEOIAAAALAQAADwAA&#10;AGRycy9kb3ducmV2LnhtbEyPQU/DMAyF70j8h8hI3Fi6oY6uNJ02Kg4cmGADJG5ZY9pqiVM12Vb+&#10;PeYENz/76fl7xXJ0VpxwCJ0nBdNJAgKp9qajRsHb7vEmAxGiJqOtJ1TwjQGW5eVFoXPjz/SKp21s&#10;BIdQyLWCNsY+lzLULTodJr5H4tuXH5yOLIdGmkGfOdxZOUuSuXS6I/7Q6h4fWqwP26NT8LnebJ7X&#10;H++rylYv9a4yT7Y7pEpdX42rexARx/hnhl98RoeSmfb+SCYIyzpdzNnKw2LKpdiR3t3yZq9glmUp&#10;yLKQ/zuUPwAAAP//AwBQSwECLQAUAAYACAAAACEAtoM4kv4AAADhAQAAEwAAAAAAAAAAAAAAAAAA&#10;AAAAW0NvbnRlbnRfVHlwZXNdLnhtbFBLAQItABQABgAIAAAAIQA4/SH/1gAAAJQBAAALAAAAAAAA&#10;AAAAAAAAAC8BAABfcmVscy8ucmVsc1BLAQItABQABgAIAAAAIQBQpZsPqAIAACwFAAAOAAAAAAAA&#10;AAAAAAAAAC4CAABkcnMvZTJvRG9jLnhtbFBLAQItABQABgAIAAAAIQD2r6oQ4gAAAAsBAAAPAAAA&#10;AAAAAAAAAAAAAAIFAABkcnMvZG93bnJldi54bWxQSwUGAAAAAAQABADzAAAAEQYAAAAA&#10;" fillcolor="window" strokecolor="#f79646" strokeweight="2pt">
            <v:path arrowok="t"/>
            <v:textbox style="mso-next-textbox:#Прямоугольник 1191">
              <w:txbxContent>
                <w:p w:rsidR="00CD7B35" w:rsidRPr="0052502A" w:rsidRDefault="00CD7B35" w:rsidP="00CD7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специалист по ИТО</w:t>
                  </w:r>
                </w:p>
              </w:txbxContent>
            </v:textbox>
          </v:rect>
        </w:pict>
      </w:r>
      <w:r w:rsidRPr="00765281">
        <w:rPr>
          <w:rFonts w:ascii="Arial" w:hAnsi="Arial" w:cs="Arial"/>
          <w:noProof/>
          <w:sz w:val="24"/>
          <w:szCs w:val="24"/>
        </w:rPr>
        <w:pict>
          <v:rect id="Прямоугольник 1190" o:spid="_x0000_s1028" style="position:absolute;left:0;text-align:left;margin-left:302.55pt;margin-top:69.25pt;width:207pt;height:55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X6qgIAACwFAAAOAAAAZHJzL2Uyb0RvYy54bWysVEtu2zAQ3RfoHQjuG9mGY8dC5MBI4KKA&#10;kQRIiqzHFGUJpUiWpC25qwLdFugReohuin5yBvlGHdKy46RZFdVC4HD+b97w9KwuBVlxYwslE9o9&#10;6lDCJVNpIRcJfXs7fXVCiXUgUxBK8oSuuaVn45cvTisd857KlUi5IRhE2rjSCc2d03EUWZbzEuyR&#10;0lyiMlOmBIeiWUSpgQqjlyLqdTqDqFIm1UYxbi3eXmyVdBziZxln7irLLHdEJBRrc+Fvwn/u/9H4&#10;FOKFAZ0XrC0D/qGKEgqJSfehLsABWZrir1BlwYyyKnNHTJWRyrKC8dADdtPtPOnmJgfNQy8IjtV7&#10;mOz/C8suV9eGFCnOrjtCgCSUOKXm6+bj5kvzq7nffGq+NffNz83n5nfzvflBghmiVmkbo/ONvja+&#10;b6tnir2zqIgeabxgW5s6M6W3xa5JHUaw3o+A144wvOwNeiejDhbCUDfs9E+Ow4wiiHfe2lj3mquS&#10;+ENCDY44IA+rmXU+P8Q7k1CYEkU6LYQIwtqeC0NWgGxAEqWqokSAdXiZ0Gn4PCMwhD10E5JUWNpx&#10;PxQGSNNMgMMaS43AWbmgBMQC+c+cCbU88rZmMd9nnQ5Hg/7guSS+6Auw+ba6EKE1E9LXzgOb2x4f&#10;YPUnV8/rMMOh9/A3c5Wuca5GbQlvNZsWGH+GvV6DQYYjwri17gp/mVDYnWpPlOTKfHju3tsj8VBL&#10;SYUbg52/X4LhCOEbiZQcdft9v2JB6B8PeyiYQ838UCOX5bnCMXTxfdAsHL29E7tjZlR5h8s98VlR&#10;BZJh7i3GrXDutpuMzwPjk0kww7XS4GbyRjMf3CPnkb2t78DoljMO2XapdtsF8RPqbG29p1STpVNZ&#10;EXj1gGtLclzJwJX2+fA7fygHq4dHbvwHAAD//wMAUEsDBBQABgAIAAAAIQDa+A974wAAAAwBAAAP&#10;AAAAZHJzL2Rvd25yZXYueG1sTI/LTsMwEEX3SPyDNUjsqJ1CqjbEqVoiFiyooA8kdm48JFHtcRS7&#10;bfj7uitYztyjO2fy+WANO2HvW0cSkpEAhlQ53VItYbt5fZgC80GRVsYRSvhFD/Pi9iZXmXZn+sTT&#10;OtQslpDPlIQmhC7j3FcNWuVHrkOK2Y/rrQpx7Guue3WO5dbwsRATblVL8UKjOnxpsDqsj1bC93K1&#10;el9+7RalKT+qTanfTHtIpby/GxbPwAIO4Q+Gq35UhyI67d2RtGdGwkSkSURj8DhNgV0Jkcziai9h&#10;/DRLgRc5//9EcQEAAP//AwBQSwECLQAUAAYACAAAACEAtoM4kv4AAADhAQAAEwAAAAAAAAAAAAAA&#10;AAAAAAAAW0NvbnRlbnRfVHlwZXNdLnhtbFBLAQItABQABgAIAAAAIQA4/SH/1gAAAJQBAAALAAAA&#10;AAAAAAAAAAAAAC8BAABfcmVscy8ucmVsc1BLAQItABQABgAIAAAAIQB/KrX6qgIAACwFAAAOAAAA&#10;AAAAAAAAAAAAAC4CAABkcnMvZTJvRG9jLnhtbFBLAQItABQABgAIAAAAIQDa+A974wAAAAwBAAAP&#10;AAAAAAAAAAAAAAAAAAQFAABkcnMvZG93bnJldi54bWxQSwUGAAAAAAQABADzAAAAFAYAAAAA&#10;" fillcolor="window" strokecolor="#f79646" strokeweight="2pt">
            <v:path arrowok="t"/>
            <v:textbox>
              <w:txbxContent>
                <w:p w:rsidR="00CD7B35" w:rsidRPr="0052502A" w:rsidRDefault="00CD7B35" w:rsidP="00CD7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Ведущий специалист - финансист</w:t>
                  </w:r>
                </w:p>
              </w:txbxContent>
            </v:textbox>
          </v:rect>
        </w:pict>
      </w:r>
      <w:r w:rsidRPr="00765281">
        <w:rPr>
          <w:rFonts w:ascii="Arial" w:hAnsi="Arial" w:cs="Arial"/>
          <w:noProof/>
          <w:sz w:val="24"/>
          <w:szCs w:val="24"/>
        </w:rPr>
        <w:pict>
          <v:rect id="Прямоугольник 1189" o:spid="_x0000_s1029" style="position:absolute;left:0;text-align:left;margin-left:530.55pt;margin-top:69.25pt;width:207pt;height:4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8pqQIAACwFAAAOAAAAZHJzL2Uyb0RvYy54bWysVN1q2zAUvh/sHYTuV8chTRNTp4SWjEFo&#10;C+3otSJLsZksaZISO7sa7HawR9hD7Gbsp8/gvNGOZCdNu16N+cLo6Px/5zs6PatLgdbM2ELJFMdH&#10;PYyYpCor5DLFb29nr0YYWUdkRoSSLMUbZvHZ5OWL00onrK9yJTJmEASRNql0inPndBJFluasJPZI&#10;aSZByZUpiQPRLKPMkAqilyLq93rDqFIm00ZRZi3cXrRKPAnxOWfUXXFumUMixVCbC38T/gv/jyan&#10;JFkaovOCdmWQf6iiJIWEpPtQF8QRtDLFX6HKghplFXdHVJWR4rygLPQA3cS9J93c5ESz0AuAY/Ue&#10;Jvv/wtLL9bVBRQazi0djjCQpYUrN1+3H7ZfmV3O//dR8a+6bn9vPze/me/MDBTNArdI2AecbfW18&#10;31bPFX1nQRE90njBdjY1N6W3ha5RHUaw2Y+A1Q5RuOwP+6NxDyZFQTeMx3H/2M8oIsnOWxvrXjNV&#10;In9IsYERB+TJem5da7ozCYUpUWSzQoggbOy5MGhNgA1AokxVGAliHVymeBa+Lps9dBMSVVDa8SAU&#10;RoCmXBAHNZYagLNyiRERS+A/dSbU8sjbmuVin3V2Mh4Ohs8l8UVfEJu31YUInZmQvnYW2Nz1+ACr&#10;P7l6UYcZjryHv1mobANzNaolvNV0VkD8OfR6TQwwHBCGrXVX8ONCQXeqO2GUK/PhuXtvD8QDLUYV&#10;bAx0/n5FDAMI30ig5DgeDPyKBWFwfNIHwRxqFocauSrPFYwhhvdB03D09k7sjtyo8g6We+qzgopI&#10;CrlbjDvh3LWbDM8DZdNpMIO10sTN5Y2mPrhHziN7W98RozvOOGDbpdptF0meUKe19Z5STVdO8SLw&#10;6gHXjuSwkoGZ3fPhd/5QDlYPj9zkDwAAAP//AwBQSwMEFAAGAAgAAAAhADGICQ3kAAAADQEAAA8A&#10;AABkcnMvZG93bnJldi54bWxMj81OwzAQhO9IvIO1SNyonZaEKsSpWiIOHKigBSRubrwkUf0TxW4b&#10;3r7bE9x2dkez3xSL0Rp2xCF03klIJgIYutrrzjUSPrbPd3NgISqnlfEOJfxigEV5fVWoXPuTe8fj&#10;JjaMQlzIlYQ2xj7nPNQtWhUmvkdHtx8/WBVJDg3XgzpRuDV8KkTGreocfWhVj08t1vvNwUr4Xq3X&#10;r6uvz2Vlqrd6W+kX0+1TKW9vxuUjsIhj/DPDBZ/QoSSmnT84HZghLbIkIS9Ns3kK7GK5f0hptZMw&#10;nWUCeFnw/y3KMwAAAP//AwBQSwECLQAUAAYACAAAACEAtoM4kv4AAADhAQAAEwAAAAAAAAAAAAAA&#10;AAAAAAAAW0NvbnRlbnRfVHlwZXNdLnhtbFBLAQItABQABgAIAAAAIQA4/SH/1gAAAJQBAAALAAAA&#10;AAAAAAAAAAAAAC8BAABfcmVscy8ucmVsc1BLAQItABQABgAIAAAAIQD/WF8pqQIAACwFAAAOAAAA&#10;AAAAAAAAAAAAAC4CAABkcnMvZTJvRG9jLnhtbFBLAQItABQABgAIAAAAIQAxiAkN5AAAAA0BAAAP&#10;AAAAAAAAAAAAAAAAAAMFAABkcnMvZG93bnJldi54bWxQSwUGAAAAAAQABADzAAAAFAYAAAAA&#10;" fillcolor="window" strokecolor="#f79646" strokeweight="2pt">
            <v:path arrowok="t"/>
            <v:textbox>
              <w:txbxContent>
                <w:p w:rsidR="00CD7B35" w:rsidRPr="0052502A" w:rsidRDefault="00CD7B35" w:rsidP="00CD7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Ведущий специалист - Специалист по имуществу и земле</w:t>
                  </w:r>
                </w:p>
              </w:txbxContent>
            </v:textbox>
          </v:rect>
        </w:pict>
      </w:r>
      <w:r w:rsidRPr="00765281">
        <w:rPr>
          <w:rFonts w:ascii="Arial" w:hAnsi="Arial" w:cs="Arial"/>
          <w:noProof/>
          <w:sz w:val="24"/>
          <w:szCs w:val="24"/>
        </w:rPr>
        <w:pict>
          <v:rect id="Прямоугольник 1188" o:spid="_x0000_s1027" style="position:absolute;left:0;text-align:left;margin-left:38.55pt;margin-top:27.25pt;width:207pt;height:4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3UqAIAACwFAAAOAAAAZHJzL2Uyb0RvYy54bWysVN1q2zAUvh/sHYTuV8chTRtTp4SWjEFo&#10;C+notSJLsZksaZISO7sa7HawR9hD7Gbsp8/gvNGOZCdNu16N+cLo6Px/5zs6O69LgdbM2ELJFMdH&#10;PYyYpCor5DLFb2+nr04xso7IjAglWYo3zOLz8csXZ5VOWF/lSmTMIAgibVLpFOfO6SSKLM1ZSeyR&#10;0kyCkitTEgeiWUaZIRVEL0XU7/WGUaVMpo2izFq4vWyVeBzic86ou+bcModEiqE2F/4m/Bf+H43P&#10;SLI0ROcF7cog/1BFSQoJSfehLokjaGWKv0KVBTXKKu6OqCojxXlBWegBuol7T7qZ50Sz0AuAY/Ue&#10;Jvv/wtKr9Y1BRQazi09hVpKUMKXm6/bj9kvzq7nffmq+NffNz+3n5nfzvfmBghmgVmmbgPNc3xjf&#10;t9UzRd9ZUESPNF6wnU3NTeltoWtUhxFs9iNgtUMULvvD/umoB5OioBvGo7h/7GcUkWTnrY11r5kq&#10;kT+k2MCIA/JkPbOuNd2ZhMKUKLJpIUQQNvZCGLQmwAYgUaYqjASxDi5TPA1fl80eugmJKijteBAK&#10;I0BTLoiDGksNwFm5xIiIJfCfOhNqeeRtzXKxzzo9GQ0Hw+eS+KIvic3b6kKEzkxIXzsLbO56fIDV&#10;n1y9qMMMR97D3yxUtoG5GtUS3mo6LSD+DHq9IQYYDgjD1rpr+HGhoDvVnTDKlfnw3L23B+KBFqMK&#10;NgY6f78ihgGEbyRQchQPBn7FgjA4PumDYA41i0ONXJUXCsYQw/ugaTh6eyd2R25UeQfLPfFZQUUk&#10;hdwtxp1w4dpNhueBsskkmMFaaeJmcq6pD+6R88je1nfE6I4zDth2pXbbRZIn1GltvadUk5VTvAi8&#10;esC1IzmsZGBm93z4nT+Ug9XDIzf+AwAA//8DAFBLAwQUAAYACAAAACEA3eBSM+AAAAAJAQAADwAA&#10;AGRycy9kb3ducmV2LnhtbEyPwU7DMAyG70i8Q2QkbizttDIoTaeNigMHJtgAiVvWmLZa4lRNtpW3&#10;nznB0f4//f5cLEZnxRGH0HlSkE4SEEi1Nx01Ct63Tzd3IELUZLT1hAp+MMCivLwodG78id7wuImN&#10;4BIKuVbQxtjnUoa6RafDxPdInH37wenI49BIM+gTlzsrp0lyK53uiC+0usfHFuv95uAUfK3W65fV&#10;58eystVrva3Ms+32mVLXV+PyAUTEMf7B8KvP6lCy084fyARhFcznKZMKslkGgvPZfcqLHYPZNAFZ&#10;FvL/B+UZAAD//wMAUEsBAi0AFAAGAAgAAAAhALaDOJL+AAAA4QEAABMAAAAAAAAAAAAAAAAAAAAA&#10;AFtDb250ZW50X1R5cGVzXS54bWxQSwECLQAUAAYACAAAACEAOP0h/9YAAACUAQAACwAAAAAAAAAA&#10;AAAAAAAvAQAAX3JlbHMvLnJlbHNQSwECLQAUAAYACAAAACEASJEt1KgCAAAsBQAADgAAAAAAAAAA&#10;AAAAAAAuAgAAZHJzL2Uyb0RvYy54bWxQSwECLQAUAAYACAAAACEA3eBSM+AAAAAJAQAADwAAAAAA&#10;AAAAAAAAAAACBQAAZHJzL2Rvd25yZXYueG1sUEsFBgAAAAAEAAQA8wAAAA8GAAAAAA==&#10;" fillcolor="window" strokecolor="#f79646" strokeweight="2pt">
            <v:path arrowok="t"/>
            <v:textbox>
              <w:txbxContent>
                <w:p w:rsidR="00CD7B35" w:rsidRPr="0052502A" w:rsidRDefault="00CD7B35" w:rsidP="00CD7B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502A">
                    <w:rPr>
                      <w:rFonts w:ascii="Times New Roman" w:hAnsi="Times New Roman" w:cs="Times New Roman"/>
                      <w:color w:val="000000" w:themeColor="text1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  <w:sectPr w:rsidR="00CD7B35" w:rsidRPr="00765281" w:rsidSect="00CD7B35">
          <w:pgSz w:w="16838" w:h="11905" w:orient="landscape"/>
          <w:pgMar w:top="851" w:right="1134" w:bottom="850" w:left="1134" w:header="720" w:footer="720" w:gutter="0"/>
          <w:cols w:space="708"/>
          <w:noEndnote/>
          <w:docGrid w:linePitch="381"/>
        </w:sect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ПРИМЕРНАЯ СТРУКТУРА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администрации поселения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(текст)</w:t>
      </w:r>
    </w:p>
    <w:p w:rsidR="00CD7B35" w:rsidRPr="00765281" w:rsidRDefault="00CD7B35" w:rsidP="00CD7B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1. Глава муниципального образования – 1 ед.</w:t>
      </w: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2. Заместитель главы администрации – 1 ед.</w:t>
      </w: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3.</w:t>
      </w:r>
      <w:r w:rsidRPr="00765281">
        <w:rPr>
          <w:rFonts w:ascii="Arial" w:hAnsi="Arial" w:cs="Arial"/>
          <w:color w:val="000000" w:themeColor="text1"/>
          <w:sz w:val="24"/>
          <w:szCs w:val="24"/>
        </w:rPr>
        <w:t xml:space="preserve"> финансист</w:t>
      </w:r>
      <w:r w:rsidRPr="00765281">
        <w:rPr>
          <w:rFonts w:ascii="Arial" w:eastAsia="Calibri" w:hAnsi="Arial" w:cs="Arial"/>
          <w:sz w:val="24"/>
          <w:szCs w:val="24"/>
        </w:rPr>
        <w:t xml:space="preserve"> -1 ед.</w:t>
      </w: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4.</w:t>
      </w:r>
      <w:r w:rsidRPr="00765281">
        <w:rPr>
          <w:rFonts w:ascii="Arial" w:hAnsi="Arial" w:cs="Arial"/>
          <w:color w:val="000000" w:themeColor="text1"/>
          <w:sz w:val="24"/>
          <w:szCs w:val="24"/>
        </w:rPr>
        <w:t xml:space="preserve"> Специалист по имуществу и земле</w:t>
      </w:r>
      <w:r w:rsidRPr="00765281">
        <w:rPr>
          <w:rFonts w:ascii="Arial" w:eastAsia="Calibri" w:hAnsi="Arial" w:cs="Arial"/>
          <w:sz w:val="24"/>
          <w:szCs w:val="24"/>
        </w:rPr>
        <w:t xml:space="preserve"> - 1 ед.</w:t>
      </w:r>
    </w:p>
    <w:p w:rsidR="00CD7B35" w:rsidRPr="00765281" w:rsidRDefault="00CD7B35" w:rsidP="00CD7B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5.</w:t>
      </w:r>
      <w:r w:rsidRPr="00765281">
        <w:rPr>
          <w:rFonts w:ascii="Arial" w:hAnsi="Arial" w:cs="Arial"/>
          <w:color w:val="000000" w:themeColor="text1"/>
          <w:sz w:val="24"/>
          <w:szCs w:val="24"/>
        </w:rPr>
        <w:t xml:space="preserve"> специалист по ИТО </w:t>
      </w:r>
      <w:r w:rsidRPr="00765281">
        <w:rPr>
          <w:rFonts w:ascii="Arial" w:eastAsia="Calibri" w:hAnsi="Arial" w:cs="Arial"/>
          <w:sz w:val="24"/>
          <w:szCs w:val="24"/>
        </w:rPr>
        <w:t>- 1 ед.</w:t>
      </w: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Вспомогательный и технический персонал-7 единиц</w:t>
      </w:r>
    </w:p>
    <w:p w:rsidR="00CD7B35" w:rsidRPr="00765281" w:rsidRDefault="00CD7B35" w:rsidP="00CD7B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ИТОГО по администрации 12 ед.</w:t>
      </w: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  <w:sectPr w:rsidR="00CD7B35" w:rsidRPr="00765281" w:rsidSect="00CD7B35">
          <w:pgSz w:w="11905" w:h="16838"/>
          <w:pgMar w:top="1134" w:right="850" w:bottom="1134" w:left="1304" w:header="720" w:footer="720" w:gutter="0"/>
          <w:cols w:space="708"/>
          <w:noEndnote/>
          <w:docGrid w:linePitch="381"/>
        </w:sectPr>
      </w:pPr>
    </w:p>
    <w:p w:rsidR="00CD7B35" w:rsidRPr="00765281" w:rsidRDefault="00CD7B35" w:rsidP="00CD7B35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65281">
        <w:rPr>
          <w:rFonts w:ascii="Courier New" w:hAnsi="Courier New" w:cs="Courier New"/>
          <w:bCs/>
        </w:rPr>
        <w:lastRenderedPageBreak/>
        <w:t>Приложение № 3</w:t>
      </w:r>
    </w:p>
    <w:p w:rsidR="00CD7B35" w:rsidRPr="00765281" w:rsidRDefault="00CD7B35" w:rsidP="00CD7B35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65281">
        <w:rPr>
          <w:rFonts w:ascii="Courier New" w:hAnsi="Courier New" w:cs="Courier New"/>
          <w:bCs/>
        </w:rPr>
        <w:t>к методическим рекомендациям</w:t>
      </w:r>
    </w:p>
    <w:p w:rsidR="00CD7B35" w:rsidRPr="00765281" w:rsidRDefault="00CD7B35" w:rsidP="00CD7B35">
      <w:pPr>
        <w:autoSpaceDE w:val="0"/>
        <w:autoSpaceDN w:val="0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CD7B35" w:rsidRPr="00765281" w:rsidTr="00CD7B3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ind w:left="57" w:right="57"/>
              <w:jc w:val="right"/>
              <w:rPr>
                <w:rFonts w:ascii="Courier New" w:hAnsi="Courier New" w:cs="Courier New"/>
                <w:b/>
                <w:bCs/>
              </w:rPr>
            </w:pPr>
            <w:r w:rsidRPr="00765281">
              <w:rPr>
                <w:rFonts w:ascii="Courier New" w:hAnsi="Courier New" w:cs="Courier New"/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УТВЕРЖДЕНО</w:t>
            </w:r>
          </w:p>
        </w:tc>
      </w:tr>
      <w:tr w:rsidR="00CD7B35" w:rsidRPr="00765281" w:rsidTr="00CD7B3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D7B35" w:rsidRPr="00765281" w:rsidTr="00CD7B3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Распоряжение администрации сельского поселения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ind w:left="57" w:right="57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D7B35" w:rsidRPr="00765281" w:rsidRDefault="00CD7B35" w:rsidP="00CD7B35">
      <w:pPr>
        <w:autoSpaceDE w:val="0"/>
        <w:autoSpaceDN w:val="0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CD7B35" w:rsidRPr="00765281" w:rsidTr="00CD7B35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ind w:left="57" w:right="57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right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right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ind w:left="57" w:right="57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единиц</w:t>
            </w:r>
          </w:p>
        </w:tc>
      </w:tr>
      <w:tr w:rsidR="00CD7B35" w:rsidRPr="00765281" w:rsidTr="00CD7B35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B35" w:rsidRPr="00765281" w:rsidRDefault="00CD7B35" w:rsidP="00CD7B3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3"/>
        <w:gridCol w:w="642"/>
        <w:gridCol w:w="2986"/>
        <w:gridCol w:w="1275"/>
        <w:gridCol w:w="1560"/>
        <w:gridCol w:w="992"/>
        <w:gridCol w:w="992"/>
        <w:gridCol w:w="992"/>
        <w:gridCol w:w="1985"/>
        <w:gridCol w:w="850"/>
      </w:tblGrid>
      <w:tr w:rsidR="00CD7B35" w:rsidRPr="00765281" w:rsidTr="00CD7B35">
        <w:trPr>
          <w:cantSplit/>
          <w:jc w:val="center"/>
        </w:trPr>
        <w:tc>
          <w:tcPr>
            <w:tcW w:w="3325" w:type="dxa"/>
            <w:gridSpan w:val="2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Структурное подразделение</w:t>
            </w:r>
          </w:p>
        </w:tc>
        <w:tc>
          <w:tcPr>
            <w:tcW w:w="2986" w:type="dxa"/>
            <w:vMerge w:val="restart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Количество</w:t>
            </w:r>
            <w:r w:rsidRPr="00765281">
              <w:rPr>
                <w:rFonts w:ascii="Courier New" w:hAnsi="Courier New" w:cs="Courier New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Тарифная ставка</w:t>
            </w:r>
            <w:r w:rsidRPr="00765281">
              <w:rPr>
                <w:rFonts w:ascii="Courier New" w:hAnsi="Courier New" w:cs="Courier New"/>
              </w:rPr>
              <w:br/>
              <w:t>(оклад) и пр.,</w:t>
            </w:r>
            <w:r w:rsidRPr="00765281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2976" w:type="dxa"/>
            <w:gridSpan w:val="3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Надбавки, руб.</w:t>
            </w:r>
          </w:p>
        </w:tc>
        <w:tc>
          <w:tcPr>
            <w:tcW w:w="1985" w:type="dxa"/>
            <w:vMerge w:val="restart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Всего, руб.</w:t>
            </w:r>
            <w:r w:rsidRPr="00765281">
              <w:rPr>
                <w:rFonts w:ascii="Courier New" w:hAnsi="Courier New" w:cs="Courier New"/>
              </w:rPr>
              <w:br/>
              <w:t>((гр. 5 + гр. 6 + гр. 7 +</w:t>
            </w:r>
            <w:r w:rsidRPr="00765281">
              <w:rPr>
                <w:rFonts w:ascii="Courier New" w:hAnsi="Courier New" w:cs="Courier New"/>
              </w:rPr>
              <w:br/>
              <w:t xml:space="preserve"> гр. 8) </w:t>
            </w:r>
            <w:r w:rsidRPr="00765281">
              <w:rPr>
                <w:rFonts w:ascii="Courier New" w:hAnsi="Courier New" w:cs="Courier New"/>
              </w:rPr>
              <w:sym w:font="Symbol" w:char="F0B4"/>
            </w:r>
            <w:r w:rsidRPr="00765281">
              <w:rPr>
                <w:rFonts w:ascii="Courier New" w:hAnsi="Courier New" w:cs="Courier New"/>
              </w:rPr>
              <w:t xml:space="preserve"> гр. 4)</w:t>
            </w:r>
          </w:p>
        </w:tc>
        <w:tc>
          <w:tcPr>
            <w:tcW w:w="850" w:type="dxa"/>
            <w:vMerge w:val="restart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Примечание</w:t>
            </w:r>
          </w:p>
        </w:tc>
      </w:tr>
      <w:tr w:rsidR="00CD7B35" w:rsidRPr="00765281" w:rsidTr="00CD7B35">
        <w:trPr>
          <w:cantSplit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2986" w:type="dxa"/>
            <w:vMerge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164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9</w:t>
            </w:r>
          </w:p>
        </w:tc>
        <w:tc>
          <w:tcPr>
            <w:tcW w:w="850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10</w:t>
            </w: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14957" w:type="dxa"/>
            <w:gridSpan w:val="10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муниципальные должности в Администрации сельского поселения</w:t>
            </w: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Глава Администрации сельского поселения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14957" w:type="dxa"/>
            <w:gridSpan w:val="10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должности муниципальной службы в Администрации сельского поселения</w:t>
            </w: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lastRenderedPageBreak/>
              <w:t>аппарат</w:t>
            </w: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ведущий специалист – специалист по имуществу и земле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ведущий специалист - финансист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6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ведущий специалист – специалист по ИТО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trHeight w:val="317"/>
          <w:jc w:val="center"/>
        </w:trPr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nil"/>
              <w:bottom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5" w:type="dxa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992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1985" w:type="dxa"/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…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B35" w:rsidRPr="00765281" w:rsidRDefault="00CD7B35" w:rsidP="00CD7B35">
      <w:pPr>
        <w:autoSpaceDE w:val="0"/>
        <w:autoSpaceDN w:val="0"/>
        <w:spacing w:after="12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94"/>
        <w:gridCol w:w="1974"/>
        <w:gridCol w:w="284"/>
        <w:gridCol w:w="2835"/>
      </w:tblGrid>
      <w:tr w:rsidR="00CD7B35" w:rsidRPr="00765281" w:rsidTr="00CD7B3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281">
              <w:rPr>
                <w:rFonts w:ascii="Arial" w:hAnsi="Arial" w:cs="Arial"/>
                <w:b/>
                <w:bCs/>
                <w:sz w:val="24"/>
                <w:szCs w:val="24"/>
              </w:rPr>
              <w:t>глава</w:t>
            </w:r>
          </w:p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28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35" w:rsidRPr="00765281" w:rsidTr="00CD7B3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81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81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CD7B35" w:rsidRPr="00765281" w:rsidRDefault="00CD7B35" w:rsidP="00CD7B3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1984"/>
        <w:gridCol w:w="294"/>
        <w:gridCol w:w="2825"/>
      </w:tblGrid>
      <w:tr w:rsidR="00CD7B35" w:rsidRPr="00765281" w:rsidTr="00CD7B3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281">
              <w:rPr>
                <w:rFonts w:ascii="Arial" w:hAnsi="Arial" w:cs="Arial"/>
                <w:b/>
                <w:bCs/>
                <w:sz w:val="24"/>
                <w:szCs w:val="24"/>
              </w:rPr>
              <w:t>финансист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35" w:rsidRPr="00765281" w:rsidTr="00CD7B3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81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35" w:rsidRPr="00765281" w:rsidRDefault="00CD7B35" w:rsidP="00CD7B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81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CD7B35" w:rsidRPr="00765281" w:rsidRDefault="00CD7B35" w:rsidP="00CD7B3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  <w:sectPr w:rsidR="00CD7B35" w:rsidRPr="00765281" w:rsidSect="00CD7B35">
          <w:pgSz w:w="16838" w:h="11906" w:orient="landscape" w:code="9"/>
          <w:pgMar w:top="1134" w:right="1134" w:bottom="1134" w:left="1134" w:header="397" w:footer="397" w:gutter="0"/>
          <w:cols w:space="708"/>
          <w:docGrid w:linePitch="360"/>
        </w:sect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к методическим рекомендациям</w:t>
      </w:r>
    </w:p>
    <w:p w:rsidR="00CD7B35" w:rsidRPr="00765281" w:rsidRDefault="00CD7B35" w:rsidP="00CD7B35">
      <w:pPr>
        <w:ind w:left="6804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65281">
        <w:rPr>
          <w:rFonts w:ascii="Arial" w:hAnsi="Arial" w:cs="Arial"/>
          <w:bCs/>
          <w:color w:val="000000"/>
          <w:sz w:val="24"/>
          <w:szCs w:val="24"/>
        </w:rPr>
        <w:t>НОРМАТИВЫ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65281">
        <w:rPr>
          <w:rFonts w:ascii="Arial" w:hAnsi="Arial" w:cs="Arial"/>
          <w:bCs/>
          <w:color w:val="000000"/>
          <w:sz w:val="24"/>
          <w:szCs w:val="24"/>
        </w:rPr>
        <w:t>штатной численности</w:t>
      </w:r>
      <w:r w:rsidRPr="00765281">
        <w:rPr>
          <w:rFonts w:ascii="Arial" w:hAnsi="Arial" w:cs="Arial"/>
          <w:color w:val="000000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основе, и</w:t>
      </w:r>
      <w:r w:rsidRPr="00765281">
        <w:rPr>
          <w:rFonts w:ascii="Arial" w:hAnsi="Arial" w:cs="Arial"/>
          <w:bCs/>
          <w:color w:val="000000"/>
          <w:sz w:val="24"/>
          <w:szCs w:val="24"/>
        </w:rPr>
        <w:t xml:space="preserve"> муниципальных служащих в исполнительно-распорядительных органах муниципальных образований на 201</w:t>
      </w:r>
      <w:r w:rsidR="00765281">
        <w:rPr>
          <w:rFonts w:ascii="Arial" w:hAnsi="Arial" w:cs="Arial"/>
          <w:bCs/>
          <w:color w:val="000000"/>
          <w:sz w:val="24"/>
          <w:szCs w:val="24"/>
        </w:rPr>
        <w:t>7</w:t>
      </w:r>
      <w:r w:rsidRPr="00765281">
        <w:rPr>
          <w:rFonts w:ascii="Arial" w:hAnsi="Arial" w:cs="Arial"/>
          <w:bCs/>
          <w:color w:val="000000"/>
          <w:sz w:val="24"/>
          <w:szCs w:val="24"/>
        </w:rPr>
        <w:t>-201</w:t>
      </w:r>
      <w:r w:rsidR="00765281">
        <w:rPr>
          <w:rFonts w:ascii="Arial" w:hAnsi="Arial" w:cs="Arial"/>
          <w:bCs/>
          <w:color w:val="000000"/>
          <w:sz w:val="24"/>
          <w:szCs w:val="24"/>
        </w:rPr>
        <w:t>9</w:t>
      </w:r>
      <w:r w:rsidRPr="00765281">
        <w:rPr>
          <w:rFonts w:ascii="Arial" w:hAnsi="Arial" w:cs="Arial"/>
          <w:bCs/>
          <w:color w:val="000000"/>
          <w:sz w:val="24"/>
          <w:szCs w:val="24"/>
        </w:rPr>
        <w:t xml:space="preserve"> годы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441"/>
        <w:gridCol w:w="2228"/>
        <w:gridCol w:w="2195"/>
        <w:gridCol w:w="2042"/>
      </w:tblGrid>
      <w:tr w:rsidR="00CD7B35" w:rsidRPr="00765281" w:rsidTr="00CD7B35">
        <w:tc>
          <w:tcPr>
            <w:tcW w:w="665" w:type="dxa"/>
            <w:vMerge w:val="restart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Группы муниципальных образований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6465" w:type="dxa"/>
            <w:gridSpan w:val="3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281">
              <w:rPr>
                <w:rFonts w:ascii="Courier New" w:hAnsi="Courier New" w:cs="Courier New"/>
                <w:color w:val="000000"/>
              </w:rPr>
              <w:t>Нормативы штатной численности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color w:val="000000"/>
              </w:rPr>
              <w:t>выборных должностных лиц местного самоуправления, осуществляющих свои полномочия на постоянной основе, и</w:t>
            </w:r>
            <w:r w:rsidRPr="00765281">
              <w:rPr>
                <w:rFonts w:ascii="Courier New" w:hAnsi="Courier New" w:cs="Courier New"/>
                <w:bCs/>
                <w:color w:val="000000"/>
              </w:rPr>
              <w:t xml:space="preserve"> муниципальных служащих в исполнительно-распорядительных органах муниципальных образований</w:t>
            </w:r>
            <w:r w:rsidRPr="00765281">
              <w:rPr>
                <w:rFonts w:ascii="Courier New" w:hAnsi="Courier New" w:cs="Courier New"/>
                <w:bCs/>
                <w:color w:val="000000"/>
                <w:vertAlign w:val="superscript"/>
              </w:rPr>
              <w:t>1</w:t>
            </w:r>
            <w:r w:rsidRPr="00765281">
              <w:rPr>
                <w:rFonts w:ascii="Courier New" w:hAnsi="Courier New" w:cs="Courier New"/>
              </w:rPr>
              <w:t>(ед.)</w:t>
            </w:r>
          </w:p>
        </w:tc>
      </w:tr>
      <w:tr w:rsidR="00CD7B35" w:rsidRPr="00765281" w:rsidTr="00CD7B35">
        <w:tc>
          <w:tcPr>
            <w:tcW w:w="665" w:type="dxa"/>
            <w:vMerge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441" w:type="dxa"/>
            <w:vMerge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22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2195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042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2019 год</w:t>
            </w:r>
          </w:p>
        </w:tc>
      </w:tr>
    </w:tbl>
    <w:p w:rsidR="00CD7B35" w:rsidRPr="00765281" w:rsidRDefault="00CD7B35" w:rsidP="00CD7B35">
      <w:pPr>
        <w:spacing w:after="0" w:line="240" w:lineRule="auto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441"/>
        <w:gridCol w:w="2228"/>
        <w:gridCol w:w="2195"/>
        <w:gridCol w:w="2042"/>
      </w:tblGrid>
      <w:tr w:rsidR="00CD7B35" w:rsidRPr="00765281" w:rsidTr="00CD7B35">
        <w:trPr>
          <w:tblHeader/>
        </w:trPr>
        <w:tc>
          <w:tcPr>
            <w:tcW w:w="665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2441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222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2195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2042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</w:tr>
      <w:tr w:rsidR="00CD7B35" w:rsidRPr="00765281" w:rsidTr="00CD7B35">
        <w:tc>
          <w:tcPr>
            <w:tcW w:w="9571" w:type="dxa"/>
            <w:gridSpan w:val="5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65281">
              <w:rPr>
                <w:rFonts w:ascii="Courier New" w:hAnsi="Courier New" w:cs="Courier New"/>
                <w:bCs/>
                <w:color w:val="000000"/>
              </w:rPr>
              <w:t>Поселения</w:t>
            </w:r>
          </w:p>
        </w:tc>
      </w:tr>
      <w:tr w:rsidR="00CD7B35" w:rsidRPr="00765281" w:rsidTr="00CD7B35">
        <w:tc>
          <w:tcPr>
            <w:tcW w:w="665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До 3</w:t>
            </w:r>
          </w:p>
        </w:tc>
        <w:tc>
          <w:tcPr>
            <w:tcW w:w="222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8</w:t>
            </w:r>
          </w:p>
        </w:tc>
        <w:tc>
          <w:tcPr>
            <w:tcW w:w="2195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8</w:t>
            </w:r>
          </w:p>
        </w:tc>
        <w:tc>
          <w:tcPr>
            <w:tcW w:w="2042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8</w:t>
            </w:r>
          </w:p>
        </w:tc>
      </w:tr>
    </w:tbl>
    <w:p w:rsidR="00CD7B35" w:rsidRPr="00765281" w:rsidRDefault="00CD7B35" w:rsidP="00CD7B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br w:type="page"/>
      </w:r>
      <w:r w:rsidRPr="00765281">
        <w:rPr>
          <w:rFonts w:ascii="Arial" w:eastAsia="Calibri" w:hAnsi="Arial" w:cs="Arial"/>
          <w:sz w:val="24"/>
          <w:szCs w:val="24"/>
        </w:rPr>
        <w:lastRenderedPageBreak/>
        <w:t>Приложение № 5</w:t>
      </w: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5281">
        <w:rPr>
          <w:rFonts w:ascii="Arial" w:eastAsia="Calibri" w:hAnsi="Arial" w:cs="Arial"/>
          <w:b/>
          <w:sz w:val="24"/>
          <w:szCs w:val="24"/>
        </w:rPr>
        <w:t>РЕЕСТР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5281">
        <w:rPr>
          <w:rFonts w:ascii="Arial" w:eastAsia="Calibri" w:hAnsi="Arial" w:cs="Arial"/>
          <w:b/>
          <w:sz w:val="24"/>
          <w:szCs w:val="24"/>
        </w:rPr>
        <w:t>муниципальных должностей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5281">
        <w:rPr>
          <w:rFonts w:ascii="Arial" w:eastAsia="Calibri" w:hAnsi="Arial" w:cs="Arial"/>
          <w:b/>
          <w:sz w:val="24"/>
          <w:szCs w:val="24"/>
        </w:rPr>
        <w:t>в администрации МО «Казачье»</w:t>
      </w: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765281">
        <w:rPr>
          <w:rFonts w:ascii="Arial" w:eastAsia="Calibri" w:hAnsi="Arial" w:cs="Arial"/>
          <w:i/>
          <w:sz w:val="24"/>
          <w:szCs w:val="24"/>
        </w:rPr>
        <w:t>Высшая группа должностей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>Глава МО «Казачье»</w:t>
      </w:r>
    </w:p>
    <w:p w:rsidR="00CD7B35" w:rsidRPr="00765281" w:rsidRDefault="00CD7B35" w:rsidP="00CD7B35">
      <w:pPr>
        <w:pStyle w:val="a3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pStyle w:val="a3"/>
        <w:rPr>
          <w:rFonts w:ascii="Arial" w:eastAsia="Calibri" w:hAnsi="Arial" w:cs="Arial"/>
          <w:i/>
          <w:sz w:val="24"/>
          <w:szCs w:val="24"/>
        </w:rPr>
      </w:pPr>
      <w:r w:rsidRPr="00765281">
        <w:rPr>
          <w:rFonts w:ascii="Arial" w:eastAsia="Calibri" w:hAnsi="Arial" w:cs="Arial"/>
          <w:i/>
          <w:sz w:val="24"/>
          <w:szCs w:val="24"/>
        </w:rPr>
        <w:t xml:space="preserve">                              Главная группа должностей</w:t>
      </w:r>
    </w:p>
    <w:p w:rsidR="00CD7B35" w:rsidRPr="00765281" w:rsidRDefault="00CD7B35" w:rsidP="00CD7B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 xml:space="preserve">     1.заместитель главы администрации</w:t>
      </w:r>
    </w:p>
    <w:p w:rsidR="00CD7B35" w:rsidRPr="00765281" w:rsidRDefault="00CD7B35" w:rsidP="00CD7B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pStyle w:val="a3"/>
        <w:ind w:left="765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765281">
        <w:rPr>
          <w:rFonts w:ascii="Arial" w:eastAsia="Calibri" w:hAnsi="Arial" w:cs="Arial"/>
          <w:i/>
          <w:sz w:val="24"/>
          <w:szCs w:val="24"/>
        </w:rPr>
        <w:t>Младшая группа должностей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5281">
        <w:rPr>
          <w:rFonts w:ascii="Arial" w:eastAsia="Calibri" w:hAnsi="Arial" w:cs="Arial"/>
          <w:sz w:val="24"/>
          <w:szCs w:val="24"/>
        </w:rPr>
        <w:t xml:space="preserve">       1.Ведущий специалист</w:t>
      </w:r>
    </w:p>
    <w:p w:rsidR="00CD7B35" w:rsidRPr="00765281" w:rsidRDefault="00CD7B35" w:rsidP="00CD7B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br w:type="page"/>
      </w:r>
      <w:r w:rsidRPr="00765281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CD7B35" w:rsidRPr="00765281" w:rsidRDefault="00CD7B35" w:rsidP="00CD7B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к методическим рекомендациям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УТВЕРЖДАЮ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Глава сельского поселения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_______________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«___»___________ 20___ года</w:t>
      </w:r>
    </w:p>
    <w:p w:rsidR="00CD7B35" w:rsidRPr="00765281" w:rsidRDefault="00CD7B35" w:rsidP="00CD7B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5281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_________________________________________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(наименование должности муниципальной службы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_______________________________________________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 указанием с структурного подразделения и органа)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1. Общие положения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1.1. Должность муниципальной службы _________________________________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ab/>
        <w:t xml:space="preserve">  (полное 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(далее – ______________________________________) относится к ________ группе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 (краткое наименование должности муниципальной службы)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1.2. Назначение и освобождение от должности _____________________________________________ осуществляется Главой </w:t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района на условиях трудового договора.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1.3. _____________________________________ непосредственно подчиняется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                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(наименование должности непосредственного руководителя)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1.4. ____________________________________ имеет </w:t>
      </w:r>
      <w:r w:rsidRPr="00765281">
        <w:rPr>
          <w:rFonts w:ascii="Arial" w:hAnsi="Arial" w:cs="Arial"/>
          <w:i/>
          <w:sz w:val="24"/>
          <w:szCs w:val="24"/>
        </w:rPr>
        <w:t>(не имеет)</w:t>
      </w:r>
      <w:r w:rsidRPr="00765281">
        <w:rPr>
          <w:rFonts w:ascii="Arial" w:hAnsi="Arial" w:cs="Arial"/>
          <w:sz w:val="24"/>
          <w:szCs w:val="24"/>
        </w:rPr>
        <w:t xml:space="preserve"> в подчинении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                       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работников __________________________________________________________.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                                    (наименование структурного подразделения)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1.5. Во время отсутствия ______________________________________________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(командировка, отпуск, болезнь и т.д.) его должностные обязанности исполняет _____________________________________________________________ 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1.6. ______________________________________ осуществляет свою служебную 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деятельность и реализует свои полномочия на основании: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Конституции Российской Федерации;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Устава; 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указов Президента Российской Федерации;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постановлений Правительства Российской Федерации;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нормативных правовых актов федеральных органов исполнительной власти;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нормативных правовых актов Правительства Ростовской области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2. Квалификационные требования к 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2.1. На должность ________________________________________ назначается лицо,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имеющее: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2.1.1. ___________________________________________ образование;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  <w:t xml:space="preserve">(указывается уровень образования, при необходимости специальность 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  <w:t xml:space="preserve">        или область в которой получено образование)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2.1.2. Стаж муниципальной или государственной гражданской службы (государственной службы иных видов) не менее _______ лет или стаж работы по специальности не менее _______ лет (для замещения высших, главных и ведущих должностей муниципальной службы).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2.2. Профессиональные знания: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Конституции Российской Федерации;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федеральных законов и иных нормативных правовых актов Российской Федерации </w:t>
      </w:r>
      <w:r w:rsidRPr="00765281">
        <w:rPr>
          <w:rFonts w:ascii="Arial" w:hAnsi="Arial" w:cs="Arial"/>
          <w:i/>
          <w:sz w:val="24"/>
          <w:szCs w:val="24"/>
        </w:rPr>
        <w:t>(указываются конкретные законы и акты);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Устава; 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муниципальных нормативных правовых актов </w:t>
      </w:r>
      <w:r w:rsidRPr="00765281">
        <w:rPr>
          <w:rFonts w:ascii="Arial" w:hAnsi="Arial" w:cs="Arial"/>
          <w:i/>
          <w:sz w:val="24"/>
          <w:szCs w:val="24"/>
        </w:rPr>
        <w:t>(указываются конкретные акты).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2.3. Профессиональные навыки: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подготовки проектов муниципальных правовых актов;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выполнения поручений непосредственного руководителя;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оперативного принятия и реализации управленческих решений;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взаимодействия с государственными органами, органами местного самоуправления и иными организациями;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квалифицированного планирования работы;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анализа и прогнозирования деятельности в порученной сфере;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iCs/>
          <w:sz w:val="24"/>
          <w:szCs w:val="24"/>
        </w:rPr>
        <w:t>подготовки информационно-аналитических материалов;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5281">
        <w:rPr>
          <w:rFonts w:ascii="Arial" w:hAnsi="Arial" w:cs="Arial"/>
          <w:i/>
          <w:sz w:val="24"/>
          <w:szCs w:val="24"/>
        </w:rPr>
        <w:t>указать навыки, необходимые для конкретной должности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систематического повышения своей квалификации;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владения компьютерной и другой оргтехникой, а также необходимым программным обеспечением.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 Должностные обязанности, права и ответственность 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3.1. Должностные обязанности _____________________________________________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3.1.1. В своей деятельности ________________________________________________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3.1.2. Исходя из требований, предусмотренных Федеральным законом от 25.12.2008 № 273-ФЗ «О противодействии коррупции», _______________________________________ уведомляет в установленном порядке 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3.1.3. Исходя из задач ________________________________________________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 (наименование структурного подразделения)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_____________________________________: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5281">
        <w:rPr>
          <w:rFonts w:ascii="Arial" w:hAnsi="Arial" w:cs="Arial"/>
          <w:i/>
          <w:sz w:val="24"/>
          <w:szCs w:val="24"/>
        </w:rPr>
        <w:t>указать обязанности по конкретной должности;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готовит ответы на запросы государственных органов, органов местного самоуправления, должностных лиц по вопросам, входящим в компетенцию _____________________________________________;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(наименование структурного подразделения)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рассматривает в соответствии с действующим законодательством обращения граждан по вопросам, входящим в компетенцию ______________________________;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  <w:t xml:space="preserve">         (наименование структурного подразделения)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участвует в обеспечении доступа к информации о деятельности Администрации    в соответствии со своей компетенцией;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в соответствии со своей компетенцией выполняет другие обязанности, а также поручения ________________________________________.</w:t>
      </w:r>
    </w:p>
    <w:p w:rsidR="00CD7B35" w:rsidRPr="00765281" w:rsidRDefault="00CD7B35" w:rsidP="00CD7B35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                                (наименования должностей руководителей)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3.2. Права 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При исполнении своих должностных обязанностей ________________________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   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3.3. Ответственность _____________________________________________________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____________________________________ несет ответственность за неисполнение или </w:t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4. Перечень вопросов, по которым __________________________________________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вправе или обязан принимать самостоятельные управленческие решения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___________________________________________________: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4.1.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4.2. По поручению _____________________________________ принимает участие в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ab/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непосредственного руководителя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5. Перечень вопросов, по которым  _________________________________ вправе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или обязан участвовать при подготовке проектов муниципальных  нормативных правовых актов и (или) проектов управленческих или иных решений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5.1 ______________________________________ вправе участвовать при подготовке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проектов постановлений и распоряжений Администрации и (или) проектов управленческих решений Главы, совещательных и консультативных органов, по вопросам, входящим в его компетенцию.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5.2. _____________________________________ обязан участвовать при подготовке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проектов постановлений и распоряжений Администрации (или) проектов управленческих решений Главы, совещательных и консультативных органов, разрабатываемых ______________________________________.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  (наименование структурного подразделения)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6. Сроки и процедуры подготовки, рассмотрения  _____________________________ проектов управленческихи иных решений, порядок согласования и принятия данных решений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___________________________________ осуществляет подготовку, согласование и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      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рассмотрение проектов управленческих и иных решений в порядке и в сроки, установленные Регламентом Администрации, инструкцией по делопроизводству в Администрации и иными организационно-распорядительными документами Администрации.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7. Порядок служебного взаимодействия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в связи с исполнением им должностных обязанностей с государственными гражданскими служащими, муниципальными служащими Администрации, муниципальными служащими иных муниципальных образований, гражданами и организациями</w:t>
      </w: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Для выполнения своих должностных обязанностей и реализации предоставленных прав __________________________________________________ в порядке, установленном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(наименование должности муниципальной службы)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- государственными органами Иркутской области и других субъектов Российской Федерации; 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CD7B35" w:rsidRPr="00765281" w:rsidRDefault="00CD7B35" w:rsidP="00CD7B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- организациями и гражданами.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8. Перечень государственных, муниципальных услуг, оказываемых __________________________________ гражданам и организациям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lastRenderedPageBreak/>
        <w:t>При выполнении своих должностных обязанностей ___________________________________ оказывает (</w:t>
      </w:r>
      <w:r w:rsidRPr="00765281">
        <w:rPr>
          <w:rFonts w:ascii="Arial" w:hAnsi="Arial" w:cs="Arial"/>
          <w:i/>
          <w:sz w:val="24"/>
          <w:szCs w:val="24"/>
        </w:rPr>
        <w:t>либоне оказывает)</w:t>
      </w:r>
      <w:r w:rsidRPr="00765281">
        <w:rPr>
          <w:rFonts w:ascii="Arial" w:hAnsi="Arial" w:cs="Arial"/>
          <w:sz w:val="24"/>
          <w:szCs w:val="24"/>
        </w:rPr>
        <w:t xml:space="preserve"> следующие </w:t>
      </w:r>
      <w:r w:rsidRPr="00765281">
        <w:rPr>
          <w:rFonts w:ascii="Arial" w:hAnsi="Arial" w:cs="Arial"/>
          <w:bCs/>
          <w:sz w:val="24"/>
          <w:szCs w:val="24"/>
        </w:rPr>
        <w:t>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государственные</w:t>
      </w:r>
      <w:r w:rsidRPr="00765281">
        <w:rPr>
          <w:rFonts w:ascii="Arial" w:hAnsi="Arial" w:cs="Arial"/>
          <w:i/>
          <w:sz w:val="24"/>
          <w:szCs w:val="24"/>
        </w:rPr>
        <w:t>(х)</w:t>
      </w:r>
      <w:r w:rsidRPr="00765281">
        <w:rPr>
          <w:rFonts w:ascii="Arial" w:hAnsi="Arial" w:cs="Arial"/>
          <w:sz w:val="24"/>
          <w:szCs w:val="24"/>
        </w:rPr>
        <w:t xml:space="preserve">, муниципальные </w:t>
      </w:r>
      <w:r w:rsidRPr="00765281">
        <w:rPr>
          <w:rFonts w:ascii="Arial" w:hAnsi="Arial" w:cs="Arial"/>
          <w:i/>
          <w:sz w:val="24"/>
          <w:szCs w:val="24"/>
        </w:rPr>
        <w:t>(х)</w:t>
      </w:r>
      <w:r w:rsidRPr="00765281">
        <w:rPr>
          <w:rFonts w:ascii="Arial" w:hAnsi="Arial" w:cs="Arial"/>
          <w:sz w:val="24"/>
          <w:szCs w:val="24"/>
        </w:rPr>
        <w:t xml:space="preserve"> услуг </w:t>
      </w:r>
      <w:r w:rsidRPr="00765281">
        <w:rPr>
          <w:rFonts w:ascii="Arial" w:hAnsi="Arial" w:cs="Arial"/>
          <w:i/>
          <w:sz w:val="24"/>
          <w:szCs w:val="24"/>
        </w:rPr>
        <w:t>(и)</w:t>
      </w:r>
      <w:r w:rsidRPr="00765281">
        <w:rPr>
          <w:rFonts w:ascii="Arial" w:hAnsi="Arial" w:cs="Arial"/>
          <w:sz w:val="24"/>
          <w:szCs w:val="24"/>
        </w:rPr>
        <w:t xml:space="preserve"> гражданам и организациям: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9. Показатели эффективности и результативности профессиональной и служебной деятельности  _________________________________________________________________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bCs/>
          <w:sz w:val="24"/>
          <w:szCs w:val="24"/>
        </w:rPr>
        <w:t xml:space="preserve"> (наименование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 xml:space="preserve">Эффективность и результативность профессиональной и служебной деятельности ____________________________________ оценивается в соответствии </w:t>
      </w: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(</w:t>
      </w:r>
      <w:r w:rsidRPr="00765281">
        <w:rPr>
          <w:rFonts w:ascii="Arial" w:hAnsi="Arial" w:cs="Arial"/>
          <w:bCs/>
          <w:sz w:val="24"/>
          <w:szCs w:val="24"/>
        </w:rPr>
        <w:t>наименование должности муниципальной службы</w:t>
      </w:r>
      <w:r w:rsidRPr="00765281">
        <w:rPr>
          <w:rFonts w:ascii="Arial" w:hAnsi="Arial" w:cs="Arial"/>
          <w:sz w:val="24"/>
          <w:szCs w:val="24"/>
        </w:rPr>
        <w:t>)</w:t>
      </w:r>
    </w:p>
    <w:p w:rsidR="00CD7B35" w:rsidRPr="00765281" w:rsidRDefault="00CD7B35" w:rsidP="00765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81">
        <w:rPr>
          <w:rFonts w:ascii="Arial" w:hAnsi="Arial" w:cs="Arial"/>
          <w:sz w:val="24"/>
          <w:szCs w:val="24"/>
        </w:rPr>
        <w:t>со следующими показателями:</w:t>
      </w:r>
    </w:p>
    <w:p w:rsidR="00CD7B35" w:rsidRPr="00765281" w:rsidRDefault="00CD7B35" w:rsidP="00CD7B35">
      <w:pPr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</w:p>
    <w:p w:rsidR="00CD7B35" w:rsidRPr="00765281" w:rsidRDefault="00CD7B35" w:rsidP="00CD7B35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65281">
        <w:rPr>
          <w:rFonts w:ascii="Arial" w:hAnsi="Arial" w:cs="Arial"/>
          <w:b/>
          <w:bCs/>
          <w:sz w:val="24"/>
          <w:szCs w:val="24"/>
        </w:rPr>
        <w:t>1. Показатели эффективности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4920"/>
        <w:gridCol w:w="1080"/>
      </w:tblGrid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65281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65281">
              <w:rPr>
                <w:rFonts w:ascii="Courier New" w:hAnsi="Courier New" w:cs="Courier New"/>
                <w:b/>
                <w:bCs/>
              </w:rPr>
              <w:t>Показатели</w:t>
            </w: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65281">
              <w:rPr>
                <w:rFonts w:ascii="Courier New" w:hAnsi="Courier New" w:cs="Courier New"/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65281">
              <w:rPr>
                <w:rFonts w:ascii="Courier New" w:hAnsi="Courier New" w:cs="Courier New"/>
                <w:b/>
                <w:bCs/>
              </w:rPr>
              <w:t>Баллы</w:t>
            </w:r>
          </w:p>
        </w:tc>
      </w:tr>
      <w:tr w:rsidR="00CD7B35" w:rsidRPr="00765281" w:rsidTr="00CD7B35"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 xml:space="preserve">Использование в процессе работы методов         планирования 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навыки планирования отсутствуют;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выполненная работа в основном соответствует нормативно установленным требованиям;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 xml:space="preserve">Широта использования профессиональных знаний при выполнении работ 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</w:tr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Использование в процессе работы автоматизированных средств обработки информации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  <w:tr w:rsidR="00CD7B35" w:rsidRPr="00765281" w:rsidTr="00CD7B35"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1.5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Способность устанавливать и поддерживать деловые взаимоотношения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низкая (деловые контакты не выходят за рамки структурного подразделения);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Интенсивность работы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низкая (работа выполняется крайне медлительно);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средняя (работа выполняется в нормальном режиме);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  <w:tr w:rsidR="00CD7B35" w:rsidRPr="00765281" w:rsidTr="00CD7B35">
        <w:trPr>
          <w:cantSplit/>
        </w:trPr>
        <w:tc>
          <w:tcPr>
            <w:tcW w:w="648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1.7</w:t>
            </w:r>
          </w:p>
        </w:tc>
        <w:tc>
          <w:tcPr>
            <w:tcW w:w="3288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 xml:space="preserve">Инновационность в работе 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низкая (инновационные решения не генерируются);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средняя (инновационные решения генерируются, но реализуются ограниченно);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</w:tc>
      </w:tr>
    </w:tbl>
    <w:p w:rsidR="00CD7B35" w:rsidRPr="00765281" w:rsidRDefault="00CD7B35" w:rsidP="00CD7B35">
      <w:pPr>
        <w:spacing w:before="120" w:after="120"/>
        <w:jc w:val="center"/>
        <w:rPr>
          <w:rFonts w:ascii="Courier New" w:hAnsi="Courier New" w:cs="Courier New"/>
          <w:b/>
          <w:bCs/>
          <w:lang w:val="en-US"/>
        </w:rPr>
      </w:pPr>
      <w:r w:rsidRPr="00765281">
        <w:rPr>
          <w:rFonts w:ascii="Courier New" w:hAnsi="Courier New" w:cs="Courier New"/>
          <w:b/>
          <w:bCs/>
        </w:rPr>
        <w:t>2. Показатели результативности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300"/>
        <w:gridCol w:w="4920"/>
        <w:gridCol w:w="1080"/>
      </w:tblGrid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Варианты оценки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Баллы</w:t>
            </w:r>
          </w:p>
        </w:tc>
      </w:tr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2.1</w:t>
            </w: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Своевременность выполнения работ в соответствии с должностными обязанностями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порученная работа, как правило, выполняется несвоевременно;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отдельные поручения выполняются несвоевременно;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</w:tr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2.2</w:t>
            </w: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1 до 5;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6 до 10;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свыше 10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</w:tr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 xml:space="preserve">- средней степени сложности 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1 до 10;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11 до 30;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свыше 30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</w:tr>
      <w:tr w:rsidR="00CD7B35" w:rsidRPr="00765281" w:rsidTr="00CD7B35">
        <w:trPr>
          <w:cantSplit/>
        </w:trPr>
        <w:tc>
          <w:tcPr>
            <w:tcW w:w="636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</w:tcPr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</w:t>
            </w:r>
            <w:r w:rsidRPr="00765281">
              <w:rPr>
                <w:rFonts w:ascii="Courier New" w:hAnsi="Courier New" w:cs="Courier New"/>
                <w:lang w:val="en-US"/>
              </w:rPr>
              <w:t> </w:t>
            </w:r>
            <w:r w:rsidRPr="00765281">
              <w:rPr>
                <w:rFonts w:ascii="Courier New" w:hAnsi="Courier New" w:cs="Courier New"/>
              </w:rPr>
              <w:t xml:space="preserve">минимальной степени сложности </w:t>
            </w:r>
          </w:p>
          <w:p w:rsidR="00CD7B35" w:rsidRPr="00765281" w:rsidRDefault="00CD7B35" w:rsidP="00CD7B35">
            <w:pPr>
              <w:keepNext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</w:tcPr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1 до 30;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от 31 до 100;</w:t>
            </w:r>
          </w:p>
          <w:p w:rsidR="00CD7B35" w:rsidRPr="00765281" w:rsidRDefault="00CD7B35" w:rsidP="00CD7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- свыше 100</w:t>
            </w:r>
          </w:p>
        </w:tc>
        <w:tc>
          <w:tcPr>
            <w:tcW w:w="1080" w:type="dxa"/>
          </w:tcPr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0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1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2</w:t>
            </w:r>
          </w:p>
          <w:p w:rsidR="00CD7B35" w:rsidRPr="00765281" w:rsidRDefault="00CD7B35" w:rsidP="00CD7B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5281">
              <w:rPr>
                <w:rFonts w:ascii="Courier New" w:hAnsi="Courier New" w:cs="Courier New"/>
              </w:rPr>
              <w:t>3</w:t>
            </w:r>
          </w:p>
        </w:tc>
      </w:tr>
    </w:tbl>
    <w:p w:rsidR="00CD7B35" w:rsidRPr="00765281" w:rsidRDefault="00CD7B35" w:rsidP="00CD7B3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B35" w:rsidRPr="00765281" w:rsidRDefault="00CD7B35" w:rsidP="00CD7B35">
      <w:pPr>
        <w:rPr>
          <w:rFonts w:ascii="Arial" w:hAnsi="Arial" w:cs="Arial"/>
          <w:sz w:val="24"/>
          <w:szCs w:val="24"/>
        </w:rPr>
      </w:pPr>
    </w:p>
    <w:p w:rsidR="00CD7B35" w:rsidRPr="00B359AB" w:rsidRDefault="00CD7B35" w:rsidP="00CD7B35">
      <w:pPr>
        <w:jc w:val="right"/>
      </w:pPr>
    </w:p>
    <w:sectPr w:rsidR="00CD7B35" w:rsidRPr="00B359A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5" w:rsidRDefault="00CD7B35" w:rsidP="00CD7B35">
    <w:pPr>
      <w:pStyle w:val="a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5281">
      <w:rPr>
        <w:rStyle w:val="ac"/>
        <w:noProof/>
      </w:rPr>
      <w:t>1</w:t>
    </w:r>
    <w:r>
      <w:rPr>
        <w:rStyle w:val="ac"/>
      </w:rPr>
      <w:fldChar w:fldCharType="end"/>
    </w:r>
  </w:p>
  <w:p w:rsidR="00CD7B35" w:rsidRDefault="00CD7B35" w:rsidP="00CD7B35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D12B8"/>
    <w:multiLevelType w:val="hybridMultilevel"/>
    <w:tmpl w:val="8A0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6">
    <w:nsid w:val="46EE6BAC"/>
    <w:multiLevelType w:val="hybridMultilevel"/>
    <w:tmpl w:val="F3220D5A"/>
    <w:lvl w:ilvl="0" w:tplc="150CE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9">
    <w:nsid w:val="705B25F1"/>
    <w:multiLevelType w:val="hybridMultilevel"/>
    <w:tmpl w:val="BD8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464"/>
    <w:rsid w:val="00046E98"/>
    <w:rsid w:val="00331874"/>
    <w:rsid w:val="004F3443"/>
    <w:rsid w:val="005A1AEA"/>
    <w:rsid w:val="005A7D63"/>
    <w:rsid w:val="006F0B29"/>
    <w:rsid w:val="00706536"/>
    <w:rsid w:val="00765281"/>
    <w:rsid w:val="00891464"/>
    <w:rsid w:val="00B359AB"/>
    <w:rsid w:val="00BF7CCC"/>
    <w:rsid w:val="00C14782"/>
    <w:rsid w:val="00C37FBC"/>
    <w:rsid w:val="00CD7B35"/>
    <w:rsid w:val="00E3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B35"/>
    <w:pPr>
      <w:keepNext/>
      <w:spacing w:before="240" w:after="60" w:line="240" w:lineRule="auto"/>
      <w:ind w:firstLine="709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7B35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B35"/>
    <w:pPr>
      <w:keepNext/>
      <w:spacing w:before="240" w:after="60" w:line="240" w:lineRule="auto"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7B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B3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37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B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7B35"/>
  </w:style>
  <w:style w:type="paragraph" w:styleId="a6">
    <w:name w:val="footer"/>
    <w:basedOn w:val="a"/>
    <w:link w:val="a7"/>
    <w:uiPriority w:val="99"/>
    <w:unhideWhenUsed/>
    <w:rsid w:val="00CD7B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D7B35"/>
  </w:style>
  <w:style w:type="character" w:styleId="a8">
    <w:name w:val="Hyperlink"/>
    <w:basedOn w:val="a0"/>
    <w:rsid w:val="00CD7B35"/>
    <w:rPr>
      <w:rFonts w:cs="Times New Roman"/>
      <w:color w:val="0000FF"/>
      <w:u w:val="single"/>
    </w:rPr>
  </w:style>
  <w:style w:type="paragraph" w:customStyle="1" w:styleId="ConsPlusNormal">
    <w:name w:val="ConsPlusNormal"/>
    <w:rsid w:val="00CD7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D7B35"/>
    <w:rPr>
      <w:rFonts w:cs="Times New Roman"/>
    </w:rPr>
  </w:style>
  <w:style w:type="paragraph" w:styleId="a9">
    <w:name w:val="Normal (Web)"/>
    <w:basedOn w:val="a"/>
    <w:uiPriority w:val="99"/>
    <w:rsid w:val="00CD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CD7B35"/>
    <w:rPr>
      <w:rFonts w:cs="Times New Roman"/>
    </w:rPr>
  </w:style>
  <w:style w:type="character" w:customStyle="1" w:styleId="r">
    <w:name w:val="r"/>
    <w:basedOn w:val="a0"/>
    <w:uiPriority w:val="99"/>
    <w:rsid w:val="00CD7B35"/>
    <w:rPr>
      <w:rFonts w:cs="Times New Roman"/>
    </w:rPr>
  </w:style>
  <w:style w:type="paragraph" w:customStyle="1" w:styleId="headertext">
    <w:name w:val="headertext"/>
    <w:basedOn w:val="a"/>
    <w:rsid w:val="00CD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rsid w:val="00CD7B35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rsid w:val="00CD7B35"/>
    <w:pPr>
      <w:spacing w:after="0" w:line="240" w:lineRule="auto"/>
      <w:ind w:firstLine="709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b"/>
    <w:rsid w:val="00CD7B35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age number"/>
    <w:rsid w:val="00CD7B35"/>
    <w:rPr>
      <w:rFonts w:cs="Times New Roman"/>
    </w:rPr>
  </w:style>
  <w:style w:type="character" w:customStyle="1" w:styleId="ad">
    <w:name w:val="Гипертекстовая ссылка"/>
    <w:basedOn w:val="a0"/>
    <w:rsid w:val="00CD7B35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CD7B35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D7B35"/>
    <w:rPr>
      <w:rFonts w:ascii="Times New Roman" w:hAnsi="Times New Roman" w:cs="Times New Roman" w:hint="default"/>
      <w:sz w:val="22"/>
      <w:szCs w:val="22"/>
    </w:rPr>
  </w:style>
  <w:style w:type="character" w:styleId="ae">
    <w:name w:val="Strong"/>
    <w:uiPriority w:val="22"/>
    <w:qFormat/>
    <w:rsid w:val="00CD7B35"/>
    <w:rPr>
      <w:b/>
      <w:bCs/>
    </w:rPr>
  </w:style>
  <w:style w:type="paragraph" w:customStyle="1" w:styleId="ConsPlusNonformat">
    <w:name w:val="ConsPlusNonformat"/>
    <w:uiPriority w:val="99"/>
    <w:rsid w:val="00CD7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CD7B35"/>
    <w:rPr>
      <w:rFonts w:eastAsiaTheme="minorEastAsia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CD7B35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CD7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CD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uiPriority w:val="99"/>
    <w:qFormat/>
    <w:rsid w:val="00CD7B35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WW8Num5z0">
    <w:name w:val="WW8Num5z0"/>
    <w:rsid w:val="00CD7B35"/>
    <w:rPr>
      <w:rFonts w:ascii="Symbol" w:hAnsi="Symbol"/>
    </w:rPr>
  </w:style>
  <w:style w:type="character" w:customStyle="1" w:styleId="WW8Num6z0">
    <w:name w:val="WW8Num6z0"/>
    <w:rsid w:val="00CD7B35"/>
    <w:rPr>
      <w:rFonts w:ascii="Symbol" w:hAnsi="Symbol"/>
    </w:rPr>
  </w:style>
  <w:style w:type="character" w:customStyle="1" w:styleId="WW8Num7z0">
    <w:name w:val="WW8Num7z0"/>
    <w:rsid w:val="00CD7B35"/>
    <w:rPr>
      <w:rFonts w:ascii="Symbol" w:hAnsi="Symbol"/>
    </w:rPr>
  </w:style>
  <w:style w:type="character" w:customStyle="1" w:styleId="WW8Num8z0">
    <w:name w:val="WW8Num8z0"/>
    <w:rsid w:val="00CD7B35"/>
    <w:rPr>
      <w:rFonts w:ascii="Symbol" w:hAnsi="Symbol"/>
    </w:rPr>
  </w:style>
  <w:style w:type="character" w:customStyle="1" w:styleId="WW8Num10z0">
    <w:name w:val="WW8Num10z0"/>
    <w:rsid w:val="00CD7B35"/>
    <w:rPr>
      <w:rFonts w:ascii="Symbol" w:hAnsi="Symbol"/>
    </w:rPr>
  </w:style>
  <w:style w:type="character" w:customStyle="1" w:styleId="12">
    <w:name w:val="Основной шрифт абзаца1"/>
    <w:rsid w:val="00CD7B35"/>
  </w:style>
  <w:style w:type="character" w:customStyle="1" w:styleId="paragraph">
    <w:name w:val="paragraph"/>
    <w:rsid w:val="00CD7B35"/>
    <w:rPr>
      <w:rFonts w:cs="Times New Roman"/>
    </w:rPr>
  </w:style>
  <w:style w:type="character" w:customStyle="1" w:styleId="af4">
    <w:name w:val="Основной текст Знак"/>
    <w:rsid w:val="00CD7B35"/>
    <w:rPr>
      <w:rFonts w:ascii="Times New Roman" w:hAnsi="Times New Roman"/>
      <w:sz w:val="28"/>
    </w:rPr>
  </w:style>
  <w:style w:type="character" w:customStyle="1" w:styleId="af5">
    <w:name w:val="Красная строка Знак"/>
    <w:rsid w:val="00CD7B35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rsid w:val="00CD7B35"/>
    <w:rPr>
      <w:b/>
      <w:bCs/>
      <w:color w:val="000080"/>
    </w:rPr>
  </w:style>
  <w:style w:type="character" w:styleId="af7">
    <w:name w:val="Intense Emphasis"/>
    <w:qFormat/>
    <w:rsid w:val="00CD7B35"/>
    <w:rPr>
      <w:b/>
      <w:bCs/>
      <w:i/>
      <w:iCs/>
      <w:color w:val="4F81BD"/>
    </w:rPr>
  </w:style>
  <w:style w:type="character" w:customStyle="1" w:styleId="af8">
    <w:name w:val="Символ сноски"/>
    <w:rsid w:val="00CD7B35"/>
    <w:rPr>
      <w:vertAlign w:val="superscript"/>
    </w:rPr>
  </w:style>
  <w:style w:type="character" w:customStyle="1" w:styleId="21">
    <w:name w:val="Основной текст 2 Знак"/>
    <w:rsid w:val="00CD7B35"/>
    <w:rPr>
      <w:rFonts w:ascii="Times New Roman" w:hAnsi="Times New Roman"/>
      <w:sz w:val="28"/>
    </w:rPr>
  </w:style>
  <w:style w:type="character" w:styleId="af9">
    <w:name w:val="Placeholder Text"/>
    <w:rsid w:val="00CD7B35"/>
    <w:rPr>
      <w:color w:val="808080"/>
    </w:rPr>
  </w:style>
  <w:style w:type="character" w:customStyle="1" w:styleId="afa">
    <w:name w:val="Символы концевой сноски"/>
    <w:rsid w:val="00CD7B35"/>
  </w:style>
  <w:style w:type="paragraph" w:customStyle="1" w:styleId="afb">
    <w:name w:val="Заголовок"/>
    <w:basedOn w:val="a"/>
    <w:next w:val="afc"/>
    <w:rsid w:val="00CD7B35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Body Text"/>
    <w:basedOn w:val="a"/>
    <w:link w:val="13"/>
    <w:semiHidden/>
    <w:rsid w:val="00CD7B35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3">
    <w:name w:val="Основной текст Знак1"/>
    <w:basedOn w:val="a0"/>
    <w:link w:val="afc"/>
    <w:semiHidden/>
    <w:rsid w:val="00CD7B35"/>
    <w:rPr>
      <w:rFonts w:ascii="Times New Roman" w:eastAsia="Calibri" w:hAnsi="Times New Roman" w:cs="Calibri"/>
      <w:sz w:val="28"/>
      <w:lang w:eastAsia="ar-SA"/>
    </w:rPr>
  </w:style>
  <w:style w:type="paragraph" w:customStyle="1" w:styleId="14">
    <w:name w:val="Название1"/>
    <w:basedOn w:val="a"/>
    <w:rsid w:val="00CD7B35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D7B35"/>
    <w:pPr>
      <w:suppressLineNumbers/>
      <w:suppressAutoHyphens/>
      <w:spacing w:line="240" w:lineRule="auto"/>
      <w:jc w:val="both"/>
    </w:pPr>
    <w:rPr>
      <w:rFonts w:ascii="Times New Roman" w:eastAsia="Calibri" w:hAnsi="Times New Roman" w:cs="Tahoma"/>
      <w:sz w:val="28"/>
      <w:lang w:eastAsia="ar-SA"/>
    </w:rPr>
  </w:style>
  <w:style w:type="paragraph" w:customStyle="1" w:styleId="16">
    <w:name w:val="Красная строка1"/>
    <w:basedOn w:val="afc"/>
    <w:rsid w:val="00CD7B35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D7B35"/>
    <w:pPr>
      <w:suppressAutoHyphens/>
      <w:spacing w:after="120" w:line="48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ConsNormal">
    <w:name w:val="ConsNormal"/>
    <w:rsid w:val="00CD7B35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CD7B35"/>
    <w:pPr>
      <w:shd w:val="clear" w:color="auto" w:fill="000080"/>
      <w:suppressAutoHyphens/>
      <w:spacing w:line="240" w:lineRule="auto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D7B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CD7B35"/>
    <w:pPr>
      <w:suppressLineNumbers/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afe">
    <w:name w:val="Заголовок таблицы"/>
    <w:basedOn w:val="afd"/>
    <w:rsid w:val="00CD7B35"/>
    <w:pPr>
      <w:jc w:val="center"/>
    </w:pPr>
    <w:rPr>
      <w:b/>
      <w:b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CD7B35"/>
    <w:rPr>
      <w:rFonts w:ascii="Tahoma" w:eastAsia="Calibri" w:hAnsi="Tahoma" w:cs="Tahoma"/>
      <w:sz w:val="16"/>
      <w:szCs w:val="16"/>
      <w:lang w:eastAsia="ar-SA"/>
    </w:rPr>
  </w:style>
  <w:style w:type="paragraph" w:styleId="aff0">
    <w:name w:val="Document Map"/>
    <w:basedOn w:val="a"/>
    <w:link w:val="aff"/>
    <w:uiPriority w:val="99"/>
    <w:semiHidden/>
    <w:unhideWhenUsed/>
    <w:rsid w:val="00CD7B35"/>
    <w:pPr>
      <w:suppressAutoHyphens/>
      <w:spacing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aff1">
    <w:name w:val="Комментарий"/>
    <w:basedOn w:val="a"/>
    <w:next w:val="a"/>
    <w:uiPriority w:val="99"/>
    <w:rsid w:val="00CD7B3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2">
    <w:name w:val="Информация о версии"/>
    <w:basedOn w:val="aff1"/>
    <w:next w:val="a"/>
    <w:uiPriority w:val="99"/>
    <w:rsid w:val="00CD7B35"/>
    <w:rPr>
      <w:i/>
      <w:iCs/>
    </w:rPr>
  </w:style>
  <w:style w:type="paragraph" w:customStyle="1" w:styleId="aff3">
    <w:name w:val="Колонтитул (правый)"/>
    <w:basedOn w:val="a"/>
    <w:next w:val="a"/>
    <w:uiPriority w:val="99"/>
    <w:rsid w:val="00CD7B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aff4">
    <w:name w:val="Текст (лев. подпись)"/>
    <w:basedOn w:val="a"/>
    <w:next w:val="a"/>
    <w:uiPriority w:val="99"/>
    <w:rsid w:val="00CD7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Знак Знак Знак Знак"/>
    <w:basedOn w:val="a"/>
    <w:rsid w:val="00CD7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s103">
    <w:name w:val="s_103"/>
    <w:basedOn w:val="a0"/>
    <w:rsid w:val="00CD7B35"/>
    <w:rPr>
      <w:b/>
      <w:bCs/>
      <w:color w:val="000080"/>
    </w:rPr>
  </w:style>
  <w:style w:type="paragraph" w:styleId="31">
    <w:name w:val="Body Text Indent 3"/>
    <w:basedOn w:val="a"/>
    <w:link w:val="32"/>
    <w:rsid w:val="00CD7B3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7B3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8">
    <w:name w:val="Без интервала1"/>
    <w:rsid w:val="00CD7B35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customStyle="1" w:styleId="aff6">
    <w:name w:val="Прижатый влево"/>
    <w:basedOn w:val="a"/>
    <w:rsid w:val="00CD7B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2019-01-09T03:18:00Z</dcterms:created>
  <dcterms:modified xsi:type="dcterms:W3CDTF">2019-01-17T04:38:00Z</dcterms:modified>
</cp:coreProperties>
</file>