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5" w:rsidRPr="00B646BF" w:rsidRDefault="009F2CC5" w:rsidP="009F2C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</w:t>
      </w:r>
      <w:r w:rsidRPr="00B646B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1.2017г. №145</w:t>
      </w:r>
    </w:p>
    <w:p w:rsidR="009F2CC5" w:rsidRDefault="009F2CC5" w:rsidP="009F2C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F2CC5" w:rsidRDefault="009F2CC5" w:rsidP="009F2C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2CC5" w:rsidRDefault="009F2CC5" w:rsidP="009F2C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F2CC5" w:rsidRDefault="009F2CC5" w:rsidP="009F2C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9F2CC5" w:rsidRDefault="009F2CC5" w:rsidP="009F2C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F2CC5" w:rsidRDefault="009F2CC5" w:rsidP="009F2CC5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F2CC5" w:rsidRDefault="009F2CC5" w:rsidP="009F2CC5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F2CC5" w:rsidRDefault="009F2CC5" w:rsidP="009F2CC5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№117 ОТ 07.02.2017Г.</w:t>
      </w:r>
    </w:p>
    <w:p w:rsidR="009F2CC5" w:rsidRDefault="009F2CC5" w:rsidP="009F2CC5">
      <w:pPr>
        <w:tabs>
          <w:tab w:val="left" w:pos="9639"/>
        </w:tabs>
        <w:spacing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9F2CC5" w:rsidRDefault="009F2CC5" w:rsidP="009F2CC5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связи с внесением изменений в Федеральный закон «Об общих принципах организации местного самоуправления в Российской Федерации» и в Федеральный закон «О противодействии коррупции»</w:t>
      </w:r>
    </w:p>
    <w:p w:rsidR="009F2CC5" w:rsidRDefault="009F2CC5" w:rsidP="009F2CC5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9F2CC5" w:rsidRPr="00CC261E" w:rsidRDefault="009F2CC5" w:rsidP="009F2CC5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261E">
        <w:rPr>
          <w:rFonts w:ascii="Arial" w:hAnsi="Arial" w:cs="Arial"/>
          <w:b/>
          <w:sz w:val="30"/>
          <w:szCs w:val="30"/>
        </w:rPr>
        <w:t>Дума решила:</w:t>
      </w:r>
    </w:p>
    <w:p w:rsidR="009F2CC5" w:rsidRDefault="009F2CC5" w:rsidP="009F2CC5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9F2CC5" w:rsidRPr="0095074C" w:rsidRDefault="009F2CC5" w:rsidP="009F2CC5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95074C">
        <w:rPr>
          <w:rFonts w:ascii="Arial" w:hAnsi="Arial" w:cs="Arial"/>
          <w:bCs/>
          <w:sz w:val="24"/>
          <w:szCs w:val="24"/>
        </w:rPr>
        <w:t xml:space="preserve">В решении </w:t>
      </w:r>
      <w:r>
        <w:rPr>
          <w:rFonts w:ascii="Arial" w:hAnsi="Arial" w:cs="Arial"/>
          <w:bCs/>
          <w:sz w:val="24"/>
          <w:szCs w:val="24"/>
        </w:rPr>
        <w:t>Думы №</w:t>
      </w:r>
      <w:r w:rsidRPr="0095074C">
        <w:rPr>
          <w:rFonts w:ascii="Arial" w:hAnsi="Arial" w:cs="Arial"/>
          <w:bCs/>
          <w:sz w:val="24"/>
          <w:szCs w:val="24"/>
        </w:rPr>
        <w:t>117 от 07.02.2017г. исключить в части 1 пункты 1 и 2.</w:t>
      </w:r>
    </w:p>
    <w:p w:rsidR="009F2CC5" w:rsidRPr="0095074C" w:rsidRDefault="009F2CC5" w:rsidP="009F2CC5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95074C">
        <w:rPr>
          <w:rFonts w:ascii="Arial" w:hAnsi="Arial" w:cs="Arial"/>
          <w:bCs/>
          <w:sz w:val="24"/>
          <w:szCs w:val="24"/>
        </w:rPr>
        <w:t>Опубликовать данное решение в муниципальном Вестнике и на сайте администрации.</w:t>
      </w:r>
    </w:p>
    <w:p w:rsidR="009F2CC5" w:rsidRDefault="009F2CC5" w:rsidP="009F2CC5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9F2CC5" w:rsidRDefault="009F2CC5" w:rsidP="009F2C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9F2CC5" w:rsidRPr="00436645" w:rsidRDefault="009F2CC5" w:rsidP="009F2CC5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9F2CC5" w:rsidRPr="0095074C" w:rsidRDefault="009F2CC5" w:rsidP="009F2CC5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43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C5"/>
    <w:rsid w:val="00046E98"/>
    <w:rsid w:val="00331874"/>
    <w:rsid w:val="00706536"/>
    <w:rsid w:val="009F2CC5"/>
    <w:rsid w:val="00FB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2017-12-01T04:36:00Z</dcterms:created>
  <dcterms:modified xsi:type="dcterms:W3CDTF">2017-12-01T04:36:00Z</dcterms:modified>
</cp:coreProperties>
</file>