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B9075" w14:textId="29D65F4B" w:rsidR="00A821E5" w:rsidRDefault="00A821E5" w:rsidP="00A821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17.06.2021г. №12</w:t>
      </w:r>
      <w:r>
        <w:rPr>
          <w:rFonts w:ascii="Arial" w:eastAsia="Times New Roman" w:hAnsi="Arial" w:cs="Arial"/>
          <w:b/>
          <w:sz w:val="32"/>
          <w:szCs w:val="32"/>
        </w:rPr>
        <w:t>4</w:t>
      </w:r>
    </w:p>
    <w:p w14:paraId="5971B3B1" w14:textId="77777777" w:rsidR="00A821E5" w:rsidRDefault="00A821E5" w:rsidP="00A821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7A07694F" w14:textId="77777777" w:rsidR="00A821E5" w:rsidRDefault="00A821E5" w:rsidP="00A821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095FFE01" w14:textId="77777777" w:rsidR="00A821E5" w:rsidRDefault="00A821E5" w:rsidP="00A821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42A01B0B" w14:textId="77777777" w:rsidR="00A821E5" w:rsidRDefault="00A821E5" w:rsidP="00A821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133A550F" w14:textId="77777777" w:rsidR="00A821E5" w:rsidRDefault="00A821E5" w:rsidP="00A821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3FDDCEAE" w14:textId="77777777" w:rsidR="00A821E5" w:rsidRDefault="00A821E5" w:rsidP="00A821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3B4EC5D3" w14:textId="77777777" w:rsidR="00A821E5" w:rsidRDefault="00A821E5" w:rsidP="00A821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3F22918" w14:textId="77777777" w:rsidR="00A821E5" w:rsidRPr="002F0D5D" w:rsidRDefault="00A821E5" w:rsidP="00A821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0D5D">
        <w:rPr>
          <w:rFonts w:ascii="Arial" w:eastAsia="Times New Roman" w:hAnsi="Arial" w:cs="Arial"/>
          <w:b/>
          <w:bCs/>
          <w:sz w:val="32"/>
          <w:szCs w:val="32"/>
        </w:rPr>
        <w:t>ОБ УТВЕРЖДЕНИИ ПЕРЕЧНЯ ИМУЩЕСТВА, ПРИНИМАЕМОГО ОТ МУНИЦИПАЛЬНОГО ОБРАЗОВАНИЯ «БОХАНСКИЙ РАЙОН»</w:t>
      </w:r>
    </w:p>
    <w:p w14:paraId="4C1F4580" w14:textId="77777777" w:rsidR="00A821E5" w:rsidRPr="002F0D5D" w:rsidRDefault="00A821E5" w:rsidP="00A821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A19C9" w14:textId="1887037C" w:rsidR="00A821E5" w:rsidRPr="002F0D5D" w:rsidRDefault="00A821E5" w:rsidP="00A821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0D5D">
        <w:rPr>
          <w:rFonts w:ascii="Arial" w:eastAsia="Times New Roman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Думы муниципального образования «</w:t>
      </w:r>
      <w:proofErr w:type="spellStart"/>
      <w:r w:rsidRPr="002F0D5D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2F0D5D">
        <w:rPr>
          <w:rFonts w:ascii="Arial" w:eastAsia="Times New Roman" w:hAnsi="Arial" w:cs="Arial"/>
          <w:sz w:val="24"/>
          <w:szCs w:val="24"/>
        </w:rPr>
        <w:t xml:space="preserve"> район» № </w:t>
      </w:r>
      <w:r>
        <w:rPr>
          <w:rFonts w:ascii="Arial" w:eastAsia="Times New Roman" w:hAnsi="Arial" w:cs="Arial"/>
          <w:sz w:val="24"/>
          <w:szCs w:val="24"/>
        </w:rPr>
        <w:t>54</w:t>
      </w:r>
      <w:r w:rsidRPr="002F0D5D"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2F0D5D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7</w:t>
      </w:r>
      <w:r w:rsidRPr="002F0D5D">
        <w:rPr>
          <w:rFonts w:ascii="Arial" w:eastAsia="Times New Roman" w:hAnsi="Arial" w:cs="Arial"/>
          <w:sz w:val="24"/>
          <w:szCs w:val="24"/>
        </w:rPr>
        <w:t>.2020 «Об утверждении перечн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2F0D5D">
        <w:rPr>
          <w:rFonts w:ascii="Arial" w:eastAsia="Times New Roman" w:hAnsi="Arial" w:cs="Arial"/>
          <w:sz w:val="24"/>
          <w:szCs w:val="24"/>
        </w:rPr>
        <w:t xml:space="preserve"> имущества, подлежащ</w:t>
      </w:r>
      <w:r>
        <w:rPr>
          <w:rFonts w:ascii="Arial" w:eastAsia="Times New Roman" w:hAnsi="Arial" w:cs="Arial"/>
          <w:sz w:val="24"/>
          <w:szCs w:val="24"/>
        </w:rPr>
        <w:t>его</w:t>
      </w:r>
      <w:r w:rsidRPr="002F0D5D">
        <w:rPr>
          <w:rFonts w:ascii="Arial" w:eastAsia="Times New Roman" w:hAnsi="Arial" w:cs="Arial"/>
          <w:sz w:val="24"/>
          <w:szCs w:val="24"/>
        </w:rPr>
        <w:t xml:space="preserve"> безвозмездной передаче в собственность муниципальн</w:t>
      </w:r>
      <w:r>
        <w:rPr>
          <w:rFonts w:ascii="Arial" w:eastAsia="Times New Roman" w:hAnsi="Arial" w:cs="Arial"/>
          <w:sz w:val="24"/>
          <w:szCs w:val="24"/>
        </w:rPr>
        <w:t>ого</w:t>
      </w:r>
      <w:r w:rsidRPr="002F0D5D">
        <w:rPr>
          <w:rFonts w:ascii="Arial" w:eastAsia="Times New Roman" w:hAnsi="Arial" w:cs="Arial"/>
          <w:sz w:val="24"/>
          <w:szCs w:val="24"/>
        </w:rPr>
        <w:t xml:space="preserve"> образовани</w:t>
      </w:r>
      <w:r>
        <w:rPr>
          <w:rFonts w:ascii="Arial" w:eastAsia="Times New Roman" w:hAnsi="Arial" w:cs="Arial"/>
          <w:sz w:val="24"/>
          <w:szCs w:val="24"/>
        </w:rPr>
        <w:t>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«Казачье</w:t>
      </w:r>
      <w:r w:rsidRPr="002F0D5D">
        <w:rPr>
          <w:rFonts w:ascii="Arial" w:eastAsia="Times New Roman" w:hAnsi="Arial" w:cs="Arial"/>
          <w:sz w:val="24"/>
          <w:szCs w:val="24"/>
        </w:rPr>
        <w:t xml:space="preserve">», Уставом </w:t>
      </w:r>
      <w:r w:rsidRPr="002F0D5D">
        <w:rPr>
          <w:rFonts w:ascii="Arial" w:eastAsia="Times New Roman" w:hAnsi="Arial" w:cs="Arial"/>
          <w:iCs/>
          <w:sz w:val="24"/>
          <w:szCs w:val="24"/>
        </w:rPr>
        <w:t>муниципального образования «Казачье»</w:t>
      </w:r>
      <w:r w:rsidRPr="002F0D5D">
        <w:rPr>
          <w:rFonts w:ascii="Arial" w:eastAsia="Times New Roman" w:hAnsi="Arial" w:cs="Arial"/>
          <w:sz w:val="24"/>
          <w:szCs w:val="24"/>
        </w:rPr>
        <w:t>, дума</w:t>
      </w:r>
    </w:p>
    <w:p w14:paraId="0C7C2F81" w14:textId="77777777" w:rsidR="00A821E5" w:rsidRPr="002F0D5D" w:rsidRDefault="00A821E5" w:rsidP="00A821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3372888" w14:textId="77777777" w:rsidR="00A821E5" w:rsidRPr="002F0D5D" w:rsidRDefault="00A821E5" w:rsidP="00A821E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0D5D">
        <w:rPr>
          <w:rFonts w:ascii="Arial" w:eastAsia="Times New Roman" w:hAnsi="Arial" w:cs="Arial"/>
          <w:b/>
          <w:sz w:val="30"/>
          <w:szCs w:val="30"/>
        </w:rPr>
        <w:t>РЕШИЛА:</w:t>
      </w:r>
    </w:p>
    <w:p w14:paraId="461A9384" w14:textId="77777777" w:rsidR="00A821E5" w:rsidRPr="002F0D5D" w:rsidRDefault="00A821E5" w:rsidP="00A821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49A0BF1" w14:textId="45D819BF" w:rsidR="00A821E5" w:rsidRDefault="00A821E5" w:rsidP="00A821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0D5D">
        <w:rPr>
          <w:rFonts w:ascii="Arial" w:eastAsia="Times New Roman" w:hAnsi="Arial" w:cs="Arial"/>
          <w:sz w:val="24"/>
          <w:szCs w:val="24"/>
        </w:rPr>
        <w:t>1.Утвердить перечень имущества, передаваемого от МО «</w:t>
      </w:r>
      <w:proofErr w:type="spellStart"/>
      <w:r w:rsidRPr="002F0D5D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2F0D5D">
        <w:rPr>
          <w:rFonts w:ascii="Arial" w:eastAsia="Times New Roman" w:hAnsi="Arial" w:cs="Arial"/>
          <w:sz w:val="24"/>
          <w:szCs w:val="24"/>
        </w:rPr>
        <w:t xml:space="preserve"> район» в муниципальную собственность МО «Казачье» (Приложение 1)</w:t>
      </w:r>
    </w:p>
    <w:p w14:paraId="0E6099FE" w14:textId="2B0CAE3B" w:rsidR="00A821E5" w:rsidRPr="002F0D5D" w:rsidRDefault="00A821E5" w:rsidP="00A821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Отменить решение думы №103 от 25.12.2020 года</w:t>
      </w:r>
      <w:r w:rsidRPr="00A821E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«Об утверждении </w:t>
      </w:r>
      <w:proofErr w:type="spellStart"/>
      <w:r w:rsidRPr="002F0D5D">
        <w:rPr>
          <w:rFonts w:ascii="Arial" w:eastAsia="Times New Roman" w:hAnsi="Arial" w:cs="Arial"/>
          <w:sz w:val="24"/>
          <w:szCs w:val="24"/>
        </w:rPr>
        <w:t>перечен</w:t>
      </w:r>
      <w:r>
        <w:rPr>
          <w:rFonts w:ascii="Arial" w:eastAsia="Times New Roman" w:hAnsi="Arial" w:cs="Arial"/>
          <w:sz w:val="24"/>
          <w:szCs w:val="24"/>
        </w:rPr>
        <w:t>я</w:t>
      </w:r>
      <w:proofErr w:type="spellEnd"/>
      <w:r w:rsidRPr="002F0D5D">
        <w:rPr>
          <w:rFonts w:ascii="Arial" w:eastAsia="Times New Roman" w:hAnsi="Arial" w:cs="Arial"/>
          <w:sz w:val="24"/>
          <w:szCs w:val="24"/>
        </w:rPr>
        <w:t xml:space="preserve"> имущества, передаваемого от МО «</w:t>
      </w:r>
      <w:proofErr w:type="spellStart"/>
      <w:r w:rsidRPr="002F0D5D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2F0D5D">
        <w:rPr>
          <w:rFonts w:ascii="Arial" w:eastAsia="Times New Roman" w:hAnsi="Arial" w:cs="Arial"/>
          <w:sz w:val="24"/>
          <w:szCs w:val="24"/>
        </w:rPr>
        <w:t xml:space="preserve"> район» в муниципальную собственность МО «Казачье»</w:t>
      </w:r>
    </w:p>
    <w:p w14:paraId="24C8DFFD" w14:textId="22B25C3F" w:rsidR="00A821E5" w:rsidRPr="002F0D5D" w:rsidRDefault="00A821E5" w:rsidP="00A821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2F0D5D">
        <w:rPr>
          <w:rFonts w:ascii="Arial" w:eastAsia="Times New Roman" w:hAnsi="Arial" w:cs="Arial"/>
          <w:sz w:val="24"/>
          <w:szCs w:val="24"/>
        </w:rPr>
        <w:t xml:space="preserve">. </w:t>
      </w:r>
      <w:r w:rsidRPr="002F0D5D">
        <w:rPr>
          <w:rFonts w:ascii="Arial" w:eastAsia="Times New Roman" w:hAnsi="Arial" w:cs="Arial"/>
          <w:bCs/>
          <w:sz w:val="24"/>
          <w:szCs w:val="24"/>
        </w:rPr>
        <w:t>опубликовать данное решение в муниципальном Вестнике.</w:t>
      </w:r>
    </w:p>
    <w:p w14:paraId="4945B2AB" w14:textId="77777777" w:rsidR="00A821E5" w:rsidRDefault="00A821E5" w:rsidP="00A821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1E42816" w14:textId="77777777" w:rsidR="00A821E5" w:rsidRDefault="00A821E5" w:rsidP="00A821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8E27EEC" w14:textId="77777777" w:rsidR="00A821E5" w:rsidRDefault="00A821E5" w:rsidP="00A821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242C2703" w14:textId="77777777" w:rsidR="00A821E5" w:rsidRDefault="00A821E5" w:rsidP="00A821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4CE15A8E" w14:textId="77777777" w:rsidR="00A821E5" w:rsidRDefault="00A821E5" w:rsidP="00A82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7C5BE9D3" w14:textId="77777777" w:rsidR="00A821E5" w:rsidRDefault="00A821E5" w:rsidP="00A821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D264799" w14:textId="77777777" w:rsidR="00A821E5" w:rsidRPr="002F0D5D" w:rsidRDefault="00A821E5" w:rsidP="00A821E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0D5D">
        <w:rPr>
          <w:rFonts w:ascii="Courier New" w:eastAsia="Times New Roman" w:hAnsi="Courier New" w:cs="Courier New"/>
        </w:rPr>
        <w:t>Приложение 1</w:t>
      </w:r>
    </w:p>
    <w:p w14:paraId="7095B3D6" w14:textId="77777777" w:rsidR="00A821E5" w:rsidRPr="002F0D5D" w:rsidRDefault="00A821E5" w:rsidP="00A821E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0D5D">
        <w:rPr>
          <w:rFonts w:ascii="Courier New" w:eastAsia="Times New Roman" w:hAnsi="Courier New" w:cs="Courier New"/>
        </w:rPr>
        <w:t>К решению Думы МО Казачье</w:t>
      </w:r>
    </w:p>
    <w:p w14:paraId="3A21114D" w14:textId="77777777" w:rsidR="00A821E5" w:rsidRPr="002F0D5D" w:rsidRDefault="00A821E5" w:rsidP="00A821E5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0D5D"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eastAsia="Times New Roman" w:hAnsi="Courier New" w:cs="Courier New"/>
        </w:rPr>
        <w:t>25</w:t>
      </w:r>
      <w:r w:rsidRPr="002F0D5D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12</w:t>
      </w:r>
      <w:r w:rsidRPr="002F0D5D">
        <w:rPr>
          <w:rFonts w:ascii="Courier New" w:eastAsia="Times New Roman" w:hAnsi="Courier New" w:cs="Courier New"/>
        </w:rPr>
        <w:t xml:space="preserve">.2020г. № </w:t>
      </w:r>
      <w:r>
        <w:rPr>
          <w:rFonts w:ascii="Courier New" w:eastAsia="Times New Roman" w:hAnsi="Courier New" w:cs="Courier New"/>
        </w:rPr>
        <w:t>103</w:t>
      </w:r>
    </w:p>
    <w:p w14:paraId="21A19ADB" w14:textId="77777777" w:rsidR="00A821E5" w:rsidRPr="002F0D5D" w:rsidRDefault="00A821E5" w:rsidP="00A821E5">
      <w:pPr>
        <w:spacing w:line="252" w:lineRule="auto"/>
        <w:rPr>
          <w:rFonts w:ascii="Calibri" w:eastAsia="Calibri" w:hAnsi="Calibri" w:cs="Times New Roman"/>
        </w:rPr>
      </w:pPr>
    </w:p>
    <w:p w14:paraId="4FBE7BE7" w14:textId="77777777" w:rsidR="00A821E5" w:rsidRPr="002F0D5D" w:rsidRDefault="00A821E5" w:rsidP="00A821E5">
      <w:pPr>
        <w:spacing w:line="252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2F0D5D">
        <w:rPr>
          <w:rFonts w:ascii="Arial" w:eastAsia="Calibri" w:hAnsi="Arial" w:cs="Arial"/>
          <w:b/>
          <w:bCs/>
          <w:sz w:val="30"/>
          <w:szCs w:val="30"/>
        </w:rPr>
        <w:t>Перечень имущества, принимаемого в муниципальную собственность муниципального образования «Казачье» от муниципального образования «</w:t>
      </w:r>
      <w:proofErr w:type="spellStart"/>
      <w:r w:rsidRPr="002F0D5D">
        <w:rPr>
          <w:rFonts w:ascii="Arial" w:eastAsia="Calibri" w:hAnsi="Arial" w:cs="Arial"/>
          <w:b/>
          <w:bCs/>
          <w:sz w:val="30"/>
          <w:szCs w:val="30"/>
        </w:rPr>
        <w:t>Боханский</w:t>
      </w:r>
      <w:proofErr w:type="spellEnd"/>
      <w:r w:rsidRPr="002F0D5D">
        <w:rPr>
          <w:rFonts w:ascii="Arial" w:eastAsia="Calibri" w:hAnsi="Arial" w:cs="Arial"/>
          <w:b/>
          <w:bCs/>
          <w:sz w:val="30"/>
          <w:szCs w:val="30"/>
        </w:rPr>
        <w:t xml:space="preserve"> район»</w:t>
      </w:r>
    </w:p>
    <w:p w14:paraId="59A43D89" w14:textId="77777777" w:rsidR="00A821E5" w:rsidRPr="002F0D5D" w:rsidRDefault="00A821E5" w:rsidP="00A821E5">
      <w:pPr>
        <w:spacing w:line="252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295"/>
        <w:gridCol w:w="1379"/>
        <w:gridCol w:w="1135"/>
        <w:gridCol w:w="992"/>
        <w:gridCol w:w="1418"/>
        <w:gridCol w:w="1559"/>
        <w:gridCol w:w="1276"/>
      </w:tblGrid>
      <w:tr w:rsidR="00A821E5" w:rsidRPr="002F0D5D" w14:paraId="6D4A1B35" w14:textId="77777777" w:rsidTr="005C3660">
        <w:tc>
          <w:tcPr>
            <w:tcW w:w="410" w:type="dxa"/>
          </w:tcPr>
          <w:p w14:paraId="0CD98AD6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1295" w:type="dxa"/>
          </w:tcPr>
          <w:p w14:paraId="10AFF3F5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proofErr w:type="spellStart"/>
            <w:r w:rsidRPr="00D455ED">
              <w:rPr>
                <w:rFonts w:ascii="Courier New" w:eastAsia="Calibri" w:hAnsi="Courier New" w:cs="Courier New"/>
              </w:rPr>
              <w:t>Наимено</w:t>
            </w:r>
            <w:proofErr w:type="spellEnd"/>
          </w:p>
          <w:p w14:paraId="492ECB08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proofErr w:type="spellStart"/>
            <w:r w:rsidRPr="00D455ED">
              <w:rPr>
                <w:rFonts w:ascii="Courier New" w:eastAsia="Calibri" w:hAnsi="Courier New" w:cs="Courier New"/>
              </w:rPr>
              <w:t>вание</w:t>
            </w:r>
            <w:proofErr w:type="spellEnd"/>
            <w:r w:rsidRPr="00D455ED">
              <w:rPr>
                <w:rFonts w:ascii="Courier New" w:eastAsia="Calibri" w:hAnsi="Courier New" w:cs="Courier New"/>
              </w:rPr>
              <w:t xml:space="preserve"> объекта </w:t>
            </w:r>
          </w:p>
          <w:p w14:paraId="232FC142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eastAsia="Calibri" w:hAnsi="Courier New" w:cs="Courier New"/>
              </w:rPr>
              <w:lastRenderedPageBreak/>
              <w:t>недвижимости</w:t>
            </w:r>
          </w:p>
        </w:tc>
        <w:tc>
          <w:tcPr>
            <w:tcW w:w="1379" w:type="dxa"/>
          </w:tcPr>
          <w:p w14:paraId="7A15C229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eastAsia="Calibri" w:hAnsi="Courier New" w:cs="Courier New"/>
              </w:rPr>
              <w:lastRenderedPageBreak/>
              <w:t>Инвентарный номер</w:t>
            </w:r>
          </w:p>
        </w:tc>
        <w:tc>
          <w:tcPr>
            <w:tcW w:w="1135" w:type="dxa"/>
          </w:tcPr>
          <w:p w14:paraId="2FC6A026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eastAsia="Calibri" w:hAnsi="Courier New" w:cs="Courier New"/>
              </w:rPr>
              <w:t xml:space="preserve">Адрес </w:t>
            </w:r>
          </w:p>
        </w:tc>
        <w:tc>
          <w:tcPr>
            <w:tcW w:w="992" w:type="dxa"/>
          </w:tcPr>
          <w:p w14:paraId="71FA9204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eastAsia="Calibri" w:hAnsi="Courier New" w:cs="Courier New"/>
              </w:rPr>
              <w:t>площадь</w:t>
            </w:r>
          </w:p>
        </w:tc>
        <w:tc>
          <w:tcPr>
            <w:tcW w:w="1418" w:type="dxa"/>
          </w:tcPr>
          <w:p w14:paraId="34C096D8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  <w:lang w:val="en-US"/>
              </w:rPr>
            </w:pPr>
            <w:r w:rsidRPr="00D455ED">
              <w:rPr>
                <w:rFonts w:ascii="Courier New" w:hAnsi="Courier New" w:cs="Courier New"/>
              </w:rPr>
              <w:t>Кадастровая стоимость, руб.</w:t>
            </w:r>
          </w:p>
        </w:tc>
        <w:tc>
          <w:tcPr>
            <w:tcW w:w="1559" w:type="dxa"/>
          </w:tcPr>
          <w:p w14:paraId="5B67ABD1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1276" w:type="dxa"/>
          </w:tcPr>
          <w:p w14:paraId="3337587A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Существующие ограничения</w:t>
            </w:r>
          </w:p>
        </w:tc>
      </w:tr>
      <w:tr w:rsidR="00A821E5" w:rsidRPr="002F0D5D" w14:paraId="0306AE9D" w14:textId="77777777" w:rsidTr="005C3660">
        <w:tc>
          <w:tcPr>
            <w:tcW w:w="410" w:type="dxa"/>
          </w:tcPr>
          <w:p w14:paraId="4F02A6C1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295" w:type="dxa"/>
          </w:tcPr>
          <w:p w14:paraId="0707293E" w14:textId="5D797B96" w:rsidR="00A821E5" w:rsidRPr="00D455ED" w:rsidRDefault="00A821E5" w:rsidP="00A821E5">
            <w:pPr>
              <w:jc w:val="center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 xml:space="preserve">Нежилое </w:t>
            </w:r>
            <w:proofErr w:type="gramStart"/>
            <w:r w:rsidRPr="00D455ED">
              <w:rPr>
                <w:rFonts w:ascii="Courier New" w:hAnsi="Courier New" w:cs="Courier New"/>
              </w:rPr>
              <w:t>здание(</w:t>
            </w:r>
            <w:proofErr w:type="gramEnd"/>
            <w:r w:rsidRPr="00D455ED">
              <w:rPr>
                <w:rFonts w:ascii="Courier New" w:hAnsi="Courier New" w:cs="Courier New"/>
              </w:rPr>
              <w:t xml:space="preserve">Здание </w:t>
            </w:r>
            <w:r>
              <w:rPr>
                <w:rFonts w:ascii="Courier New" w:hAnsi="Courier New" w:cs="Courier New"/>
              </w:rPr>
              <w:t>библиотеки</w:t>
            </w:r>
            <w:r w:rsidRPr="00D455ED">
              <w:rPr>
                <w:rFonts w:ascii="Courier New" w:hAnsi="Courier New" w:cs="Courier New"/>
              </w:rPr>
              <w:t>)</w:t>
            </w:r>
          </w:p>
        </w:tc>
        <w:tc>
          <w:tcPr>
            <w:tcW w:w="1379" w:type="dxa"/>
          </w:tcPr>
          <w:p w14:paraId="38C5F056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25:126:001:200645800</w:t>
            </w:r>
          </w:p>
        </w:tc>
        <w:tc>
          <w:tcPr>
            <w:tcW w:w="1135" w:type="dxa"/>
          </w:tcPr>
          <w:p w14:paraId="1CA1F1A8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 xml:space="preserve">Российская Федерация, Иркутская область, </w:t>
            </w:r>
            <w:proofErr w:type="spellStart"/>
            <w:r w:rsidRPr="00D455ED">
              <w:rPr>
                <w:rFonts w:ascii="Courier New" w:hAnsi="Courier New" w:cs="Courier New"/>
              </w:rPr>
              <w:t>Боханский</w:t>
            </w:r>
            <w:proofErr w:type="spellEnd"/>
            <w:r w:rsidRPr="00D455ED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D455ED">
              <w:rPr>
                <w:rFonts w:ascii="Courier New" w:hAnsi="Courier New" w:cs="Courier New"/>
              </w:rPr>
              <w:t>район,д</w:t>
            </w:r>
            <w:proofErr w:type="spellEnd"/>
            <w:r w:rsidRPr="00D455ED">
              <w:rPr>
                <w:rFonts w:ascii="Courier New" w:hAnsi="Courier New" w:cs="Courier New"/>
              </w:rPr>
              <w:t>.</w:t>
            </w:r>
            <w:proofErr w:type="gramEnd"/>
            <w:r w:rsidRPr="00D455ED">
              <w:rPr>
                <w:rFonts w:ascii="Courier New" w:hAnsi="Courier New" w:cs="Courier New"/>
              </w:rPr>
              <w:t xml:space="preserve"> Крюкова, улица </w:t>
            </w:r>
            <w:proofErr w:type="spellStart"/>
            <w:r w:rsidRPr="00D455ED">
              <w:rPr>
                <w:rFonts w:ascii="Courier New" w:hAnsi="Courier New" w:cs="Courier New"/>
              </w:rPr>
              <w:t>Кузнецовская,д</w:t>
            </w:r>
            <w:proofErr w:type="spellEnd"/>
            <w:r w:rsidRPr="00D455ED">
              <w:rPr>
                <w:rFonts w:ascii="Courier New" w:hAnsi="Courier New" w:cs="Courier New"/>
              </w:rPr>
              <w:t>. 36А</w:t>
            </w:r>
          </w:p>
        </w:tc>
        <w:tc>
          <w:tcPr>
            <w:tcW w:w="992" w:type="dxa"/>
          </w:tcPr>
          <w:p w14:paraId="0BC0686A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129,4</w:t>
            </w:r>
          </w:p>
        </w:tc>
        <w:tc>
          <w:tcPr>
            <w:tcW w:w="1418" w:type="dxa"/>
          </w:tcPr>
          <w:p w14:paraId="6F726EB1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586967,46</w:t>
            </w:r>
          </w:p>
        </w:tc>
        <w:tc>
          <w:tcPr>
            <w:tcW w:w="1559" w:type="dxa"/>
          </w:tcPr>
          <w:p w14:paraId="140D6162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85:03:120201:157</w:t>
            </w:r>
          </w:p>
        </w:tc>
        <w:tc>
          <w:tcPr>
            <w:tcW w:w="1276" w:type="dxa"/>
          </w:tcPr>
          <w:p w14:paraId="605DA16D" w14:textId="77777777" w:rsidR="00A821E5" w:rsidRPr="00D455ED" w:rsidRDefault="00A821E5" w:rsidP="005C3660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Не зарегистрировано</w:t>
            </w:r>
          </w:p>
        </w:tc>
      </w:tr>
    </w:tbl>
    <w:p w14:paraId="6362A9E8" w14:textId="77777777" w:rsidR="001C04CD" w:rsidRDefault="001C04CD"/>
    <w:sectPr w:rsidR="001C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CD"/>
    <w:rsid w:val="001C04CD"/>
    <w:rsid w:val="00A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B66C"/>
  <w15:chartTrackingRefBased/>
  <w15:docId w15:val="{BF072060-CA2E-4238-B505-1E05C6B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1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8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2</cp:revision>
  <dcterms:created xsi:type="dcterms:W3CDTF">2021-07-01T02:34:00Z</dcterms:created>
  <dcterms:modified xsi:type="dcterms:W3CDTF">2021-07-01T02:40:00Z</dcterms:modified>
</cp:coreProperties>
</file>