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8C" w:rsidRDefault="00723C8C" w:rsidP="00723C8C">
      <w:pPr>
        <w:jc w:val="center"/>
        <w:rPr>
          <w:rFonts w:ascii="Arial" w:hAnsi="Arial"/>
          <w:b/>
          <w:szCs w:val="28"/>
        </w:rPr>
      </w:pPr>
      <w:r>
        <w:rPr>
          <w:rFonts w:ascii="Arial" w:hAnsi="Arial"/>
          <w:b/>
          <w:szCs w:val="28"/>
        </w:rPr>
        <w:t xml:space="preserve">Российская Федерация </w:t>
      </w:r>
    </w:p>
    <w:p w:rsidR="00723C8C" w:rsidRDefault="00723C8C" w:rsidP="00723C8C">
      <w:pPr>
        <w:jc w:val="center"/>
        <w:rPr>
          <w:rFonts w:ascii="Arial" w:hAnsi="Arial"/>
          <w:b/>
          <w:szCs w:val="28"/>
        </w:rPr>
      </w:pPr>
      <w:r>
        <w:rPr>
          <w:rFonts w:ascii="Arial" w:hAnsi="Arial"/>
          <w:b/>
          <w:szCs w:val="28"/>
        </w:rPr>
        <w:t>Иркутская область</w:t>
      </w:r>
    </w:p>
    <w:p w:rsidR="00723C8C" w:rsidRDefault="00723C8C" w:rsidP="00723C8C">
      <w:pPr>
        <w:jc w:val="center"/>
        <w:rPr>
          <w:rFonts w:ascii="Arial" w:hAnsi="Arial"/>
          <w:b/>
          <w:szCs w:val="28"/>
        </w:rPr>
      </w:pPr>
      <w:r>
        <w:rPr>
          <w:rFonts w:ascii="Arial" w:hAnsi="Arial"/>
          <w:b/>
          <w:szCs w:val="28"/>
        </w:rPr>
        <w:t>Боханский район</w:t>
      </w:r>
    </w:p>
    <w:p w:rsidR="00723C8C" w:rsidRDefault="00723C8C" w:rsidP="00723C8C">
      <w:pPr>
        <w:jc w:val="center"/>
        <w:rPr>
          <w:rFonts w:ascii="Arial" w:hAnsi="Arial"/>
          <w:b/>
          <w:i/>
          <w:szCs w:val="28"/>
        </w:rPr>
      </w:pPr>
    </w:p>
    <w:p w:rsidR="00723C8C" w:rsidRDefault="00723C8C" w:rsidP="00723C8C">
      <w:pPr>
        <w:jc w:val="center"/>
        <w:rPr>
          <w:rFonts w:ascii="Arial" w:hAnsi="Arial"/>
          <w:b/>
          <w:i/>
          <w:szCs w:val="28"/>
        </w:rPr>
      </w:pPr>
      <w:r>
        <w:rPr>
          <w:rFonts w:ascii="Arial" w:hAnsi="Arial"/>
          <w:b/>
          <w:i/>
          <w:szCs w:val="28"/>
        </w:rPr>
        <w:t>Дума</w:t>
      </w:r>
    </w:p>
    <w:p w:rsidR="00723C8C" w:rsidRDefault="00723C8C" w:rsidP="00723C8C">
      <w:pPr>
        <w:jc w:val="center"/>
        <w:rPr>
          <w:rFonts w:ascii="Arial" w:hAnsi="Arial"/>
          <w:b/>
          <w:i/>
          <w:szCs w:val="28"/>
        </w:rPr>
      </w:pPr>
      <w:r>
        <w:rPr>
          <w:rFonts w:ascii="Arial" w:hAnsi="Arial"/>
          <w:b/>
          <w:i/>
          <w:szCs w:val="28"/>
        </w:rPr>
        <w:t xml:space="preserve"> муниципального образования «Казачье»</w:t>
      </w:r>
    </w:p>
    <w:p w:rsidR="00723C8C" w:rsidRDefault="00723C8C" w:rsidP="00723C8C">
      <w:pPr>
        <w:jc w:val="center"/>
        <w:rPr>
          <w:rFonts w:ascii="Arial" w:hAnsi="Arial"/>
          <w:b/>
          <w:szCs w:val="28"/>
        </w:rPr>
      </w:pPr>
    </w:p>
    <w:p w:rsidR="00723C8C" w:rsidRDefault="00723C8C" w:rsidP="00723C8C">
      <w:pPr>
        <w:rPr>
          <w:szCs w:val="28"/>
        </w:rPr>
      </w:pPr>
    </w:p>
    <w:p w:rsidR="00723C8C" w:rsidRDefault="00723C8C" w:rsidP="00723C8C">
      <w:pPr>
        <w:rPr>
          <w:szCs w:val="28"/>
        </w:rPr>
      </w:pPr>
    </w:p>
    <w:p w:rsidR="00723C8C" w:rsidRDefault="00723C8C" w:rsidP="00723C8C">
      <w:pPr>
        <w:rPr>
          <w:szCs w:val="28"/>
        </w:rPr>
      </w:pPr>
      <w:r>
        <w:rPr>
          <w:szCs w:val="28"/>
        </w:rPr>
        <w:t xml:space="preserve">Сорок вторая сессия                                                                Второго созыва  </w:t>
      </w:r>
    </w:p>
    <w:p w:rsidR="00723C8C" w:rsidRDefault="00723C8C" w:rsidP="00723C8C">
      <w:pPr>
        <w:keepNext/>
        <w:outlineLvl w:val="2"/>
        <w:rPr>
          <w:szCs w:val="28"/>
        </w:rPr>
      </w:pPr>
    </w:p>
    <w:p w:rsidR="00723C8C" w:rsidRDefault="00723C8C" w:rsidP="00723C8C">
      <w:pPr>
        <w:rPr>
          <w:szCs w:val="28"/>
        </w:rPr>
      </w:pPr>
    </w:p>
    <w:p w:rsidR="00723C8C" w:rsidRDefault="00723C8C" w:rsidP="00723C8C">
      <w:pPr>
        <w:rPr>
          <w:szCs w:val="28"/>
        </w:rPr>
      </w:pPr>
      <w:r>
        <w:rPr>
          <w:szCs w:val="28"/>
        </w:rPr>
        <w:t>19 апреля  2012 года                                                                     с. Казачье</w:t>
      </w:r>
    </w:p>
    <w:p w:rsidR="00723C8C" w:rsidRDefault="00723C8C" w:rsidP="00723C8C">
      <w:pPr>
        <w:rPr>
          <w:szCs w:val="28"/>
        </w:rPr>
      </w:pPr>
    </w:p>
    <w:p w:rsidR="00723C8C" w:rsidRDefault="00723C8C" w:rsidP="00723C8C">
      <w:pPr>
        <w:jc w:val="center"/>
        <w:rPr>
          <w:b/>
          <w:szCs w:val="28"/>
        </w:rPr>
      </w:pPr>
      <w:r>
        <w:rPr>
          <w:b/>
          <w:szCs w:val="28"/>
        </w:rPr>
        <w:t>Решение № 132</w:t>
      </w:r>
    </w:p>
    <w:p w:rsidR="00723C8C" w:rsidRDefault="00723C8C" w:rsidP="00723C8C">
      <w:pPr>
        <w:pStyle w:val="a3"/>
        <w:numPr>
          <w:ilvl w:val="0"/>
          <w:numId w:val="1"/>
        </w:numPr>
      </w:pPr>
      <w:r>
        <w:t>Отменить решение Думы № 97 от 29.02.2008 г. «Об утверждении Правил содержания территории МО «Казачье».</w:t>
      </w:r>
    </w:p>
    <w:p w:rsidR="00723C8C" w:rsidRDefault="00723C8C" w:rsidP="00723C8C">
      <w:pPr>
        <w:pStyle w:val="a3"/>
        <w:numPr>
          <w:ilvl w:val="0"/>
          <w:numId w:val="1"/>
        </w:numPr>
      </w:pPr>
      <w:r>
        <w:t>Принять «Нормы и правила по благоустройству территории МО «Казачье»</w:t>
      </w:r>
    </w:p>
    <w:p w:rsidR="00723C8C" w:rsidRDefault="00723C8C" w:rsidP="00723C8C"/>
    <w:p w:rsidR="00723C8C" w:rsidRDefault="00723C8C" w:rsidP="00723C8C"/>
    <w:p w:rsidR="00723C8C" w:rsidRDefault="00723C8C" w:rsidP="00723C8C">
      <w:pPr>
        <w:jc w:val="right"/>
      </w:pPr>
      <w:r>
        <w:t>Т.С. Пушкарева</w:t>
      </w:r>
    </w:p>
    <w:p w:rsidR="00723C8C" w:rsidRDefault="00723C8C" w:rsidP="00723C8C">
      <w:r>
        <w:br w:type="page"/>
      </w:r>
    </w:p>
    <w:p w:rsidR="00723C8C" w:rsidRPr="00D74619" w:rsidRDefault="00723C8C" w:rsidP="00723C8C">
      <w:pPr>
        <w:autoSpaceDE w:val="0"/>
        <w:autoSpaceDN w:val="0"/>
        <w:adjustRightInd w:val="0"/>
        <w:jc w:val="center"/>
        <w:rPr>
          <w:b/>
          <w:bCs/>
          <w:sz w:val="24"/>
        </w:rPr>
      </w:pPr>
      <w:r w:rsidRPr="00D74619">
        <w:rPr>
          <w:b/>
          <w:bCs/>
          <w:sz w:val="24"/>
        </w:rPr>
        <w:lastRenderedPageBreak/>
        <w:t>НОРМЫ И ПРАВИЛА ПО БЛАГОУСТРОЙСТВУ ТЕРРИТОРИИ</w:t>
      </w:r>
    </w:p>
    <w:p w:rsidR="00723C8C" w:rsidRPr="00D74619" w:rsidRDefault="00723C8C" w:rsidP="00723C8C">
      <w:pPr>
        <w:autoSpaceDE w:val="0"/>
        <w:autoSpaceDN w:val="0"/>
        <w:adjustRightInd w:val="0"/>
        <w:jc w:val="center"/>
        <w:rPr>
          <w:bCs/>
          <w:sz w:val="24"/>
        </w:rPr>
      </w:pPr>
      <w:r w:rsidRPr="00D74619">
        <w:rPr>
          <w:b/>
          <w:bCs/>
          <w:sz w:val="24"/>
        </w:rPr>
        <w:t>МУНИЦИПАЛЬНОГО ОБРАЗОВАНИЯ «</w:t>
      </w:r>
      <w:r>
        <w:rPr>
          <w:b/>
          <w:bCs/>
          <w:sz w:val="24"/>
        </w:rPr>
        <w:t>КАЗАЧЬЕ</w:t>
      </w:r>
      <w:r w:rsidRPr="00D74619">
        <w:rPr>
          <w:b/>
          <w:bCs/>
          <w:sz w:val="24"/>
        </w:rPr>
        <w:t>»</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1"/>
        <w:rPr>
          <w:sz w:val="24"/>
        </w:rPr>
      </w:pPr>
      <w:r w:rsidRPr="00D74619">
        <w:rPr>
          <w:sz w:val="24"/>
        </w:rPr>
        <w:t>Раздел 1. ОБЩИЕ ПОЛОЖЕНИЯ</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ind w:firstLine="708"/>
        <w:jc w:val="both"/>
        <w:rPr>
          <w:sz w:val="24"/>
        </w:rPr>
      </w:pPr>
      <w:r w:rsidRPr="00D74619">
        <w:rPr>
          <w:sz w:val="24"/>
        </w:rPr>
        <w:t>В настоящих Нормах и правилах по благоустройству  территории муниципального образования применяются следующие термины с соответствующими определениями:</w:t>
      </w:r>
    </w:p>
    <w:p w:rsidR="00723C8C" w:rsidRPr="00D74619" w:rsidRDefault="00723C8C" w:rsidP="00723C8C">
      <w:pPr>
        <w:autoSpaceDE w:val="0"/>
        <w:autoSpaceDN w:val="0"/>
        <w:adjustRightInd w:val="0"/>
        <w:ind w:firstLine="708"/>
        <w:jc w:val="both"/>
        <w:rPr>
          <w:sz w:val="24"/>
        </w:rPr>
      </w:pPr>
      <w:r w:rsidRPr="00D74619">
        <w:rPr>
          <w:sz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723C8C" w:rsidRPr="00D74619" w:rsidRDefault="00723C8C" w:rsidP="00723C8C">
      <w:pPr>
        <w:autoSpaceDE w:val="0"/>
        <w:autoSpaceDN w:val="0"/>
        <w:adjustRightInd w:val="0"/>
        <w:ind w:firstLine="708"/>
        <w:jc w:val="both"/>
        <w:rPr>
          <w:sz w:val="24"/>
        </w:rPr>
      </w:pPr>
      <w:r w:rsidRPr="00D74619">
        <w:rPr>
          <w:sz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23C8C" w:rsidRPr="00D74619" w:rsidRDefault="00723C8C" w:rsidP="00723C8C">
      <w:pPr>
        <w:autoSpaceDE w:val="0"/>
        <w:autoSpaceDN w:val="0"/>
        <w:adjustRightInd w:val="0"/>
        <w:ind w:firstLine="708"/>
        <w:jc w:val="both"/>
        <w:rPr>
          <w:sz w:val="24"/>
        </w:rPr>
      </w:pPr>
      <w:r w:rsidRPr="00D74619">
        <w:rPr>
          <w:sz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723C8C" w:rsidRPr="00D74619" w:rsidRDefault="00723C8C" w:rsidP="00723C8C">
      <w:pPr>
        <w:autoSpaceDE w:val="0"/>
        <w:autoSpaceDN w:val="0"/>
        <w:adjustRightInd w:val="0"/>
        <w:ind w:firstLine="708"/>
        <w:jc w:val="both"/>
        <w:rPr>
          <w:sz w:val="24"/>
        </w:rPr>
      </w:pPr>
      <w:r w:rsidRPr="00D74619">
        <w:rPr>
          <w:sz w:val="24"/>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23C8C" w:rsidRPr="00D74619" w:rsidRDefault="00723C8C" w:rsidP="00723C8C">
      <w:pPr>
        <w:autoSpaceDE w:val="0"/>
        <w:autoSpaceDN w:val="0"/>
        <w:adjustRightInd w:val="0"/>
        <w:jc w:val="both"/>
        <w:rPr>
          <w:sz w:val="24"/>
        </w:rPr>
      </w:pPr>
      <w:r w:rsidRPr="00D74619">
        <w:rPr>
          <w:sz w:val="24"/>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723C8C" w:rsidRPr="00D74619" w:rsidRDefault="00723C8C" w:rsidP="00723C8C">
      <w:pPr>
        <w:autoSpaceDE w:val="0"/>
        <w:autoSpaceDN w:val="0"/>
        <w:adjustRightInd w:val="0"/>
        <w:ind w:firstLine="708"/>
        <w:jc w:val="both"/>
        <w:rPr>
          <w:sz w:val="24"/>
        </w:rPr>
      </w:pPr>
      <w:r w:rsidRPr="00D74619">
        <w:rPr>
          <w:sz w:val="24"/>
        </w:rPr>
        <w:t>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723C8C" w:rsidRPr="00D74619" w:rsidRDefault="00723C8C" w:rsidP="00723C8C">
      <w:pPr>
        <w:autoSpaceDE w:val="0"/>
        <w:autoSpaceDN w:val="0"/>
        <w:adjustRightInd w:val="0"/>
        <w:ind w:firstLine="708"/>
        <w:jc w:val="both"/>
        <w:rPr>
          <w:sz w:val="24"/>
        </w:rPr>
      </w:pPr>
      <w:r w:rsidRPr="00D74619">
        <w:rPr>
          <w:sz w:val="24"/>
        </w:rPr>
        <w:lastRenderedPageBreak/>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1"/>
        <w:rPr>
          <w:sz w:val="24"/>
        </w:rPr>
      </w:pPr>
      <w:r w:rsidRPr="00D74619">
        <w:rPr>
          <w:sz w:val="24"/>
        </w:rPr>
        <w:t>Раздел 2. ЭЛЕМЕНТЫ БЛАГОУСТРОЙСТВА ТЕРРИТОРИИ</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2"/>
        <w:rPr>
          <w:sz w:val="24"/>
        </w:rPr>
      </w:pPr>
      <w:r w:rsidRPr="00D74619">
        <w:rPr>
          <w:sz w:val="24"/>
        </w:rPr>
        <w:t>2.1. Элементы инженерной подготовки и защиты территории</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both"/>
        <w:rPr>
          <w:sz w:val="24"/>
        </w:rPr>
      </w:pPr>
      <w:r w:rsidRPr="00D74619">
        <w:rPr>
          <w:sz w:val="24"/>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723C8C" w:rsidRPr="00D74619" w:rsidRDefault="00723C8C" w:rsidP="00723C8C">
      <w:pPr>
        <w:autoSpaceDE w:val="0"/>
        <w:autoSpaceDN w:val="0"/>
        <w:adjustRightInd w:val="0"/>
        <w:jc w:val="both"/>
        <w:rPr>
          <w:sz w:val="24"/>
        </w:rPr>
      </w:pPr>
      <w:r w:rsidRPr="00D74619">
        <w:rPr>
          <w:sz w:val="24"/>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723C8C" w:rsidRPr="00D74619" w:rsidRDefault="00723C8C" w:rsidP="00723C8C">
      <w:pPr>
        <w:autoSpaceDE w:val="0"/>
        <w:autoSpaceDN w:val="0"/>
        <w:adjustRightInd w:val="0"/>
        <w:jc w:val="both"/>
        <w:rPr>
          <w:sz w:val="24"/>
        </w:rPr>
      </w:pPr>
      <w:r w:rsidRPr="00D74619">
        <w:rPr>
          <w:sz w:val="24"/>
        </w:rPr>
        <w:t xml:space="preserve">2.1.3. При организации рельефа необходимо предусматривать снятие плодородного слоя почвы толщиной 150 - </w:t>
      </w:r>
      <w:smartTag w:uri="urn:schemas-microsoft-com:office:smarttags" w:element="metricconverter">
        <w:smartTagPr>
          <w:attr w:name="ProductID" w:val="200 мм"/>
        </w:smartTagPr>
        <w:r w:rsidRPr="00D74619">
          <w:rPr>
            <w:sz w:val="24"/>
          </w:rPr>
          <w:t>200 мм</w:t>
        </w:r>
      </w:smartTag>
      <w:r w:rsidRPr="00D74619">
        <w:rPr>
          <w:sz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723C8C" w:rsidRPr="00D74619" w:rsidRDefault="00723C8C" w:rsidP="00723C8C">
      <w:pPr>
        <w:autoSpaceDE w:val="0"/>
        <w:autoSpaceDN w:val="0"/>
        <w:adjustRightInd w:val="0"/>
        <w:jc w:val="both"/>
        <w:rPr>
          <w:sz w:val="24"/>
        </w:rPr>
      </w:pPr>
      <w:r w:rsidRPr="00D74619">
        <w:rPr>
          <w:sz w:val="24"/>
        </w:rPr>
        <w:t>2.1.4. При террасировании рельефа необходимо проектировать подпорные стенки и откосы. Максимально допустимые величины углов откосов устанавливаются в зависимости от видов грунтов.</w:t>
      </w:r>
    </w:p>
    <w:p w:rsidR="00723C8C" w:rsidRPr="00D74619" w:rsidRDefault="00723C8C" w:rsidP="00723C8C">
      <w:pPr>
        <w:autoSpaceDE w:val="0"/>
        <w:autoSpaceDN w:val="0"/>
        <w:adjustRightInd w:val="0"/>
        <w:jc w:val="both"/>
        <w:rPr>
          <w:sz w:val="24"/>
        </w:rPr>
      </w:pPr>
      <w:r w:rsidRPr="00D74619">
        <w:rPr>
          <w:sz w:val="24"/>
        </w:rPr>
        <w:t xml:space="preserve">2.1.5. Необходимо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 </w:t>
      </w:r>
    </w:p>
    <w:p w:rsidR="00723C8C" w:rsidRPr="00D74619" w:rsidRDefault="00723C8C" w:rsidP="00723C8C">
      <w:pPr>
        <w:autoSpaceDE w:val="0"/>
        <w:autoSpaceDN w:val="0"/>
        <w:adjustRightInd w:val="0"/>
        <w:jc w:val="both"/>
        <w:rPr>
          <w:sz w:val="24"/>
        </w:rPr>
      </w:pPr>
      <w:r w:rsidRPr="00D74619">
        <w:rPr>
          <w:sz w:val="24"/>
        </w:rPr>
        <w:t xml:space="preserve">2.1.6. 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D74619">
          <w:rPr>
            <w:sz w:val="24"/>
          </w:rPr>
          <w:t>0,4 м</w:t>
        </w:r>
      </w:smartTag>
      <w:r w:rsidRPr="00D74619">
        <w:rPr>
          <w:sz w:val="24"/>
        </w:rPr>
        <w:t xml:space="preserve"> необходимо оформлять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D74619">
          <w:rPr>
            <w:sz w:val="24"/>
          </w:rPr>
          <w:t>0,4 м</w:t>
        </w:r>
      </w:smartTag>
      <w:r w:rsidRPr="00D74619">
        <w:rPr>
          <w:sz w:val="24"/>
        </w:rPr>
        <w:t xml:space="preserve"> подпорные стенки необходимо проектировать как инженерное сооружение, обеспечивая устойчивость </w:t>
      </w:r>
      <w:r w:rsidRPr="00D74619">
        <w:rPr>
          <w:sz w:val="24"/>
        </w:rPr>
        <w:lastRenderedPageBreak/>
        <w:t>верхней террасы гравитационными (монолитные, из массивной кладки) или свайными (тонкие анкерные, свайные ростверки) видами подпорных стенок.</w:t>
      </w:r>
    </w:p>
    <w:p w:rsidR="00723C8C" w:rsidRPr="00D74619" w:rsidRDefault="00723C8C" w:rsidP="00723C8C">
      <w:pPr>
        <w:autoSpaceDE w:val="0"/>
        <w:autoSpaceDN w:val="0"/>
        <w:adjustRightInd w:val="0"/>
        <w:jc w:val="both"/>
        <w:rPr>
          <w:sz w:val="24"/>
        </w:rPr>
      </w:pPr>
      <w:r w:rsidRPr="00D74619">
        <w:rPr>
          <w:sz w:val="24"/>
        </w:rPr>
        <w:t xml:space="preserve">2.1.7. Следует предусматривать ограждение подпорных стенок и верхних бровок откосов при размещении на них транспортных коммуникаций согласно </w:t>
      </w:r>
      <w:hyperlink r:id="rId5" w:history="1">
        <w:r w:rsidRPr="00D74619">
          <w:rPr>
            <w:color w:val="0000FF"/>
            <w:sz w:val="24"/>
          </w:rPr>
          <w:t>ГОСТ Р 52289</w:t>
        </w:r>
      </w:hyperlink>
      <w:r w:rsidRPr="00D74619">
        <w:rPr>
          <w:sz w:val="24"/>
        </w:rPr>
        <w:t xml:space="preserve">, </w:t>
      </w:r>
      <w:hyperlink r:id="rId6" w:history="1">
        <w:r w:rsidRPr="00D74619">
          <w:rPr>
            <w:color w:val="0000FF"/>
            <w:sz w:val="24"/>
          </w:rPr>
          <w:t>ГОСТ 26804</w:t>
        </w:r>
      </w:hyperlink>
      <w:r w:rsidRPr="00D74619">
        <w:rPr>
          <w:sz w:val="24"/>
        </w:rPr>
        <w:t xml:space="preserve">.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D74619">
          <w:rPr>
            <w:sz w:val="24"/>
          </w:rPr>
          <w:t>1,0 м</w:t>
        </w:r>
      </w:smartTag>
      <w:r w:rsidRPr="00D74619">
        <w:rPr>
          <w:sz w:val="24"/>
        </w:rPr>
        <w:t xml:space="preserve">, а откоса - более </w:t>
      </w:r>
      <w:smartTag w:uri="urn:schemas-microsoft-com:office:smarttags" w:element="metricconverter">
        <w:smartTagPr>
          <w:attr w:name="ProductID" w:val="2 м"/>
        </w:smartTagPr>
        <w:r w:rsidRPr="00D74619">
          <w:rPr>
            <w:sz w:val="24"/>
          </w:rPr>
          <w:t>2 м</w:t>
        </w:r>
      </w:smartTag>
      <w:r w:rsidRPr="00D74619">
        <w:rPr>
          <w:sz w:val="24"/>
        </w:rPr>
        <w:t xml:space="preserve">. Высоту ограждений необходимо устанавливать не менее </w:t>
      </w:r>
      <w:smartTag w:uri="urn:schemas-microsoft-com:office:smarttags" w:element="metricconverter">
        <w:smartTagPr>
          <w:attr w:name="ProductID" w:val="0,9 м"/>
        </w:smartTagPr>
        <w:r w:rsidRPr="00D74619">
          <w:rPr>
            <w:sz w:val="24"/>
          </w:rPr>
          <w:t>0,9 м</w:t>
        </w:r>
      </w:smartTag>
      <w:r w:rsidRPr="00D74619">
        <w:rPr>
          <w:sz w:val="24"/>
        </w:rPr>
        <w:t>.</w:t>
      </w:r>
    </w:p>
    <w:p w:rsidR="00723C8C" w:rsidRPr="00D74619" w:rsidRDefault="00723C8C" w:rsidP="00723C8C">
      <w:pPr>
        <w:autoSpaceDE w:val="0"/>
        <w:autoSpaceDN w:val="0"/>
        <w:adjustRightInd w:val="0"/>
        <w:jc w:val="both"/>
        <w:rPr>
          <w:sz w:val="24"/>
        </w:rPr>
      </w:pPr>
      <w:r w:rsidRPr="00D74619">
        <w:rPr>
          <w:sz w:val="24"/>
        </w:rP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723C8C" w:rsidRPr="00D74619" w:rsidRDefault="00723C8C" w:rsidP="00723C8C">
      <w:pPr>
        <w:autoSpaceDE w:val="0"/>
        <w:autoSpaceDN w:val="0"/>
        <w:adjustRightInd w:val="0"/>
        <w:jc w:val="both"/>
        <w:rPr>
          <w:sz w:val="24"/>
        </w:rPr>
      </w:pPr>
      <w:r w:rsidRPr="00D74619">
        <w:rPr>
          <w:sz w:val="24"/>
        </w:rPr>
        <w:t xml:space="preserve">2.1.9. При проектировании стока поверхностных вод следует руководствоваться </w:t>
      </w:r>
      <w:hyperlink r:id="rId7" w:history="1">
        <w:r w:rsidRPr="00D74619">
          <w:rPr>
            <w:color w:val="0000FF"/>
            <w:sz w:val="24"/>
          </w:rPr>
          <w:t>СНиП 2.04.03</w:t>
        </w:r>
      </w:hyperlink>
      <w:r w:rsidRPr="00D74619">
        <w:rPr>
          <w:sz w:val="24"/>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необходимо осуществлять с минимальным объемом земляных работ и предусматривающий сток воды со скоростями, исключающими возможность эрозии почвы. </w:t>
      </w:r>
    </w:p>
    <w:p w:rsidR="00723C8C" w:rsidRPr="00D74619" w:rsidRDefault="00723C8C" w:rsidP="00723C8C">
      <w:pPr>
        <w:autoSpaceDE w:val="0"/>
        <w:autoSpaceDN w:val="0"/>
        <w:adjustRightInd w:val="0"/>
        <w:jc w:val="both"/>
        <w:rPr>
          <w:sz w:val="24"/>
        </w:rPr>
      </w:pPr>
      <w:r w:rsidRPr="00D74619">
        <w:rPr>
          <w:sz w:val="24"/>
        </w:rPr>
        <w:t>2.1.10. Дождеприемные колодцы являются элементами закрытой системы дождевой (ливневой) канализации, устанавливаются в местах понижения проектного рельефа.</w:t>
      </w:r>
    </w:p>
    <w:p w:rsidR="00723C8C" w:rsidRPr="00D74619" w:rsidRDefault="00723C8C" w:rsidP="00723C8C">
      <w:pPr>
        <w:autoSpaceDE w:val="0"/>
        <w:autoSpaceDN w:val="0"/>
        <w:adjustRightInd w:val="0"/>
        <w:jc w:val="both"/>
        <w:rPr>
          <w:sz w:val="24"/>
        </w:rPr>
      </w:pPr>
      <w:r w:rsidRPr="00D74619">
        <w:rPr>
          <w:sz w:val="24"/>
        </w:rPr>
        <w:t xml:space="preserve">2.1.11. При обустройстве решеток, перекрывающих водоотводящие лотки на пешеходных коммуникациях, ребра решеток необходимо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D74619">
          <w:rPr>
            <w:sz w:val="24"/>
          </w:rPr>
          <w:t>15 мм</w:t>
        </w:r>
      </w:smartTag>
      <w:r w:rsidRPr="00D74619">
        <w:rPr>
          <w:sz w:val="24"/>
        </w:rPr>
        <w:t>.</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2"/>
        <w:rPr>
          <w:sz w:val="24"/>
        </w:rPr>
      </w:pPr>
      <w:r w:rsidRPr="00D74619">
        <w:rPr>
          <w:sz w:val="24"/>
        </w:rPr>
        <w:t>2.2. Озеленение</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723C8C" w:rsidRPr="00D74619" w:rsidRDefault="00723C8C" w:rsidP="00723C8C">
      <w:pPr>
        <w:autoSpaceDE w:val="0"/>
        <w:autoSpaceDN w:val="0"/>
        <w:adjustRightInd w:val="0"/>
        <w:jc w:val="both"/>
        <w:rPr>
          <w:sz w:val="24"/>
        </w:rPr>
      </w:pPr>
      <w:r w:rsidRPr="00D74619">
        <w:rPr>
          <w:sz w:val="24"/>
        </w:rP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723C8C" w:rsidRPr="00D74619" w:rsidRDefault="00723C8C" w:rsidP="00723C8C">
      <w:pPr>
        <w:autoSpaceDE w:val="0"/>
        <w:autoSpaceDN w:val="0"/>
        <w:adjustRightInd w:val="0"/>
        <w:jc w:val="both"/>
        <w:rPr>
          <w:sz w:val="24"/>
        </w:rPr>
      </w:pPr>
      <w:r w:rsidRPr="00D74619">
        <w:rPr>
          <w:sz w:val="24"/>
        </w:rPr>
        <w:lastRenderedPageBreak/>
        <w:t>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723C8C" w:rsidRPr="00D74619" w:rsidRDefault="00723C8C" w:rsidP="00723C8C">
      <w:pPr>
        <w:autoSpaceDE w:val="0"/>
        <w:autoSpaceDN w:val="0"/>
        <w:adjustRightInd w:val="0"/>
        <w:jc w:val="both"/>
        <w:rPr>
          <w:sz w:val="24"/>
        </w:rPr>
      </w:pPr>
      <w:r w:rsidRPr="00D74619">
        <w:rPr>
          <w:sz w:val="24"/>
        </w:rP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Необходимо соблюдать максимальное количество насаждений на различных территориях населенного пункта.  </w:t>
      </w:r>
    </w:p>
    <w:p w:rsidR="00723C8C" w:rsidRPr="00D74619" w:rsidRDefault="00723C8C" w:rsidP="00723C8C">
      <w:pPr>
        <w:autoSpaceDE w:val="0"/>
        <w:autoSpaceDN w:val="0"/>
        <w:adjustRightInd w:val="0"/>
        <w:jc w:val="both"/>
        <w:rPr>
          <w:sz w:val="24"/>
        </w:rPr>
      </w:pPr>
      <w:r w:rsidRPr="00D74619">
        <w:rPr>
          <w:sz w:val="24"/>
        </w:rPr>
        <w:t xml:space="preserve">2.2.5.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экосистем к саморегуляции.  </w:t>
      </w:r>
    </w:p>
    <w:p w:rsidR="00723C8C" w:rsidRPr="00D74619" w:rsidRDefault="00723C8C" w:rsidP="00723C8C">
      <w:pPr>
        <w:autoSpaceDE w:val="0"/>
        <w:autoSpaceDN w:val="0"/>
        <w:adjustRightInd w:val="0"/>
        <w:jc w:val="both"/>
        <w:rPr>
          <w:sz w:val="24"/>
        </w:rPr>
      </w:pPr>
      <w:r w:rsidRPr="00D74619">
        <w:rPr>
          <w:sz w:val="24"/>
        </w:rPr>
        <w:t xml:space="preserve">2.2.6. На территории муниципального образования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723C8C" w:rsidRPr="00D74619" w:rsidRDefault="00723C8C" w:rsidP="00723C8C">
      <w:pPr>
        <w:autoSpaceDE w:val="0"/>
        <w:autoSpaceDN w:val="0"/>
        <w:adjustRightInd w:val="0"/>
        <w:jc w:val="both"/>
        <w:rPr>
          <w:sz w:val="24"/>
        </w:rPr>
      </w:pPr>
      <w:r w:rsidRPr="00D74619">
        <w:rPr>
          <w:sz w:val="24"/>
        </w:rPr>
        <w:t xml:space="preserve">2.2.7.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723C8C" w:rsidRPr="00D74619" w:rsidRDefault="00723C8C" w:rsidP="00723C8C">
      <w:pPr>
        <w:autoSpaceDE w:val="0"/>
        <w:autoSpaceDN w:val="0"/>
        <w:adjustRightInd w:val="0"/>
        <w:jc w:val="both"/>
        <w:rPr>
          <w:sz w:val="24"/>
        </w:rPr>
      </w:pPr>
      <w:r w:rsidRPr="00D74619">
        <w:rPr>
          <w:sz w:val="24"/>
        </w:rPr>
        <w:t xml:space="preserve">2.2.8.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D74619">
          <w:rPr>
            <w:sz w:val="24"/>
          </w:rPr>
          <w:t>2 м</w:t>
        </w:r>
      </w:smartTag>
      <w:r w:rsidRPr="00D74619">
        <w:rPr>
          <w:sz w:val="24"/>
        </w:rPr>
        <w:t xml:space="preserve">, среднего - 2 - </w:t>
      </w:r>
      <w:smartTag w:uri="urn:schemas-microsoft-com:office:smarttags" w:element="metricconverter">
        <w:smartTagPr>
          <w:attr w:name="ProductID" w:val="6 м"/>
        </w:smartTagPr>
        <w:r w:rsidRPr="00D74619">
          <w:rPr>
            <w:sz w:val="24"/>
          </w:rPr>
          <w:t>6 м</w:t>
        </w:r>
      </w:smartTag>
      <w:r w:rsidRPr="00D74619">
        <w:rPr>
          <w:sz w:val="24"/>
        </w:rPr>
        <w:t xml:space="preserve">, слабого - 6 - </w:t>
      </w:r>
      <w:smartTag w:uri="urn:schemas-microsoft-com:office:smarttags" w:element="metricconverter">
        <w:smartTagPr>
          <w:attr w:name="ProductID" w:val="10 м"/>
        </w:smartTagPr>
        <w:r w:rsidRPr="00D74619">
          <w:rPr>
            <w:sz w:val="24"/>
          </w:rPr>
          <w:t>10 м</w:t>
        </w:r>
      </w:smartTag>
      <w:r w:rsidRPr="00D74619">
        <w:rPr>
          <w:sz w:val="24"/>
        </w:rPr>
        <w:t xml:space="preserve">.  </w:t>
      </w:r>
    </w:p>
    <w:p w:rsidR="00723C8C" w:rsidRPr="00D74619" w:rsidRDefault="00723C8C" w:rsidP="00723C8C">
      <w:pPr>
        <w:autoSpaceDE w:val="0"/>
        <w:autoSpaceDN w:val="0"/>
        <w:adjustRightInd w:val="0"/>
        <w:jc w:val="both"/>
        <w:rPr>
          <w:sz w:val="24"/>
        </w:rPr>
      </w:pPr>
      <w:r w:rsidRPr="00D74619">
        <w:rPr>
          <w:sz w:val="24"/>
        </w:rPr>
        <w:t>2.2.9. 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2"/>
        <w:rPr>
          <w:sz w:val="24"/>
        </w:rPr>
      </w:pPr>
      <w:r w:rsidRPr="00D74619">
        <w:rPr>
          <w:sz w:val="24"/>
        </w:rPr>
        <w:t>2.3. Виды покрытий</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w:t>
      </w:r>
      <w:r w:rsidRPr="00D74619">
        <w:rPr>
          <w:sz w:val="24"/>
        </w:rPr>
        <w:lastRenderedPageBreak/>
        <w:t>художественный облик среды. Для целей благоустройства территории необходимо определять следующие виды покрытий:</w:t>
      </w:r>
    </w:p>
    <w:p w:rsidR="00723C8C" w:rsidRPr="00D74619" w:rsidRDefault="00723C8C" w:rsidP="00723C8C">
      <w:pPr>
        <w:autoSpaceDE w:val="0"/>
        <w:autoSpaceDN w:val="0"/>
        <w:adjustRightInd w:val="0"/>
        <w:jc w:val="both"/>
        <w:rPr>
          <w:sz w:val="24"/>
        </w:rPr>
      </w:pPr>
      <w:r w:rsidRPr="00D74619">
        <w:rPr>
          <w:sz w:val="24"/>
        </w:rPr>
        <w:t>- твердые (капитальные) - монолитные или сборные, выполняемые из асфальтобетона, цементобетона, природного камня и т.п. материалов;</w:t>
      </w:r>
    </w:p>
    <w:p w:rsidR="00723C8C" w:rsidRPr="00D74619" w:rsidRDefault="00723C8C" w:rsidP="00723C8C">
      <w:pPr>
        <w:autoSpaceDE w:val="0"/>
        <w:autoSpaceDN w:val="0"/>
        <w:adjustRightInd w:val="0"/>
        <w:jc w:val="both"/>
        <w:rPr>
          <w:sz w:val="24"/>
        </w:rPr>
      </w:pPr>
      <w:r w:rsidRPr="00D74619">
        <w:rPr>
          <w:sz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23C8C" w:rsidRPr="00D74619" w:rsidRDefault="00723C8C" w:rsidP="00723C8C">
      <w:pPr>
        <w:autoSpaceDE w:val="0"/>
        <w:autoSpaceDN w:val="0"/>
        <w:adjustRightInd w:val="0"/>
        <w:jc w:val="both"/>
        <w:rPr>
          <w:sz w:val="24"/>
        </w:rPr>
      </w:pPr>
      <w:r w:rsidRPr="00D74619">
        <w:rPr>
          <w:sz w:val="24"/>
        </w:rPr>
        <w:t>- газонные, выполняемые по специальным технологиям подготовки и посадки травяного покрова;</w:t>
      </w:r>
    </w:p>
    <w:p w:rsidR="00723C8C" w:rsidRPr="00D74619" w:rsidRDefault="00723C8C" w:rsidP="00723C8C">
      <w:pPr>
        <w:autoSpaceDE w:val="0"/>
        <w:autoSpaceDN w:val="0"/>
        <w:adjustRightInd w:val="0"/>
        <w:jc w:val="both"/>
        <w:rPr>
          <w:sz w:val="24"/>
        </w:rPr>
      </w:pPr>
      <w:r w:rsidRPr="00D74619">
        <w:rPr>
          <w:sz w:val="24"/>
        </w:rPr>
        <w:t>- комбинированные, представляющие сочетания покрытий, указанных выше (например, плитка, утопленная в газон и т.п.).</w:t>
      </w:r>
    </w:p>
    <w:p w:rsidR="00723C8C" w:rsidRPr="00D74619" w:rsidRDefault="00723C8C" w:rsidP="00723C8C">
      <w:pPr>
        <w:autoSpaceDE w:val="0"/>
        <w:autoSpaceDN w:val="0"/>
        <w:adjustRightInd w:val="0"/>
        <w:jc w:val="both"/>
        <w:rPr>
          <w:sz w:val="24"/>
        </w:rPr>
      </w:pPr>
      <w:r w:rsidRPr="00D74619">
        <w:rPr>
          <w:sz w:val="24"/>
        </w:rPr>
        <w:t>2.3.2. Применяемый в проекте вид покрытия необходимо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723C8C" w:rsidRPr="00D74619" w:rsidRDefault="00723C8C" w:rsidP="00723C8C">
      <w:pPr>
        <w:autoSpaceDE w:val="0"/>
        <w:autoSpaceDN w:val="0"/>
        <w:adjustRightInd w:val="0"/>
        <w:jc w:val="both"/>
        <w:rPr>
          <w:sz w:val="24"/>
        </w:rPr>
      </w:pPr>
      <w:r w:rsidRPr="00D74619">
        <w:rPr>
          <w:sz w:val="24"/>
        </w:rPr>
        <w:t xml:space="preserve">2.3.3. Твердые виды покрытия необходимо устанавливать с шероховатой поверхностью с коэффициентом сцепления в сухом состоянии не менее 0,6, в мокром - не менее 0,4. </w:t>
      </w:r>
    </w:p>
    <w:p w:rsidR="00723C8C" w:rsidRPr="00D74619" w:rsidRDefault="00723C8C" w:rsidP="00723C8C">
      <w:pPr>
        <w:autoSpaceDE w:val="0"/>
        <w:autoSpaceDN w:val="0"/>
        <w:adjustRightInd w:val="0"/>
        <w:jc w:val="both"/>
        <w:rPr>
          <w:sz w:val="24"/>
        </w:rPr>
      </w:pPr>
      <w:r w:rsidRPr="00D74619">
        <w:rPr>
          <w:sz w:val="24"/>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723C8C" w:rsidRPr="00D74619" w:rsidRDefault="00723C8C" w:rsidP="00723C8C">
      <w:pPr>
        <w:autoSpaceDE w:val="0"/>
        <w:autoSpaceDN w:val="0"/>
        <w:adjustRightInd w:val="0"/>
        <w:jc w:val="both"/>
        <w:rPr>
          <w:sz w:val="24"/>
        </w:rPr>
      </w:pPr>
      <w:r w:rsidRPr="00D74619">
        <w:rPr>
          <w:sz w:val="24"/>
        </w:rPr>
        <w:t xml:space="preserve">2.3.5.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необходимо начинать на расстоянии не менее чем за </w:t>
      </w:r>
      <w:smartTag w:uri="urn:schemas-microsoft-com:office:smarttags" w:element="metricconverter">
        <w:smartTagPr>
          <w:attr w:name="ProductID" w:val="0,8 м"/>
        </w:smartTagPr>
        <w:r w:rsidRPr="00D74619">
          <w:rPr>
            <w:sz w:val="24"/>
          </w:rPr>
          <w:t>0,8 м</w:t>
        </w:r>
      </w:smartTag>
      <w:r w:rsidRPr="00D74619">
        <w:rPr>
          <w:sz w:val="24"/>
        </w:rPr>
        <w:t xml:space="preserve"> до преграды, края улицы, начала опасного участка, изменения направления движения и т.п. </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2"/>
        <w:rPr>
          <w:sz w:val="24"/>
        </w:rPr>
      </w:pPr>
      <w:r w:rsidRPr="00D74619">
        <w:rPr>
          <w:sz w:val="24"/>
        </w:rPr>
        <w:t>2.4. Сопряжения поверхностей</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lastRenderedPageBreak/>
        <w:t>2.4.1. К элементам сопряжения поверхностей  относятся различные виды бортовых камней, пандусы, ступени, лестницы.</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3"/>
        <w:rPr>
          <w:sz w:val="24"/>
        </w:rPr>
      </w:pPr>
      <w:r w:rsidRPr="00D74619">
        <w:rPr>
          <w:sz w:val="24"/>
        </w:rPr>
        <w:t>Бортовые камни</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 xml:space="preserve">2.4.2. На стыке тротуара и проезжей части, как правило, следует устанавливать дорожные бортовые камни. Бортовые камни необходимо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D74619">
          <w:rPr>
            <w:sz w:val="24"/>
          </w:rPr>
          <w:t>150 мм</w:t>
        </w:r>
      </w:smartTag>
      <w:r w:rsidRPr="00D74619">
        <w:rPr>
          <w:sz w:val="24"/>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723C8C" w:rsidRPr="00D74619" w:rsidRDefault="00723C8C" w:rsidP="00723C8C">
      <w:pPr>
        <w:autoSpaceDE w:val="0"/>
        <w:autoSpaceDN w:val="0"/>
        <w:adjustRightInd w:val="0"/>
        <w:jc w:val="both"/>
        <w:rPr>
          <w:sz w:val="24"/>
        </w:rPr>
      </w:pPr>
      <w:r w:rsidRPr="00D74619">
        <w:rPr>
          <w:sz w:val="24"/>
        </w:rP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D74619">
          <w:rPr>
            <w:sz w:val="24"/>
          </w:rPr>
          <w:t>50 мм</w:t>
        </w:r>
      </w:smartTag>
      <w:r w:rsidRPr="00D74619">
        <w:rPr>
          <w:sz w:val="24"/>
        </w:rPr>
        <w:t xml:space="preserve"> на расстоянии не менее </w:t>
      </w:r>
      <w:smartTag w:uri="urn:schemas-microsoft-com:office:smarttags" w:element="metricconverter">
        <w:smartTagPr>
          <w:attr w:name="ProductID" w:val="0,5 м"/>
        </w:smartTagPr>
        <w:r w:rsidRPr="00D74619">
          <w:rPr>
            <w:sz w:val="24"/>
          </w:rPr>
          <w:t>0,5 м</w:t>
        </w:r>
      </w:smartTag>
      <w:r w:rsidRPr="00D74619">
        <w:rPr>
          <w:sz w:val="24"/>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3"/>
        <w:rPr>
          <w:sz w:val="24"/>
        </w:rPr>
      </w:pPr>
      <w:r w:rsidRPr="00D74619">
        <w:rPr>
          <w:sz w:val="24"/>
        </w:rPr>
        <w:t>Ступени, лестницы, пандусы</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723C8C" w:rsidRPr="00D74619" w:rsidRDefault="00723C8C" w:rsidP="00723C8C">
      <w:pPr>
        <w:autoSpaceDE w:val="0"/>
        <w:autoSpaceDN w:val="0"/>
        <w:adjustRightInd w:val="0"/>
        <w:jc w:val="both"/>
        <w:rPr>
          <w:sz w:val="24"/>
        </w:rPr>
      </w:pPr>
      <w:r w:rsidRPr="00D74619">
        <w:rPr>
          <w:sz w:val="24"/>
        </w:rPr>
        <w:t xml:space="preserve">2.4.5. При проектировании открытых лестниц на перепадах рельефа высоту ступеней необходимо назначать не более </w:t>
      </w:r>
      <w:smartTag w:uri="urn:schemas-microsoft-com:office:smarttags" w:element="metricconverter">
        <w:smartTagPr>
          <w:attr w:name="ProductID" w:val="120 мм"/>
        </w:smartTagPr>
        <w:r w:rsidRPr="00D74619">
          <w:rPr>
            <w:sz w:val="24"/>
          </w:rPr>
          <w:t>120 мм</w:t>
        </w:r>
      </w:smartTag>
      <w:r w:rsidRPr="00D74619">
        <w:rPr>
          <w:sz w:val="24"/>
        </w:rPr>
        <w:t xml:space="preserve">, ширину - не менее </w:t>
      </w:r>
      <w:smartTag w:uri="urn:schemas-microsoft-com:office:smarttags" w:element="metricconverter">
        <w:smartTagPr>
          <w:attr w:name="ProductID" w:val="400 мм"/>
        </w:smartTagPr>
        <w:r w:rsidRPr="00D74619">
          <w:rPr>
            <w:sz w:val="24"/>
          </w:rPr>
          <w:t>400 мм</w:t>
        </w:r>
      </w:smartTag>
      <w:r w:rsidRPr="00D74619">
        <w:rPr>
          <w:sz w:val="24"/>
        </w:rPr>
        <w:t xml:space="preserve"> и уклон 10 - 20 промилле в сторону вышележащей ступени. После каждых 10 - 12 ступеней необходимо устраивать площадки длиной не менее </w:t>
      </w:r>
      <w:smartTag w:uri="urn:schemas-microsoft-com:office:smarttags" w:element="metricconverter">
        <w:smartTagPr>
          <w:attr w:name="ProductID" w:val="1,5 м"/>
        </w:smartTagPr>
        <w:r w:rsidRPr="00D74619">
          <w:rPr>
            <w:sz w:val="24"/>
          </w:rPr>
          <w:t>1,5 м</w:t>
        </w:r>
      </w:smartTag>
      <w:r w:rsidRPr="00D74619">
        <w:rPr>
          <w:sz w:val="24"/>
        </w:rPr>
        <w:t xml:space="preserve">.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w:t>
      </w:r>
      <w:r w:rsidRPr="00D74619">
        <w:rPr>
          <w:sz w:val="24"/>
        </w:rPr>
        <w:lastRenderedPageBreak/>
        <w:t xml:space="preserve">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D74619">
          <w:rPr>
            <w:sz w:val="24"/>
          </w:rPr>
          <w:t>150 мм</w:t>
        </w:r>
      </w:smartTag>
      <w:r w:rsidRPr="00D74619">
        <w:rPr>
          <w:sz w:val="24"/>
        </w:rPr>
        <w:t xml:space="preserve">, а ширина ступеней и длина площадки - уменьшена до </w:t>
      </w:r>
      <w:smartTag w:uri="urn:schemas-microsoft-com:office:smarttags" w:element="metricconverter">
        <w:smartTagPr>
          <w:attr w:name="ProductID" w:val="300 мм"/>
        </w:smartTagPr>
        <w:r w:rsidRPr="00D74619">
          <w:rPr>
            <w:sz w:val="24"/>
          </w:rPr>
          <w:t>300 мм</w:t>
        </w:r>
      </w:smartTag>
      <w:r w:rsidRPr="00D74619">
        <w:rPr>
          <w:sz w:val="24"/>
        </w:rPr>
        <w:t xml:space="preserve"> и </w:t>
      </w:r>
      <w:smartTag w:uri="urn:schemas-microsoft-com:office:smarttags" w:element="metricconverter">
        <w:smartTagPr>
          <w:attr w:name="ProductID" w:val="1,0 м"/>
        </w:smartTagPr>
        <w:r w:rsidRPr="00D74619">
          <w:rPr>
            <w:sz w:val="24"/>
          </w:rPr>
          <w:t>1,0 м</w:t>
        </w:r>
      </w:smartTag>
      <w:r w:rsidRPr="00D74619">
        <w:rPr>
          <w:sz w:val="24"/>
        </w:rPr>
        <w:t xml:space="preserve"> соответственно.</w:t>
      </w:r>
    </w:p>
    <w:p w:rsidR="00723C8C" w:rsidRPr="00D74619" w:rsidRDefault="00723C8C" w:rsidP="00723C8C">
      <w:pPr>
        <w:autoSpaceDE w:val="0"/>
        <w:autoSpaceDN w:val="0"/>
        <w:adjustRightInd w:val="0"/>
        <w:jc w:val="both"/>
        <w:rPr>
          <w:sz w:val="24"/>
        </w:rPr>
      </w:pPr>
      <w:r w:rsidRPr="00D74619">
        <w:rPr>
          <w:sz w:val="24"/>
        </w:rPr>
        <w:t xml:space="preserve">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D74619">
          <w:rPr>
            <w:sz w:val="24"/>
          </w:rPr>
          <w:t>75 мм</w:t>
        </w:r>
      </w:smartTag>
      <w:r w:rsidRPr="00D74619">
        <w:rPr>
          <w:sz w:val="24"/>
        </w:rPr>
        <w:t xml:space="preserve"> и поручни.  Уклон бордюрного пандуса следует, как правило, принимать 1:12.</w:t>
      </w:r>
    </w:p>
    <w:p w:rsidR="00723C8C" w:rsidRPr="00D74619" w:rsidRDefault="00723C8C" w:rsidP="00723C8C">
      <w:pPr>
        <w:autoSpaceDE w:val="0"/>
        <w:autoSpaceDN w:val="0"/>
        <w:adjustRightInd w:val="0"/>
        <w:jc w:val="both"/>
        <w:rPr>
          <w:sz w:val="24"/>
        </w:rPr>
      </w:pPr>
      <w:r w:rsidRPr="00D74619">
        <w:rPr>
          <w:sz w:val="24"/>
        </w:rPr>
        <w:t xml:space="preserve">2.4.7. По обеим сторонам лестницы или пандуса необходимо предусматривать поручни на высоте 800 - </w:t>
      </w:r>
      <w:smartTag w:uri="urn:schemas-microsoft-com:office:smarttags" w:element="metricconverter">
        <w:smartTagPr>
          <w:attr w:name="ProductID" w:val="920 мм"/>
        </w:smartTagPr>
        <w:r w:rsidRPr="00D74619">
          <w:rPr>
            <w:sz w:val="24"/>
          </w:rPr>
          <w:t>920 мм</w:t>
        </w:r>
      </w:smartTag>
      <w:r w:rsidRPr="00D74619">
        <w:rPr>
          <w:sz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D74619">
          <w:rPr>
            <w:sz w:val="24"/>
          </w:rPr>
          <w:t>40 мм</w:t>
        </w:r>
      </w:smartTag>
      <w:r w:rsidRPr="00D74619">
        <w:rPr>
          <w:sz w:val="24"/>
        </w:rPr>
        <w:t xml:space="preserve">. При ширине лестниц </w:t>
      </w:r>
      <w:smartTag w:uri="urn:schemas-microsoft-com:office:smarttags" w:element="metricconverter">
        <w:smartTagPr>
          <w:attr w:name="ProductID" w:val="2,5 м"/>
        </w:smartTagPr>
        <w:r w:rsidRPr="00D74619">
          <w:rPr>
            <w:sz w:val="24"/>
          </w:rPr>
          <w:t>2,5 м</w:t>
        </w:r>
      </w:smartTag>
      <w:r w:rsidRPr="00D74619">
        <w:rPr>
          <w:sz w:val="24"/>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D74619">
          <w:rPr>
            <w:sz w:val="24"/>
          </w:rPr>
          <w:t>0,3 м</w:t>
        </w:r>
      </w:smartTag>
      <w:r w:rsidRPr="00D74619">
        <w:rPr>
          <w:sz w:val="24"/>
        </w:rPr>
        <w:t>,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2"/>
        <w:rPr>
          <w:sz w:val="24"/>
        </w:rPr>
      </w:pPr>
      <w:r w:rsidRPr="00D74619">
        <w:rPr>
          <w:sz w:val="24"/>
        </w:rPr>
        <w:t>2.5. Ограждения</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 xml:space="preserve">2.5.1. В целях благоустройства на территории муниципального образования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D74619">
          <w:rPr>
            <w:sz w:val="24"/>
          </w:rPr>
          <w:t>1,0 м</w:t>
        </w:r>
      </w:smartTag>
      <w:r w:rsidRPr="00D74619">
        <w:rPr>
          <w:sz w:val="24"/>
        </w:rPr>
        <w:t xml:space="preserve">, средние - 1,1 - </w:t>
      </w:r>
      <w:smartTag w:uri="urn:schemas-microsoft-com:office:smarttags" w:element="metricconverter">
        <w:smartTagPr>
          <w:attr w:name="ProductID" w:val="1,7 м"/>
        </w:smartTagPr>
        <w:r w:rsidRPr="00D74619">
          <w:rPr>
            <w:sz w:val="24"/>
          </w:rPr>
          <w:t>1,7 м</w:t>
        </w:r>
      </w:smartTag>
      <w:r w:rsidRPr="00D74619">
        <w:rPr>
          <w:sz w:val="24"/>
        </w:rPr>
        <w:t xml:space="preserve">, высокие - 1,8 - </w:t>
      </w:r>
      <w:smartTag w:uri="urn:schemas-microsoft-com:office:smarttags" w:element="metricconverter">
        <w:smartTagPr>
          <w:attr w:name="ProductID" w:val="3,0 м"/>
        </w:smartTagPr>
        <w:r w:rsidRPr="00D74619">
          <w:rPr>
            <w:sz w:val="24"/>
          </w:rPr>
          <w:t>3,0 м</w:t>
        </w:r>
      </w:smartTag>
      <w:r w:rsidRPr="00D74619">
        <w:rPr>
          <w:sz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723C8C" w:rsidRPr="00D74619" w:rsidRDefault="00723C8C" w:rsidP="00723C8C">
      <w:pPr>
        <w:autoSpaceDE w:val="0"/>
        <w:autoSpaceDN w:val="0"/>
        <w:adjustRightInd w:val="0"/>
        <w:jc w:val="both"/>
        <w:rPr>
          <w:sz w:val="24"/>
        </w:rPr>
      </w:pPr>
      <w:r w:rsidRPr="00D74619">
        <w:rPr>
          <w:sz w:val="24"/>
        </w:rPr>
        <w:t>2.5.2.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723C8C" w:rsidRPr="00D74619" w:rsidRDefault="00723C8C" w:rsidP="00723C8C">
      <w:pPr>
        <w:autoSpaceDE w:val="0"/>
        <w:autoSpaceDN w:val="0"/>
        <w:adjustRightInd w:val="0"/>
        <w:jc w:val="both"/>
        <w:rPr>
          <w:sz w:val="24"/>
        </w:rPr>
      </w:pPr>
      <w:r w:rsidRPr="00D74619">
        <w:rPr>
          <w:sz w:val="24"/>
        </w:rPr>
        <w:t xml:space="preserve">2.5.3.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D74619">
          <w:rPr>
            <w:sz w:val="24"/>
          </w:rPr>
          <w:t>0,5 м</w:t>
        </w:r>
      </w:smartTag>
      <w:r w:rsidRPr="00D74619">
        <w:rPr>
          <w:sz w:val="24"/>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D74619">
          <w:rPr>
            <w:sz w:val="24"/>
          </w:rPr>
          <w:t>0,3 м</w:t>
        </w:r>
      </w:smartTag>
      <w:r w:rsidRPr="00D74619">
        <w:rPr>
          <w:sz w:val="24"/>
        </w:rPr>
        <w:t>.</w:t>
      </w:r>
    </w:p>
    <w:p w:rsidR="00723C8C" w:rsidRPr="00D74619" w:rsidRDefault="00723C8C" w:rsidP="00723C8C">
      <w:pPr>
        <w:autoSpaceDE w:val="0"/>
        <w:autoSpaceDN w:val="0"/>
        <w:adjustRightInd w:val="0"/>
        <w:jc w:val="both"/>
        <w:rPr>
          <w:sz w:val="24"/>
        </w:rPr>
      </w:pPr>
      <w:r w:rsidRPr="00D74619">
        <w:rPr>
          <w:sz w:val="24"/>
        </w:rPr>
        <w:t xml:space="preserve">2.5.4.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D74619">
          <w:rPr>
            <w:sz w:val="24"/>
          </w:rPr>
          <w:t>0,9 м</w:t>
        </w:r>
      </w:smartTag>
      <w:r w:rsidRPr="00D74619">
        <w:rPr>
          <w:sz w:val="24"/>
        </w:rPr>
        <w:t xml:space="preserve"> и более, диаметром </w:t>
      </w:r>
      <w:smartTag w:uri="urn:schemas-microsoft-com:office:smarttags" w:element="metricconverter">
        <w:smartTagPr>
          <w:attr w:name="ProductID" w:val="0,8 м"/>
        </w:smartTagPr>
        <w:r w:rsidRPr="00D74619">
          <w:rPr>
            <w:sz w:val="24"/>
          </w:rPr>
          <w:t>0,8 м</w:t>
        </w:r>
      </w:smartTag>
      <w:r w:rsidRPr="00D74619">
        <w:rPr>
          <w:sz w:val="24"/>
        </w:rPr>
        <w:t xml:space="preserve"> и более в зависимости от возраста, породы дерева и прочих характеристик.</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2"/>
        <w:rPr>
          <w:sz w:val="24"/>
        </w:rPr>
      </w:pPr>
      <w:r w:rsidRPr="00D74619">
        <w:rPr>
          <w:sz w:val="24"/>
        </w:rPr>
        <w:t>2.6. Малые архитектурные формы</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территории муниципального образования.  </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3"/>
        <w:rPr>
          <w:sz w:val="24"/>
        </w:rPr>
      </w:pPr>
      <w:r w:rsidRPr="00D74619">
        <w:rPr>
          <w:sz w:val="24"/>
        </w:rPr>
        <w:t>Устройства для оформления озеленения</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2.6.2. Для оформления мобильного и вертикального озеленения необходимо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3"/>
        <w:rPr>
          <w:sz w:val="24"/>
        </w:rPr>
      </w:pPr>
      <w:r w:rsidRPr="00D74619">
        <w:rPr>
          <w:sz w:val="24"/>
        </w:rPr>
        <w:t>Водные устройства</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23C8C" w:rsidRPr="00D74619" w:rsidRDefault="00723C8C" w:rsidP="00723C8C">
      <w:pPr>
        <w:autoSpaceDE w:val="0"/>
        <w:autoSpaceDN w:val="0"/>
        <w:adjustRightInd w:val="0"/>
        <w:jc w:val="both"/>
        <w:rPr>
          <w:sz w:val="24"/>
        </w:rPr>
      </w:pPr>
      <w:r w:rsidRPr="00D74619">
        <w:rPr>
          <w:sz w:val="24"/>
        </w:rPr>
        <w:t>2.6.3.1. Фонтаны необходимо проектировать на основании индивидуальных проектных разработок.</w:t>
      </w:r>
    </w:p>
    <w:p w:rsidR="00723C8C" w:rsidRPr="00D74619" w:rsidRDefault="00723C8C" w:rsidP="00723C8C">
      <w:pPr>
        <w:autoSpaceDE w:val="0"/>
        <w:autoSpaceDN w:val="0"/>
        <w:adjustRightInd w:val="0"/>
        <w:jc w:val="both"/>
        <w:rPr>
          <w:sz w:val="24"/>
        </w:rPr>
      </w:pPr>
      <w:r w:rsidRPr="00D74619">
        <w:rPr>
          <w:sz w:val="24"/>
        </w:rPr>
        <w:t xml:space="preserve">2.6.3.2. Питьевые фонтанчики могут быть как типовыми, так и выполненными по специально разработанному проекту, их следует размещать в зонах отдыха и необходимо - на спортивных площадках. Место размещения питьевого фонтанчика и подход к нему необходимо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D74619">
          <w:rPr>
            <w:sz w:val="24"/>
          </w:rPr>
          <w:t>90 см</w:t>
        </w:r>
      </w:smartTag>
      <w:r w:rsidRPr="00D74619">
        <w:rPr>
          <w:sz w:val="24"/>
        </w:rPr>
        <w:t xml:space="preserve"> для взрослых и не более </w:t>
      </w:r>
      <w:smartTag w:uri="urn:schemas-microsoft-com:office:smarttags" w:element="metricconverter">
        <w:smartTagPr>
          <w:attr w:name="ProductID" w:val="70 см"/>
        </w:smartTagPr>
        <w:r w:rsidRPr="00D74619">
          <w:rPr>
            <w:sz w:val="24"/>
          </w:rPr>
          <w:t>70 см</w:t>
        </w:r>
      </w:smartTag>
      <w:r w:rsidRPr="00D74619">
        <w:rPr>
          <w:sz w:val="24"/>
        </w:rPr>
        <w:t xml:space="preserve"> для детей.</w:t>
      </w:r>
    </w:p>
    <w:p w:rsidR="00723C8C" w:rsidRPr="00D74619" w:rsidRDefault="00723C8C" w:rsidP="00723C8C">
      <w:pPr>
        <w:autoSpaceDE w:val="0"/>
        <w:autoSpaceDN w:val="0"/>
        <w:adjustRightInd w:val="0"/>
        <w:jc w:val="both"/>
        <w:rPr>
          <w:sz w:val="24"/>
        </w:rPr>
      </w:pPr>
      <w:r w:rsidRPr="00D74619">
        <w:rPr>
          <w:sz w:val="24"/>
        </w:rPr>
        <w:lastRenderedPageBreak/>
        <w:t>2.6.3.3. 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3"/>
        <w:rPr>
          <w:sz w:val="24"/>
        </w:rPr>
      </w:pPr>
      <w:r w:rsidRPr="00D74619">
        <w:rPr>
          <w:sz w:val="24"/>
        </w:rPr>
        <w:t>Мебель муниципального образования</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23C8C" w:rsidRPr="00D74619" w:rsidRDefault="00723C8C" w:rsidP="00723C8C">
      <w:pPr>
        <w:autoSpaceDE w:val="0"/>
        <w:autoSpaceDN w:val="0"/>
        <w:adjustRightInd w:val="0"/>
        <w:jc w:val="both"/>
        <w:rPr>
          <w:sz w:val="24"/>
        </w:rPr>
      </w:pPr>
      <w:r w:rsidRPr="00D74619">
        <w:rPr>
          <w:sz w:val="24"/>
        </w:rPr>
        <w:t xml:space="preserve">2.6.4.1.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 Высоту скамьи для отдыха взрослого человека от уровня покрытия до плоскости сидения необходимо принимать в пределах 420 - </w:t>
      </w:r>
      <w:smartTag w:uri="urn:schemas-microsoft-com:office:smarttags" w:element="metricconverter">
        <w:smartTagPr>
          <w:attr w:name="ProductID" w:val="480 мм"/>
        </w:smartTagPr>
        <w:r w:rsidRPr="00D74619">
          <w:rPr>
            <w:sz w:val="24"/>
          </w:rPr>
          <w:t>480 мм</w:t>
        </w:r>
      </w:smartTag>
      <w:r w:rsidRPr="00D74619">
        <w:rPr>
          <w:sz w:val="24"/>
        </w:rPr>
        <w:t>. Поверхности скамьи для отдыха необходимо выполнять из дерева, с различными видами водоустойчивой обработки (предпочтительно - пропиткой).</w:t>
      </w:r>
    </w:p>
    <w:p w:rsidR="00723C8C" w:rsidRPr="00D74619" w:rsidRDefault="00723C8C" w:rsidP="00723C8C">
      <w:pPr>
        <w:autoSpaceDE w:val="0"/>
        <w:autoSpaceDN w:val="0"/>
        <w:adjustRightInd w:val="0"/>
        <w:jc w:val="both"/>
        <w:rPr>
          <w:sz w:val="24"/>
        </w:rPr>
      </w:pPr>
      <w:r w:rsidRPr="00D74619">
        <w:rPr>
          <w:sz w:val="24"/>
        </w:rPr>
        <w:t>2.6.4.2. Количество размещаемой мебели муниципального образования необходимо устанавливать в зависимости от функционального назначения территории и количества посетителей на этой территории.</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3"/>
        <w:rPr>
          <w:sz w:val="24"/>
        </w:rPr>
      </w:pPr>
      <w:r w:rsidRPr="00D74619">
        <w:rPr>
          <w:sz w:val="24"/>
        </w:rPr>
        <w:t>Уличное коммунально-бытовое оборудование</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2.6.5.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723C8C" w:rsidRPr="00D74619" w:rsidRDefault="00723C8C" w:rsidP="00723C8C">
      <w:pPr>
        <w:autoSpaceDE w:val="0"/>
        <w:autoSpaceDN w:val="0"/>
        <w:adjustRightInd w:val="0"/>
        <w:jc w:val="both"/>
        <w:rPr>
          <w:sz w:val="24"/>
        </w:rPr>
      </w:pPr>
      <w:r w:rsidRPr="00D74619">
        <w:rPr>
          <w:sz w:val="24"/>
        </w:rPr>
        <w:t xml:space="preserve">2.6.5.1. Для сбора бытового мусора на улицах, площадях, объектах рекреации необходимо применять малогабаритные (малые) контейнеры (менее </w:t>
      </w:r>
      <w:smartTag w:uri="urn:schemas-microsoft-com:office:smarttags" w:element="metricconverter">
        <w:smartTagPr>
          <w:attr w:name="ProductID" w:val="0,5 куб. м"/>
        </w:smartTagPr>
        <w:r w:rsidRPr="00D74619">
          <w:rPr>
            <w:sz w:val="24"/>
          </w:rPr>
          <w:t>0,5 куб. м</w:t>
        </w:r>
      </w:smartTag>
      <w:r w:rsidRPr="00D74619">
        <w:rPr>
          <w:sz w:val="24"/>
        </w:rPr>
        <w:t xml:space="preserve">) и (или) урны, устанавливая их у входов: в объекты торговли и общественного питания, другие </w:t>
      </w:r>
      <w:r w:rsidRPr="00D74619">
        <w:rPr>
          <w:sz w:val="24"/>
        </w:rPr>
        <w:lastRenderedPageBreak/>
        <w:t>учреждения общественного назначения, жилые дома и сооружения транспорта (автостанции).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3"/>
        <w:rPr>
          <w:sz w:val="24"/>
        </w:rPr>
      </w:pPr>
      <w:r w:rsidRPr="00D74619">
        <w:rPr>
          <w:sz w:val="24"/>
        </w:rPr>
        <w:t>Уличное техническое оборудование</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723C8C" w:rsidRPr="00D74619" w:rsidRDefault="00723C8C" w:rsidP="00723C8C">
      <w:pPr>
        <w:autoSpaceDE w:val="0"/>
        <w:autoSpaceDN w:val="0"/>
        <w:adjustRightInd w:val="0"/>
        <w:jc w:val="both"/>
        <w:rPr>
          <w:sz w:val="24"/>
        </w:rPr>
      </w:pPr>
      <w:r w:rsidRPr="00D74619">
        <w:rPr>
          <w:sz w:val="24"/>
        </w:rPr>
        <w:t>2.6.7. Необходимо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723C8C" w:rsidRPr="00D74619" w:rsidRDefault="00723C8C" w:rsidP="00723C8C">
      <w:pPr>
        <w:autoSpaceDE w:val="0"/>
        <w:autoSpaceDN w:val="0"/>
        <w:adjustRightInd w:val="0"/>
        <w:jc w:val="both"/>
        <w:rPr>
          <w:sz w:val="24"/>
        </w:rPr>
      </w:pPr>
      <w:r w:rsidRPr="00D74619">
        <w:rPr>
          <w:sz w:val="24"/>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D74619">
          <w:rPr>
            <w:sz w:val="24"/>
          </w:rPr>
          <w:t>20 мм</w:t>
        </w:r>
      </w:smartTag>
      <w:r w:rsidRPr="00D74619">
        <w:rPr>
          <w:sz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D74619">
          <w:rPr>
            <w:sz w:val="24"/>
          </w:rPr>
          <w:t>15 мм</w:t>
        </w:r>
      </w:smartTag>
      <w:r w:rsidRPr="00D74619">
        <w:rPr>
          <w:sz w:val="24"/>
        </w:rPr>
        <w:t>;</w:t>
      </w:r>
    </w:p>
    <w:p w:rsidR="00723C8C" w:rsidRPr="00D74619" w:rsidRDefault="00723C8C" w:rsidP="00723C8C">
      <w:pPr>
        <w:autoSpaceDE w:val="0"/>
        <w:autoSpaceDN w:val="0"/>
        <w:adjustRightInd w:val="0"/>
        <w:jc w:val="both"/>
        <w:rPr>
          <w:sz w:val="24"/>
        </w:rPr>
      </w:pPr>
      <w:r w:rsidRPr="00D74619">
        <w:rPr>
          <w:sz w:val="24"/>
        </w:rPr>
        <w:t>- вентиляционные шахты оборудовать решетками.</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2"/>
        <w:rPr>
          <w:sz w:val="24"/>
        </w:rPr>
      </w:pPr>
      <w:r w:rsidRPr="00D74619">
        <w:rPr>
          <w:sz w:val="24"/>
        </w:rPr>
        <w:t>2.7. Игровое и спортивное оборудование</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 xml:space="preserve">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3"/>
        <w:rPr>
          <w:sz w:val="24"/>
        </w:rPr>
      </w:pPr>
      <w:r w:rsidRPr="00D74619">
        <w:rPr>
          <w:sz w:val="24"/>
        </w:rPr>
        <w:t>Игровое оборудование</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 xml:space="preserve">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w:t>
      </w:r>
      <w:r w:rsidRPr="00D74619">
        <w:rPr>
          <w:sz w:val="24"/>
        </w:rPr>
        <w:lastRenderedPageBreak/>
        <w:t>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w:t>
      </w:r>
    </w:p>
    <w:p w:rsidR="00723C8C" w:rsidRPr="00D74619" w:rsidRDefault="00723C8C" w:rsidP="00723C8C">
      <w:pPr>
        <w:autoSpaceDE w:val="0"/>
        <w:autoSpaceDN w:val="0"/>
        <w:adjustRightInd w:val="0"/>
        <w:jc w:val="both"/>
        <w:rPr>
          <w:sz w:val="24"/>
        </w:rPr>
      </w:pPr>
      <w:r w:rsidRPr="00D74619">
        <w:rPr>
          <w:sz w:val="24"/>
        </w:rPr>
        <w:t>2.7.3. Необходимо предусматривать следующие требования к материалу игрового оборудования и условиям его обработки:</w:t>
      </w:r>
    </w:p>
    <w:p w:rsidR="00723C8C" w:rsidRPr="00D74619" w:rsidRDefault="00723C8C" w:rsidP="00723C8C">
      <w:pPr>
        <w:autoSpaceDE w:val="0"/>
        <w:autoSpaceDN w:val="0"/>
        <w:adjustRightInd w:val="0"/>
        <w:jc w:val="both"/>
        <w:rPr>
          <w:sz w:val="24"/>
        </w:rPr>
      </w:pPr>
      <w:r w:rsidRPr="00D74619">
        <w:rPr>
          <w:sz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23C8C" w:rsidRPr="00D74619" w:rsidRDefault="00723C8C" w:rsidP="00723C8C">
      <w:pPr>
        <w:autoSpaceDE w:val="0"/>
        <w:autoSpaceDN w:val="0"/>
        <w:adjustRightInd w:val="0"/>
        <w:jc w:val="both"/>
        <w:rPr>
          <w:sz w:val="24"/>
        </w:rPr>
      </w:pPr>
      <w:r w:rsidRPr="00D74619">
        <w:rPr>
          <w:sz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необходимо применять металлопластик (не травмирует, не ржавеет, морозоустойчив);</w:t>
      </w:r>
    </w:p>
    <w:p w:rsidR="00723C8C" w:rsidRPr="00D74619" w:rsidRDefault="00723C8C" w:rsidP="00723C8C">
      <w:pPr>
        <w:autoSpaceDE w:val="0"/>
        <w:autoSpaceDN w:val="0"/>
        <w:adjustRightInd w:val="0"/>
        <w:jc w:val="both"/>
        <w:rPr>
          <w:sz w:val="24"/>
        </w:rPr>
      </w:pPr>
      <w:r w:rsidRPr="00D74619">
        <w:rPr>
          <w:sz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723C8C" w:rsidRPr="00D74619" w:rsidRDefault="00723C8C" w:rsidP="00723C8C">
      <w:pPr>
        <w:autoSpaceDE w:val="0"/>
        <w:autoSpaceDN w:val="0"/>
        <w:adjustRightInd w:val="0"/>
        <w:jc w:val="both"/>
        <w:rPr>
          <w:sz w:val="24"/>
        </w:rPr>
      </w:pPr>
      <w:r w:rsidRPr="00D74619">
        <w:rPr>
          <w:sz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23C8C" w:rsidRPr="00D74619" w:rsidRDefault="00723C8C" w:rsidP="00723C8C">
      <w:pPr>
        <w:autoSpaceDE w:val="0"/>
        <w:autoSpaceDN w:val="0"/>
        <w:adjustRightInd w:val="0"/>
        <w:jc w:val="both"/>
        <w:rPr>
          <w:sz w:val="24"/>
        </w:rPr>
      </w:pPr>
      <w:r w:rsidRPr="00D74619">
        <w:rPr>
          <w:sz w:val="24"/>
        </w:rPr>
        <w:t xml:space="preserve">2.7.4. 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D74619">
          <w:rPr>
            <w:sz w:val="24"/>
          </w:rPr>
          <w:t>2 м</w:t>
        </w:r>
      </w:smartTag>
      <w:r w:rsidRPr="00D74619">
        <w:rPr>
          <w:sz w:val="24"/>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D74619">
          <w:rPr>
            <w:sz w:val="24"/>
          </w:rPr>
          <w:t>500 мм</w:t>
        </w:r>
      </w:smartTag>
      <w:r w:rsidRPr="00D74619">
        <w:rPr>
          <w:sz w:val="24"/>
        </w:rPr>
        <w:t>.</w:t>
      </w:r>
    </w:p>
    <w:p w:rsidR="00723C8C" w:rsidRPr="00D74619" w:rsidRDefault="00723C8C" w:rsidP="00723C8C">
      <w:pPr>
        <w:autoSpaceDE w:val="0"/>
        <w:autoSpaceDN w:val="0"/>
        <w:adjustRightInd w:val="0"/>
        <w:jc w:val="both"/>
        <w:rPr>
          <w:sz w:val="24"/>
        </w:rPr>
      </w:pPr>
      <w:r w:rsidRPr="00D74619">
        <w:rPr>
          <w:sz w:val="24"/>
        </w:rPr>
        <w:t xml:space="preserve">2.7.5. При размещении игрового оборудования на детских игровых площадках необходимо соблюдать минимальные расстояния безопасности.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3"/>
        <w:rPr>
          <w:sz w:val="24"/>
        </w:rPr>
      </w:pPr>
      <w:r w:rsidRPr="00D74619">
        <w:rPr>
          <w:sz w:val="24"/>
        </w:rPr>
        <w:t>Спортивное оборудование</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 xml:space="preserve">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w:t>
      </w:r>
      <w:r w:rsidRPr="00D74619">
        <w:rPr>
          <w:sz w:val="24"/>
        </w:rPr>
        <w:lastRenderedPageBreak/>
        <w:t>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2"/>
        <w:rPr>
          <w:sz w:val="24"/>
        </w:rPr>
      </w:pPr>
      <w:r w:rsidRPr="00D74619">
        <w:rPr>
          <w:sz w:val="24"/>
        </w:rPr>
        <w:t>2.8. Освещение и осветительное оборудование</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 xml:space="preserve">2.8.1.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w:t>
      </w:r>
    </w:p>
    <w:p w:rsidR="00723C8C" w:rsidRPr="00D74619" w:rsidRDefault="00723C8C" w:rsidP="00723C8C">
      <w:pPr>
        <w:autoSpaceDE w:val="0"/>
        <w:autoSpaceDN w:val="0"/>
        <w:adjustRightInd w:val="0"/>
        <w:jc w:val="both"/>
        <w:rPr>
          <w:sz w:val="24"/>
        </w:rPr>
      </w:pPr>
      <w:r w:rsidRPr="00D74619">
        <w:rPr>
          <w:sz w:val="24"/>
        </w:rPr>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723C8C" w:rsidRPr="00D74619" w:rsidRDefault="00723C8C" w:rsidP="00723C8C">
      <w:pPr>
        <w:autoSpaceDE w:val="0"/>
        <w:autoSpaceDN w:val="0"/>
        <w:adjustRightInd w:val="0"/>
        <w:jc w:val="both"/>
        <w:rPr>
          <w:sz w:val="24"/>
        </w:rPr>
      </w:pPr>
      <w:r w:rsidRPr="00D74619">
        <w:rPr>
          <w:sz w:val="24"/>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8" w:history="1">
        <w:r w:rsidRPr="00D74619">
          <w:rPr>
            <w:color w:val="0000FF"/>
            <w:sz w:val="24"/>
          </w:rPr>
          <w:t>(СНиП 23-05)</w:t>
        </w:r>
      </w:hyperlink>
      <w:r w:rsidRPr="00D74619">
        <w:rPr>
          <w:sz w:val="24"/>
        </w:rPr>
        <w:t>;</w:t>
      </w:r>
    </w:p>
    <w:p w:rsidR="00723C8C" w:rsidRPr="00D74619" w:rsidRDefault="00723C8C" w:rsidP="00723C8C">
      <w:pPr>
        <w:autoSpaceDE w:val="0"/>
        <w:autoSpaceDN w:val="0"/>
        <w:adjustRightInd w:val="0"/>
        <w:jc w:val="both"/>
        <w:rPr>
          <w:sz w:val="24"/>
        </w:rPr>
      </w:pPr>
      <w:r w:rsidRPr="00D74619">
        <w:rPr>
          <w:sz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23C8C" w:rsidRPr="00D74619" w:rsidRDefault="00723C8C" w:rsidP="00723C8C">
      <w:pPr>
        <w:autoSpaceDE w:val="0"/>
        <w:autoSpaceDN w:val="0"/>
        <w:adjustRightInd w:val="0"/>
        <w:jc w:val="both"/>
        <w:rPr>
          <w:sz w:val="24"/>
        </w:rPr>
      </w:pPr>
      <w:r w:rsidRPr="00D74619">
        <w:rPr>
          <w:sz w:val="24"/>
        </w:rPr>
        <w:t>- экономичность и энергоэффективность применяемых установок, рациональное распределение и использование электроэнергии;</w:t>
      </w:r>
    </w:p>
    <w:p w:rsidR="00723C8C" w:rsidRPr="00D74619" w:rsidRDefault="00723C8C" w:rsidP="00723C8C">
      <w:pPr>
        <w:autoSpaceDE w:val="0"/>
        <w:autoSpaceDN w:val="0"/>
        <w:adjustRightInd w:val="0"/>
        <w:jc w:val="both"/>
        <w:rPr>
          <w:sz w:val="24"/>
        </w:rPr>
      </w:pPr>
      <w:r w:rsidRPr="00D74619">
        <w:rPr>
          <w:sz w:val="24"/>
        </w:rPr>
        <w:t>- эстетика элементов осветительных установок, их дизайн, качество материалов и изделий с учетом восприятия в дневное и ночное время;</w:t>
      </w:r>
    </w:p>
    <w:p w:rsidR="00723C8C" w:rsidRPr="00D74619" w:rsidRDefault="00723C8C" w:rsidP="00723C8C">
      <w:pPr>
        <w:autoSpaceDE w:val="0"/>
        <w:autoSpaceDN w:val="0"/>
        <w:adjustRightInd w:val="0"/>
        <w:jc w:val="both"/>
        <w:rPr>
          <w:sz w:val="24"/>
        </w:rPr>
      </w:pPr>
      <w:r w:rsidRPr="00D74619">
        <w:rPr>
          <w:sz w:val="24"/>
        </w:rPr>
        <w:t>- удобство обслуживания и управления при разных режимах работы установок.</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3"/>
        <w:rPr>
          <w:sz w:val="24"/>
        </w:rPr>
      </w:pPr>
      <w:r w:rsidRPr="00D74619">
        <w:rPr>
          <w:sz w:val="24"/>
        </w:rPr>
        <w:t>Функциональное освещение</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723C8C" w:rsidRPr="00D74619" w:rsidRDefault="00723C8C" w:rsidP="00723C8C">
      <w:pPr>
        <w:autoSpaceDE w:val="0"/>
        <w:autoSpaceDN w:val="0"/>
        <w:adjustRightInd w:val="0"/>
        <w:jc w:val="both"/>
        <w:rPr>
          <w:sz w:val="24"/>
        </w:rPr>
      </w:pPr>
      <w:r w:rsidRPr="00D74619">
        <w:rPr>
          <w:sz w:val="24"/>
        </w:rPr>
        <w:t xml:space="preserve">2.8.3.1. В обычных установках светильники необходимо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D74619">
          <w:rPr>
            <w:sz w:val="24"/>
          </w:rPr>
          <w:t>15 м</w:t>
        </w:r>
      </w:smartTag>
      <w:r w:rsidRPr="00D74619">
        <w:rPr>
          <w:sz w:val="24"/>
        </w:rPr>
        <w:t>. Их необходимо применять в транспортных и пешеходных зонах как наиболее традиционные.</w:t>
      </w:r>
    </w:p>
    <w:p w:rsidR="00723C8C" w:rsidRPr="00D74619" w:rsidRDefault="00723C8C" w:rsidP="00723C8C">
      <w:pPr>
        <w:autoSpaceDE w:val="0"/>
        <w:autoSpaceDN w:val="0"/>
        <w:adjustRightInd w:val="0"/>
        <w:jc w:val="both"/>
        <w:rPr>
          <w:sz w:val="24"/>
        </w:rPr>
      </w:pPr>
      <w:r w:rsidRPr="00D74619">
        <w:rPr>
          <w:sz w:val="24"/>
        </w:rPr>
        <w:lastRenderedPageBreak/>
        <w:t>2.8.3.2. 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необходимо использовать для освещения обширных пространств, транспортных развязок и магистралей, открытых паркингов.</w:t>
      </w:r>
    </w:p>
    <w:p w:rsidR="00723C8C" w:rsidRPr="00D74619" w:rsidRDefault="00723C8C" w:rsidP="00723C8C">
      <w:pPr>
        <w:autoSpaceDE w:val="0"/>
        <w:autoSpaceDN w:val="0"/>
        <w:adjustRightInd w:val="0"/>
        <w:jc w:val="both"/>
        <w:rPr>
          <w:sz w:val="24"/>
        </w:rPr>
      </w:pPr>
      <w:r w:rsidRPr="00D74619">
        <w:rPr>
          <w:sz w:val="24"/>
        </w:rPr>
        <w:t xml:space="preserve">2.8.3.3. В парапетных установках светильники необходимо встраивать линией или пунктиром в парапет высотой до </w:t>
      </w:r>
      <w:smartTag w:uri="urn:schemas-microsoft-com:office:smarttags" w:element="metricconverter">
        <w:smartTagPr>
          <w:attr w:name="ProductID" w:val="1,2 метров"/>
        </w:smartTagPr>
        <w:r w:rsidRPr="00D74619">
          <w:rPr>
            <w:sz w:val="24"/>
          </w:rPr>
          <w:t>1,2 метров</w:t>
        </w:r>
      </w:smartTag>
      <w:r w:rsidRPr="00D74619">
        <w:rPr>
          <w:sz w:val="24"/>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723C8C" w:rsidRPr="00D74619" w:rsidRDefault="00723C8C" w:rsidP="00723C8C">
      <w:pPr>
        <w:autoSpaceDE w:val="0"/>
        <w:autoSpaceDN w:val="0"/>
        <w:adjustRightInd w:val="0"/>
        <w:jc w:val="both"/>
        <w:rPr>
          <w:sz w:val="24"/>
        </w:rPr>
      </w:pPr>
      <w:r w:rsidRPr="00D74619">
        <w:rPr>
          <w:sz w:val="24"/>
        </w:rPr>
        <w:t>2.8.3.4.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23C8C" w:rsidRPr="00D74619" w:rsidRDefault="00723C8C" w:rsidP="00723C8C">
      <w:pPr>
        <w:autoSpaceDE w:val="0"/>
        <w:autoSpaceDN w:val="0"/>
        <w:adjustRightInd w:val="0"/>
        <w:jc w:val="both"/>
        <w:rPr>
          <w:sz w:val="24"/>
        </w:rPr>
      </w:pPr>
      <w:r w:rsidRPr="00D74619">
        <w:rPr>
          <w:sz w:val="24"/>
        </w:rPr>
        <w:t>2.8.3.5. 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3"/>
        <w:rPr>
          <w:sz w:val="24"/>
        </w:rPr>
      </w:pPr>
      <w:r w:rsidRPr="00D74619">
        <w:rPr>
          <w:sz w:val="24"/>
        </w:rPr>
        <w:t>Архитектурное освещение</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2.8.4. Архитектурное освещение (АО) необходимо применять для формирования художественно выразительной визуальной среды в ночное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23C8C" w:rsidRPr="00D74619" w:rsidRDefault="00723C8C" w:rsidP="00723C8C">
      <w:pPr>
        <w:autoSpaceDE w:val="0"/>
        <w:autoSpaceDN w:val="0"/>
        <w:adjustRightInd w:val="0"/>
        <w:jc w:val="both"/>
        <w:rPr>
          <w:sz w:val="24"/>
        </w:rPr>
      </w:pPr>
      <w:r w:rsidRPr="00D74619">
        <w:rPr>
          <w:sz w:val="24"/>
        </w:rPr>
        <w:t>2.8.5.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723C8C" w:rsidRPr="00D74619" w:rsidRDefault="00723C8C" w:rsidP="00723C8C">
      <w:pPr>
        <w:autoSpaceDE w:val="0"/>
        <w:autoSpaceDN w:val="0"/>
        <w:adjustRightInd w:val="0"/>
        <w:jc w:val="both"/>
        <w:rPr>
          <w:sz w:val="24"/>
        </w:rPr>
      </w:pPr>
      <w:r w:rsidRPr="00D74619">
        <w:rPr>
          <w:sz w:val="24"/>
        </w:rPr>
        <w:t>2.8.6.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23C8C" w:rsidRPr="00D74619" w:rsidRDefault="00723C8C" w:rsidP="00723C8C">
      <w:pPr>
        <w:autoSpaceDE w:val="0"/>
        <w:autoSpaceDN w:val="0"/>
        <w:adjustRightInd w:val="0"/>
        <w:rPr>
          <w:sz w:val="24"/>
        </w:rPr>
      </w:pPr>
    </w:p>
    <w:p w:rsidR="00723C8C" w:rsidRPr="00D74619" w:rsidRDefault="00723C8C" w:rsidP="00723C8C">
      <w:pPr>
        <w:autoSpaceDE w:val="0"/>
        <w:autoSpaceDN w:val="0"/>
        <w:adjustRightInd w:val="0"/>
        <w:jc w:val="center"/>
        <w:outlineLvl w:val="3"/>
        <w:rPr>
          <w:sz w:val="24"/>
        </w:rPr>
      </w:pPr>
      <w:r w:rsidRPr="00D74619">
        <w:rPr>
          <w:sz w:val="24"/>
        </w:rPr>
        <w:t>Освещение транспортных и пешеходных зон</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lastRenderedPageBreak/>
        <w:t>2.8.7.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необходимо на озелененных территориях или на фоне освещенных фасадов зданий, сооружений, склонов рельефа.</w:t>
      </w:r>
    </w:p>
    <w:p w:rsidR="00723C8C" w:rsidRPr="00D74619" w:rsidRDefault="00723C8C" w:rsidP="00723C8C">
      <w:pPr>
        <w:autoSpaceDE w:val="0"/>
        <w:autoSpaceDN w:val="0"/>
        <w:adjustRightInd w:val="0"/>
        <w:jc w:val="both"/>
        <w:rPr>
          <w:sz w:val="24"/>
        </w:rPr>
      </w:pPr>
      <w:r w:rsidRPr="00D74619">
        <w:rPr>
          <w:sz w:val="24"/>
        </w:rPr>
        <w:t>2.8.8. 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723C8C" w:rsidRPr="00D74619" w:rsidRDefault="00723C8C" w:rsidP="00723C8C">
      <w:pPr>
        <w:autoSpaceDE w:val="0"/>
        <w:autoSpaceDN w:val="0"/>
        <w:adjustRightInd w:val="0"/>
        <w:jc w:val="both"/>
        <w:rPr>
          <w:sz w:val="24"/>
        </w:rPr>
      </w:pPr>
      <w:r w:rsidRPr="00D74619">
        <w:rPr>
          <w:sz w:val="24"/>
        </w:rPr>
        <w:t xml:space="preserve">2.8.9. Выбор типа, расположения и способа установки светильников ФО транспортных и пешеходных зон необходимо осуществлять с учетом формируемого масштаба светопространств. Над проезжей частью улиц, дорог и площадей светильники на опорах необходимо устанавливать на высоте не менее </w:t>
      </w:r>
      <w:smartTag w:uri="urn:schemas-microsoft-com:office:smarttags" w:element="metricconverter">
        <w:smartTagPr>
          <w:attr w:name="ProductID" w:val="8 м"/>
        </w:smartTagPr>
        <w:r w:rsidRPr="00D74619">
          <w:rPr>
            <w:sz w:val="24"/>
          </w:rPr>
          <w:t>8 м</w:t>
        </w:r>
      </w:smartTag>
      <w:r w:rsidRPr="00D74619">
        <w:rPr>
          <w:sz w:val="24"/>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D74619">
          <w:rPr>
            <w:sz w:val="24"/>
          </w:rPr>
          <w:t>3,5 м</w:t>
        </w:r>
      </w:smartTag>
      <w:r w:rsidRPr="00D74619">
        <w:rPr>
          <w:sz w:val="24"/>
        </w:rPr>
        <w:t xml:space="preserve"> и не более </w:t>
      </w:r>
      <w:smartTag w:uri="urn:schemas-microsoft-com:office:smarttags" w:element="metricconverter">
        <w:smartTagPr>
          <w:attr w:name="ProductID" w:val="5,5 м"/>
        </w:smartTagPr>
        <w:r w:rsidRPr="00D74619">
          <w:rPr>
            <w:sz w:val="24"/>
          </w:rPr>
          <w:t>5,5 м</w:t>
        </w:r>
      </w:smartTag>
      <w:r w:rsidRPr="00D74619">
        <w:rPr>
          <w:sz w:val="24"/>
        </w:rPr>
        <w:t xml:space="preserve">. Светильники (бра, плафоны) для освещения проездов, тротуаров и площадок, расположенных у зданий, необходимо устанавливать на высоте не менее </w:t>
      </w:r>
      <w:smartTag w:uri="urn:schemas-microsoft-com:office:smarttags" w:element="metricconverter">
        <w:smartTagPr>
          <w:attr w:name="ProductID" w:val="3 м"/>
        </w:smartTagPr>
        <w:r w:rsidRPr="00D74619">
          <w:rPr>
            <w:sz w:val="24"/>
          </w:rPr>
          <w:t>3 м</w:t>
        </w:r>
      </w:smartTag>
      <w:r w:rsidRPr="00D74619">
        <w:rPr>
          <w:sz w:val="24"/>
        </w:rPr>
        <w:t>.</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2"/>
        <w:rPr>
          <w:sz w:val="24"/>
        </w:rPr>
      </w:pPr>
      <w:r w:rsidRPr="00D74619">
        <w:rPr>
          <w:sz w:val="24"/>
        </w:rPr>
        <w:t>2.9. Средства наружной рекламы и информации</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 xml:space="preserve">2.9.1. Размещение средств наружной рекламы и информации на территории населенного пункта необходимо производить согласно </w:t>
      </w:r>
      <w:hyperlink r:id="rId9" w:history="1">
        <w:r w:rsidRPr="00D74619">
          <w:rPr>
            <w:color w:val="0000FF"/>
            <w:sz w:val="24"/>
          </w:rPr>
          <w:t>ГОСТ Р 52044</w:t>
        </w:r>
      </w:hyperlink>
      <w:r w:rsidRPr="00D74619">
        <w:rPr>
          <w:sz w:val="24"/>
        </w:rPr>
        <w:t>.</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2"/>
        <w:rPr>
          <w:sz w:val="24"/>
        </w:rPr>
      </w:pPr>
      <w:r w:rsidRPr="00D74619">
        <w:rPr>
          <w:sz w:val="24"/>
        </w:rPr>
        <w:t>2.10. Некапитальные нестационарные сооружения</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723C8C" w:rsidRPr="00D74619" w:rsidRDefault="00723C8C" w:rsidP="00723C8C">
      <w:pPr>
        <w:autoSpaceDE w:val="0"/>
        <w:autoSpaceDN w:val="0"/>
        <w:adjustRightInd w:val="0"/>
        <w:jc w:val="both"/>
        <w:rPr>
          <w:sz w:val="24"/>
        </w:rPr>
      </w:pPr>
      <w:r w:rsidRPr="00D74619">
        <w:rPr>
          <w:sz w:val="24"/>
        </w:rPr>
        <w:t xml:space="preserve">2.10.2. Размещение некапитальных нестационарных сооружений на территориии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723C8C" w:rsidRPr="00D74619" w:rsidRDefault="00723C8C" w:rsidP="00723C8C">
      <w:pPr>
        <w:autoSpaceDE w:val="0"/>
        <w:autoSpaceDN w:val="0"/>
        <w:adjustRightInd w:val="0"/>
        <w:jc w:val="both"/>
        <w:rPr>
          <w:sz w:val="24"/>
        </w:rPr>
      </w:pPr>
      <w:r w:rsidRPr="00D74619">
        <w:rPr>
          <w:sz w:val="24"/>
        </w:rPr>
        <w:lastRenderedPageBreak/>
        <w:t xml:space="preserve">2.10.2.1. 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w:t>
      </w:r>
      <w:smartTag w:uri="urn:schemas-microsoft-com:office:smarttags" w:element="metricconverter">
        <w:smartTagPr>
          <w:attr w:name="ProductID" w:val="20 м"/>
        </w:smartTagPr>
        <w:r w:rsidRPr="00D74619">
          <w:rPr>
            <w:sz w:val="24"/>
          </w:rPr>
          <w:t>20 м</w:t>
        </w:r>
      </w:smartTag>
      <w:r w:rsidRPr="00D74619">
        <w:rPr>
          <w:sz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D74619">
          <w:rPr>
            <w:sz w:val="24"/>
          </w:rPr>
          <w:t>3 м</w:t>
        </w:r>
      </w:smartTag>
      <w:r w:rsidRPr="00D74619">
        <w:rPr>
          <w:sz w:val="24"/>
        </w:rPr>
        <w:t xml:space="preserve"> - от ствола дерева.</w:t>
      </w:r>
    </w:p>
    <w:p w:rsidR="00723C8C" w:rsidRPr="00D74619" w:rsidRDefault="00723C8C" w:rsidP="00723C8C">
      <w:pPr>
        <w:autoSpaceDE w:val="0"/>
        <w:autoSpaceDN w:val="0"/>
        <w:adjustRightInd w:val="0"/>
        <w:jc w:val="both"/>
        <w:rPr>
          <w:sz w:val="24"/>
        </w:rPr>
      </w:pPr>
      <w:r w:rsidRPr="00D74619">
        <w:rPr>
          <w:sz w:val="24"/>
        </w:rPr>
        <w:t xml:space="preserve">2.10.3. Сооружения предприятий мелкорозничной торговли, бытового обслуживания и питания необходимо размещать на территориях пешеходных зон, в парках, садах, на бульварах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D74619">
          <w:rPr>
            <w:sz w:val="24"/>
          </w:rPr>
          <w:t>200 м</w:t>
        </w:r>
      </w:smartTag>
      <w:r w:rsidRPr="00D74619">
        <w:rPr>
          <w:sz w:val="24"/>
        </w:rPr>
        <w:t>).</w:t>
      </w:r>
    </w:p>
    <w:p w:rsidR="00723C8C" w:rsidRPr="00D74619" w:rsidRDefault="00723C8C" w:rsidP="00723C8C">
      <w:pPr>
        <w:autoSpaceDE w:val="0"/>
        <w:autoSpaceDN w:val="0"/>
        <w:adjustRightInd w:val="0"/>
        <w:jc w:val="both"/>
        <w:rPr>
          <w:sz w:val="24"/>
        </w:rPr>
      </w:pPr>
      <w:r w:rsidRPr="00D74619">
        <w:rPr>
          <w:sz w:val="24"/>
        </w:rPr>
        <w:t xml:space="preserve">2.10.4. Размещение остановочных павильонов необходимо предусматривать в местах остановок пассажирского транспорта. Для установки павильона необходимо предусматривать площадку с твердыми видами покрытия размером 2,0 x </w:t>
      </w:r>
      <w:smartTag w:uri="urn:schemas-microsoft-com:office:smarttags" w:element="metricconverter">
        <w:smartTagPr>
          <w:attr w:name="ProductID" w:val="5,0 м"/>
        </w:smartTagPr>
        <w:r w:rsidRPr="00D74619">
          <w:rPr>
            <w:sz w:val="24"/>
          </w:rPr>
          <w:t>5,0 м</w:t>
        </w:r>
      </w:smartTag>
      <w:r w:rsidRPr="00D74619">
        <w:rPr>
          <w:sz w:val="24"/>
        </w:rPr>
        <w:t xml:space="preserve"> и более. Расстояние от края проезжей части до ближайшей конструкции павильона необходимо устанавливать не менее </w:t>
      </w:r>
      <w:smartTag w:uri="urn:schemas-microsoft-com:office:smarttags" w:element="metricconverter">
        <w:smartTagPr>
          <w:attr w:name="ProductID" w:val="3,0 м"/>
        </w:smartTagPr>
        <w:r w:rsidRPr="00D74619">
          <w:rPr>
            <w:sz w:val="24"/>
          </w:rPr>
          <w:t>3,0 м</w:t>
        </w:r>
      </w:smartTag>
      <w:r w:rsidRPr="00D74619">
        <w:rPr>
          <w:sz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D74619">
          <w:rPr>
            <w:sz w:val="24"/>
          </w:rPr>
          <w:t>2,0 м</w:t>
        </w:r>
      </w:smartTag>
      <w:r w:rsidRPr="00D74619">
        <w:rPr>
          <w:sz w:val="24"/>
        </w:rPr>
        <w:t xml:space="preserve"> для деревьев с компактной кроной. </w:t>
      </w:r>
    </w:p>
    <w:p w:rsidR="00723C8C" w:rsidRPr="00D74619" w:rsidRDefault="00723C8C" w:rsidP="00723C8C">
      <w:pPr>
        <w:autoSpaceDE w:val="0"/>
        <w:autoSpaceDN w:val="0"/>
        <w:adjustRightInd w:val="0"/>
        <w:jc w:val="both"/>
        <w:rPr>
          <w:sz w:val="24"/>
        </w:rPr>
      </w:pPr>
      <w:r w:rsidRPr="00D74619">
        <w:rPr>
          <w:sz w:val="24"/>
        </w:rPr>
        <w:t>2.10.5.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Туалетную кабину необходимо устанавливать на твердые виды покрытия.</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2"/>
        <w:rPr>
          <w:sz w:val="24"/>
        </w:rPr>
      </w:pPr>
      <w:r w:rsidRPr="00D74619">
        <w:rPr>
          <w:sz w:val="24"/>
        </w:rPr>
        <w:t>2.11. Оформление и оборудование зданий и сооружений</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both"/>
        <w:rPr>
          <w:sz w:val="24"/>
        </w:rPr>
      </w:pPr>
      <w:r w:rsidRPr="00D74619">
        <w:rPr>
          <w:sz w:val="24"/>
        </w:rPr>
        <w:t>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723C8C" w:rsidRPr="00D74619" w:rsidRDefault="00723C8C" w:rsidP="00723C8C">
      <w:pPr>
        <w:autoSpaceDE w:val="0"/>
        <w:autoSpaceDN w:val="0"/>
        <w:adjustRightInd w:val="0"/>
        <w:jc w:val="both"/>
        <w:rPr>
          <w:sz w:val="24"/>
        </w:rPr>
      </w:pPr>
      <w:r w:rsidRPr="00D74619">
        <w:rPr>
          <w:sz w:val="24"/>
        </w:rPr>
        <w:t>2.11.2.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723C8C" w:rsidRPr="00D74619" w:rsidRDefault="00723C8C" w:rsidP="00723C8C">
      <w:pPr>
        <w:autoSpaceDE w:val="0"/>
        <w:autoSpaceDN w:val="0"/>
        <w:adjustRightInd w:val="0"/>
        <w:jc w:val="both"/>
        <w:rPr>
          <w:sz w:val="24"/>
        </w:rPr>
      </w:pPr>
      <w:r w:rsidRPr="00D74619">
        <w:rPr>
          <w:sz w:val="24"/>
        </w:rPr>
        <w:t xml:space="preserve">2.11.3. На зданиях и сооружениях населенного пункта необходимо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w:t>
      </w:r>
      <w:r w:rsidRPr="00D74619">
        <w:rPr>
          <w:sz w:val="24"/>
        </w:rPr>
        <w:lastRenderedPageBreak/>
        <w:t>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необходимо определять функциональным назначением и местоположением зданий относительно улично-дорожной сети.</w:t>
      </w:r>
    </w:p>
    <w:p w:rsidR="00723C8C" w:rsidRPr="00D74619" w:rsidRDefault="00723C8C" w:rsidP="00723C8C">
      <w:pPr>
        <w:autoSpaceDE w:val="0"/>
        <w:autoSpaceDN w:val="0"/>
        <w:adjustRightInd w:val="0"/>
        <w:jc w:val="both"/>
        <w:rPr>
          <w:sz w:val="24"/>
        </w:rPr>
      </w:pPr>
      <w:r w:rsidRPr="00D74619">
        <w:rPr>
          <w:sz w:val="24"/>
        </w:rPr>
        <w:t xml:space="preserve">2.11.4.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промилле в сторону от здания. Ширину отмостки для зданий и сооружений необходимо принимать 0,8 - </w:t>
      </w:r>
      <w:smartTag w:uri="urn:schemas-microsoft-com:office:smarttags" w:element="metricconverter">
        <w:smartTagPr>
          <w:attr w:name="ProductID" w:val="1,2 м"/>
        </w:smartTagPr>
        <w:r w:rsidRPr="00D74619">
          <w:rPr>
            <w:sz w:val="24"/>
          </w:rPr>
          <w:t>1,2 м</w:t>
        </w:r>
      </w:smartTag>
      <w:r w:rsidRPr="00D74619">
        <w:rPr>
          <w:sz w:val="24"/>
        </w:rPr>
        <w:t xml:space="preserve">, в сложных геологических условиях (грунты с карстами) - 1,5 - </w:t>
      </w:r>
      <w:smartTag w:uri="urn:schemas-microsoft-com:office:smarttags" w:element="metricconverter">
        <w:smartTagPr>
          <w:attr w:name="ProductID" w:val="3 м"/>
        </w:smartTagPr>
        <w:r w:rsidRPr="00D74619">
          <w:rPr>
            <w:sz w:val="24"/>
          </w:rPr>
          <w:t>3 м</w:t>
        </w:r>
      </w:smartTag>
      <w:r w:rsidRPr="00D74619">
        <w:rPr>
          <w:sz w:val="24"/>
        </w:rPr>
        <w:t>. В случае примыкания здания к пешеходным коммуникациям, роль отмостки  выполняет тротуар с твердым видом покрытия.</w:t>
      </w:r>
    </w:p>
    <w:p w:rsidR="00723C8C" w:rsidRPr="00D74619" w:rsidRDefault="00723C8C" w:rsidP="00723C8C">
      <w:pPr>
        <w:autoSpaceDE w:val="0"/>
        <w:autoSpaceDN w:val="0"/>
        <w:adjustRightInd w:val="0"/>
        <w:jc w:val="both"/>
        <w:rPr>
          <w:sz w:val="24"/>
        </w:rPr>
      </w:pPr>
      <w:r w:rsidRPr="00D74619">
        <w:rPr>
          <w:sz w:val="24"/>
        </w:rPr>
        <w:t>2.11.5. При организации стока воды со скатных крыш через водосточные трубы необходимо:</w:t>
      </w:r>
    </w:p>
    <w:p w:rsidR="00723C8C" w:rsidRPr="00D74619" w:rsidRDefault="00723C8C" w:rsidP="00723C8C">
      <w:pPr>
        <w:autoSpaceDE w:val="0"/>
        <w:autoSpaceDN w:val="0"/>
        <w:adjustRightInd w:val="0"/>
        <w:jc w:val="both"/>
        <w:rPr>
          <w:sz w:val="24"/>
        </w:rPr>
      </w:pPr>
      <w:r w:rsidRPr="00D74619">
        <w:rPr>
          <w:sz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23C8C" w:rsidRPr="00D74619" w:rsidRDefault="00723C8C" w:rsidP="00723C8C">
      <w:pPr>
        <w:autoSpaceDE w:val="0"/>
        <w:autoSpaceDN w:val="0"/>
        <w:adjustRightInd w:val="0"/>
        <w:jc w:val="both"/>
        <w:rPr>
          <w:sz w:val="24"/>
        </w:rPr>
      </w:pPr>
      <w:r w:rsidRPr="00D74619">
        <w:rPr>
          <w:sz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D74619">
          <w:rPr>
            <w:sz w:val="24"/>
          </w:rPr>
          <w:t>200 мм</w:t>
        </w:r>
      </w:smartTag>
      <w:r w:rsidRPr="00D74619">
        <w:rPr>
          <w:sz w:val="24"/>
        </w:rPr>
        <w:t>;</w:t>
      </w:r>
    </w:p>
    <w:p w:rsidR="00723C8C" w:rsidRPr="00D74619" w:rsidRDefault="00723C8C" w:rsidP="00723C8C">
      <w:pPr>
        <w:autoSpaceDE w:val="0"/>
        <w:autoSpaceDN w:val="0"/>
        <w:adjustRightInd w:val="0"/>
        <w:jc w:val="both"/>
        <w:rPr>
          <w:sz w:val="24"/>
        </w:rPr>
      </w:pPr>
      <w:r w:rsidRPr="00D74619">
        <w:rPr>
          <w:sz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10" w:history="1">
        <w:r w:rsidRPr="00D74619">
          <w:rPr>
            <w:color w:val="0000FF"/>
            <w:sz w:val="24"/>
          </w:rPr>
          <w:t>пункту 2.1.14</w:t>
        </w:r>
      </w:hyperlink>
      <w:r w:rsidRPr="00D74619">
        <w:rPr>
          <w:sz w:val="24"/>
        </w:rPr>
        <w:t xml:space="preserve"> настоящих Методических рекомендаций);</w:t>
      </w:r>
    </w:p>
    <w:p w:rsidR="00723C8C" w:rsidRPr="00D74619" w:rsidRDefault="00723C8C" w:rsidP="00723C8C">
      <w:pPr>
        <w:autoSpaceDE w:val="0"/>
        <w:autoSpaceDN w:val="0"/>
        <w:adjustRightInd w:val="0"/>
        <w:jc w:val="both"/>
        <w:rPr>
          <w:sz w:val="24"/>
        </w:rPr>
      </w:pPr>
      <w:r w:rsidRPr="00D74619">
        <w:rPr>
          <w:sz w:val="24"/>
        </w:rPr>
        <w:t>- предусматривать устройство дренажа в местах стока воды из трубы на газон или иные мягкие виды покрытия.</w:t>
      </w:r>
    </w:p>
    <w:p w:rsidR="00723C8C" w:rsidRPr="00D74619" w:rsidRDefault="00723C8C" w:rsidP="00723C8C">
      <w:pPr>
        <w:autoSpaceDE w:val="0"/>
        <w:autoSpaceDN w:val="0"/>
        <w:adjustRightInd w:val="0"/>
        <w:jc w:val="both"/>
        <w:rPr>
          <w:sz w:val="24"/>
        </w:rPr>
      </w:pPr>
      <w:r w:rsidRPr="00D74619">
        <w:rPr>
          <w:sz w:val="24"/>
        </w:rPr>
        <w:t>2.11.6.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723C8C" w:rsidRPr="00D74619" w:rsidRDefault="00723C8C" w:rsidP="00723C8C">
      <w:pPr>
        <w:autoSpaceDE w:val="0"/>
        <w:autoSpaceDN w:val="0"/>
        <w:adjustRightInd w:val="0"/>
        <w:jc w:val="both"/>
        <w:rPr>
          <w:sz w:val="24"/>
        </w:rPr>
      </w:pPr>
      <w:r w:rsidRPr="00D74619">
        <w:rPr>
          <w:sz w:val="24"/>
        </w:rPr>
        <w:t>2.11.6.1. 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723C8C" w:rsidRPr="00D74619" w:rsidRDefault="00723C8C" w:rsidP="00723C8C">
      <w:pPr>
        <w:autoSpaceDE w:val="0"/>
        <w:autoSpaceDN w:val="0"/>
        <w:adjustRightInd w:val="0"/>
        <w:jc w:val="both"/>
        <w:rPr>
          <w:sz w:val="24"/>
        </w:rPr>
      </w:pPr>
      <w:r w:rsidRPr="00D74619">
        <w:rPr>
          <w:sz w:val="24"/>
        </w:rPr>
        <w:t xml:space="preserve">2.11.6.2.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w:t>
      </w:r>
    </w:p>
    <w:p w:rsidR="00723C8C" w:rsidRPr="00D74619" w:rsidRDefault="00723C8C" w:rsidP="00723C8C">
      <w:pPr>
        <w:autoSpaceDE w:val="0"/>
        <w:autoSpaceDN w:val="0"/>
        <w:adjustRightInd w:val="0"/>
        <w:jc w:val="both"/>
        <w:rPr>
          <w:sz w:val="24"/>
        </w:rPr>
      </w:pPr>
      <w:r w:rsidRPr="00D74619">
        <w:rPr>
          <w:sz w:val="24"/>
        </w:rPr>
        <w:lastRenderedPageBreak/>
        <w:t xml:space="preserve">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sidRPr="00D74619">
          <w:rPr>
            <w:sz w:val="24"/>
          </w:rPr>
          <w:t>0,5 м</w:t>
        </w:r>
      </w:smartTag>
      <w:r w:rsidRPr="00D74619">
        <w:rPr>
          <w:sz w:val="24"/>
        </w:rPr>
        <w:t>.</w:t>
      </w:r>
    </w:p>
    <w:p w:rsidR="00723C8C" w:rsidRPr="00D74619" w:rsidRDefault="00723C8C" w:rsidP="00723C8C">
      <w:pPr>
        <w:autoSpaceDE w:val="0"/>
        <w:autoSpaceDN w:val="0"/>
        <w:adjustRightInd w:val="0"/>
        <w:jc w:val="both"/>
        <w:rPr>
          <w:sz w:val="24"/>
        </w:rPr>
      </w:pPr>
      <w:r w:rsidRPr="00D74619">
        <w:rPr>
          <w:sz w:val="24"/>
        </w:rPr>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необходимо предусматривать установку специальных защитных сеток на уровне второго этажа. Для предотвращения образования сосулек необходимо применение электрического контура по внешнему периметру крыши.</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2"/>
        <w:rPr>
          <w:sz w:val="24"/>
        </w:rPr>
      </w:pPr>
      <w:r w:rsidRPr="00D74619">
        <w:rPr>
          <w:sz w:val="24"/>
        </w:rPr>
        <w:t>2.12. Площадки</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 xml:space="preserve">2.12.1. На территории населенного пункта необходимо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3"/>
        <w:rPr>
          <w:sz w:val="24"/>
        </w:rPr>
      </w:pPr>
      <w:r w:rsidRPr="00D74619">
        <w:rPr>
          <w:sz w:val="24"/>
        </w:rPr>
        <w:t>Детские площадки</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 xml:space="preserve">2.12.2.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723C8C" w:rsidRPr="00D74619" w:rsidRDefault="00723C8C" w:rsidP="00723C8C">
      <w:pPr>
        <w:autoSpaceDE w:val="0"/>
        <w:autoSpaceDN w:val="0"/>
        <w:adjustRightInd w:val="0"/>
        <w:jc w:val="both"/>
        <w:rPr>
          <w:sz w:val="24"/>
        </w:rPr>
      </w:pPr>
      <w:r w:rsidRPr="00D74619">
        <w:rPr>
          <w:sz w:val="24"/>
        </w:rPr>
        <w:t xml:space="preserve">2.12.3. Расстояние от окон жилых домов и общественных зданий до границ детских площадок дошкольного возраста необходимо принимать не менее </w:t>
      </w:r>
      <w:smartTag w:uri="urn:schemas-microsoft-com:office:smarttags" w:element="metricconverter">
        <w:smartTagPr>
          <w:attr w:name="ProductID" w:val="10 м"/>
        </w:smartTagPr>
        <w:r w:rsidRPr="00D74619">
          <w:rPr>
            <w:sz w:val="24"/>
          </w:rPr>
          <w:t>10 м</w:t>
        </w:r>
      </w:smartTag>
      <w:r w:rsidRPr="00D74619">
        <w:rPr>
          <w:sz w:val="24"/>
        </w:rPr>
        <w:t xml:space="preserve">, младшего и среднего школьного возраста - не менее </w:t>
      </w:r>
      <w:smartTag w:uri="urn:schemas-microsoft-com:office:smarttags" w:element="metricconverter">
        <w:smartTagPr>
          <w:attr w:name="ProductID" w:val="20 м"/>
        </w:smartTagPr>
        <w:r w:rsidRPr="00D74619">
          <w:rPr>
            <w:sz w:val="24"/>
          </w:rPr>
          <w:t>20 м</w:t>
        </w:r>
      </w:smartTag>
      <w:r w:rsidRPr="00D74619">
        <w:rPr>
          <w:sz w:val="24"/>
        </w:rPr>
        <w:t xml:space="preserve">, комплексных игровых площадок - не менее </w:t>
      </w:r>
      <w:smartTag w:uri="urn:schemas-microsoft-com:office:smarttags" w:element="metricconverter">
        <w:smartTagPr>
          <w:attr w:name="ProductID" w:val="40 м"/>
        </w:smartTagPr>
        <w:r w:rsidRPr="00D74619">
          <w:rPr>
            <w:sz w:val="24"/>
          </w:rPr>
          <w:t>40 м</w:t>
        </w:r>
      </w:smartTag>
      <w:r w:rsidRPr="00D74619">
        <w:rPr>
          <w:sz w:val="24"/>
        </w:rPr>
        <w:t xml:space="preserve">, спортивно-игровых комплексов - не менее </w:t>
      </w:r>
      <w:smartTag w:uri="urn:schemas-microsoft-com:office:smarttags" w:element="metricconverter">
        <w:smartTagPr>
          <w:attr w:name="ProductID" w:val="100 м"/>
        </w:smartTagPr>
        <w:r w:rsidRPr="00D74619">
          <w:rPr>
            <w:sz w:val="24"/>
          </w:rPr>
          <w:t>100 м</w:t>
        </w:r>
      </w:smartTag>
      <w:r w:rsidRPr="00D74619">
        <w:rPr>
          <w:sz w:val="24"/>
        </w:rPr>
        <w:t>. Детские площадки для дошкольного и преддошкольного возраста необходимо размещать на участке жилой застройки, площадки для младшего и среднего школьного возраста, комплексные игровые площадки необходимо размещать на озелененных территориях группы или микрорайона, спортивно-игровые комплексы и места для катания - в парках жилого района.</w:t>
      </w:r>
    </w:p>
    <w:p w:rsidR="00723C8C" w:rsidRPr="00D74619" w:rsidRDefault="00723C8C" w:rsidP="00723C8C">
      <w:pPr>
        <w:autoSpaceDE w:val="0"/>
        <w:autoSpaceDN w:val="0"/>
        <w:adjustRightInd w:val="0"/>
        <w:jc w:val="both"/>
        <w:rPr>
          <w:sz w:val="24"/>
        </w:rPr>
      </w:pPr>
      <w:r w:rsidRPr="00D74619">
        <w:rPr>
          <w:sz w:val="24"/>
        </w:rPr>
        <w:t xml:space="preserve">2.12.4. Площадки для игр детей на территориях жилого назначения необходимо проектировать из расчета 0,5 - </w:t>
      </w:r>
      <w:smartTag w:uri="urn:schemas-microsoft-com:office:smarttags" w:element="metricconverter">
        <w:smartTagPr>
          <w:attr w:name="ProductID" w:val="0,7 кв. м"/>
        </w:smartTagPr>
        <w:r w:rsidRPr="00D74619">
          <w:rPr>
            <w:sz w:val="24"/>
          </w:rPr>
          <w:t>0,7 кв. м</w:t>
        </w:r>
      </w:smartTag>
      <w:r w:rsidRPr="00D74619">
        <w:rPr>
          <w:sz w:val="24"/>
        </w:rPr>
        <w:t xml:space="preserve">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723C8C" w:rsidRPr="00D74619" w:rsidRDefault="00723C8C" w:rsidP="00723C8C">
      <w:pPr>
        <w:autoSpaceDE w:val="0"/>
        <w:autoSpaceDN w:val="0"/>
        <w:adjustRightInd w:val="0"/>
        <w:jc w:val="both"/>
        <w:rPr>
          <w:sz w:val="24"/>
        </w:rPr>
      </w:pPr>
      <w:r w:rsidRPr="00D74619">
        <w:rPr>
          <w:sz w:val="24"/>
        </w:rPr>
        <w:lastRenderedPageBreak/>
        <w:t xml:space="preserve">2.12.4.1. 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D74619">
          <w:rPr>
            <w:sz w:val="24"/>
          </w:rPr>
          <w:t>75 кв. м</w:t>
        </w:r>
      </w:smartTag>
      <w:r w:rsidRPr="00D74619">
        <w:rPr>
          <w:sz w:val="24"/>
        </w:rPr>
        <w:t xml:space="preserve">), размещаться отдельно или совмещаться с площадками для тихого отдыха взрослых - в этом случае общую площадь площадки необходимо устанавливать не менее </w:t>
      </w:r>
      <w:smartTag w:uri="urn:schemas-microsoft-com:office:smarttags" w:element="metricconverter">
        <w:smartTagPr>
          <w:attr w:name="ProductID" w:val="80 кв. м"/>
        </w:smartTagPr>
        <w:r w:rsidRPr="00D74619">
          <w:rPr>
            <w:sz w:val="24"/>
          </w:rPr>
          <w:t>80 кв. м</w:t>
        </w:r>
      </w:smartTag>
      <w:r w:rsidRPr="00D74619">
        <w:rPr>
          <w:sz w:val="24"/>
        </w:rPr>
        <w:t>.</w:t>
      </w:r>
    </w:p>
    <w:p w:rsidR="00723C8C" w:rsidRPr="00D74619" w:rsidRDefault="00723C8C" w:rsidP="00723C8C">
      <w:pPr>
        <w:autoSpaceDE w:val="0"/>
        <w:autoSpaceDN w:val="0"/>
        <w:adjustRightInd w:val="0"/>
        <w:jc w:val="both"/>
        <w:rPr>
          <w:sz w:val="24"/>
        </w:rPr>
      </w:pPr>
      <w:r w:rsidRPr="00D74619">
        <w:rPr>
          <w:sz w:val="24"/>
        </w:rPr>
        <w:t xml:space="preserve">2.12.4.2. Оптимальный размер игровых площадок необходимо устанавливать для детей дошкольного возраста - 70 - </w:t>
      </w:r>
      <w:smartTag w:uri="urn:schemas-microsoft-com:office:smarttags" w:element="metricconverter">
        <w:smartTagPr>
          <w:attr w:name="ProductID" w:val="150 кв. м"/>
        </w:smartTagPr>
        <w:r w:rsidRPr="00D74619">
          <w:rPr>
            <w:sz w:val="24"/>
          </w:rPr>
          <w:t>150 кв. м</w:t>
        </w:r>
      </w:smartTag>
      <w:r w:rsidRPr="00D74619">
        <w:rPr>
          <w:sz w:val="24"/>
        </w:rPr>
        <w:t xml:space="preserve">, школьного возраста - 100 - </w:t>
      </w:r>
      <w:smartTag w:uri="urn:schemas-microsoft-com:office:smarttags" w:element="metricconverter">
        <w:smartTagPr>
          <w:attr w:name="ProductID" w:val="300 кв. м"/>
        </w:smartTagPr>
        <w:r w:rsidRPr="00D74619">
          <w:rPr>
            <w:sz w:val="24"/>
          </w:rPr>
          <w:t>300 кв. м</w:t>
        </w:r>
      </w:smartTag>
      <w:r w:rsidRPr="00D74619">
        <w:rPr>
          <w:sz w:val="24"/>
        </w:rPr>
        <w:t xml:space="preserve">, комплексных игровых площадок - 900 - </w:t>
      </w:r>
      <w:smartTag w:uri="urn:schemas-microsoft-com:office:smarttags" w:element="metricconverter">
        <w:smartTagPr>
          <w:attr w:name="ProductID" w:val="1600 кв. м"/>
        </w:smartTagPr>
        <w:r w:rsidRPr="00D74619">
          <w:rPr>
            <w:sz w:val="24"/>
          </w:rPr>
          <w:t>1600 кв. м</w:t>
        </w:r>
      </w:smartTag>
      <w:r w:rsidRPr="00D74619">
        <w:rPr>
          <w:sz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D74619">
          <w:rPr>
            <w:sz w:val="24"/>
          </w:rPr>
          <w:t>150 кв. м</w:t>
        </w:r>
      </w:smartTag>
      <w:r w:rsidRPr="00D74619">
        <w:rPr>
          <w:sz w:val="24"/>
        </w:rPr>
        <w:t>). Соседствующие детские и взрослые площадки необходимо разделять густыми зелеными посадками и (или) декоративными стенками.</w:t>
      </w:r>
    </w:p>
    <w:p w:rsidR="00723C8C" w:rsidRPr="00D74619" w:rsidRDefault="00723C8C" w:rsidP="00723C8C">
      <w:pPr>
        <w:autoSpaceDE w:val="0"/>
        <w:autoSpaceDN w:val="0"/>
        <w:adjustRightInd w:val="0"/>
        <w:jc w:val="both"/>
        <w:rPr>
          <w:sz w:val="24"/>
        </w:rPr>
      </w:pPr>
      <w:r w:rsidRPr="00D74619">
        <w:rPr>
          <w:sz w:val="24"/>
        </w:rPr>
        <w:t xml:space="preserve">2.12.5.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w:t>
      </w:r>
      <w:smartTag w:uri="urn:schemas-microsoft-com:office:smarttags" w:element="metricconverter">
        <w:smartTagPr>
          <w:attr w:name="ProductID" w:val="15 м"/>
        </w:smartTagPr>
        <w:r w:rsidRPr="00D74619">
          <w:rPr>
            <w:sz w:val="24"/>
          </w:rPr>
          <w:t>15 м</w:t>
        </w:r>
      </w:smartTag>
      <w:r w:rsidRPr="00D74619">
        <w:rPr>
          <w:sz w:val="24"/>
        </w:rPr>
        <w:t>.</w:t>
      </w:r>
    </w:p>
    <w:p w:rsidR="00723C8C" w:rsidRPr="00D74619" w:rsidRDefault="00723C8C" w:rsidP="00723C8C">
      <w:pPr>
        <w:autoSpaceDE w:val="0"/>
        <w:autoSpaceDN w:val="0"/>
        <w:adjustRightInd w:val="0"/>
        <w:jc w:val="both"/>
        <w:rPr>
          <w:sz w:val="24"/>
        </w:rPr>
      </w:pPr>
      <w:r w:rsidRPr="00D74619">
        <w:rPr>
          <w:sz w:val="24"/>
        </w:rPr>
        <w:t>2.12.6.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723C8C" w:rsidRPr="00D74619" w:rsidRDefault="00723C8C" w:rsidP="00723C8C">
      <w:pPr>
        <w:autoSpaceDE w:val="0"/>
        <w:autoSpaceDN w:val="0"/>
        <w:adjustRightInd w:val="0"/>
        <w:jc w:val="both"/>
        <w:rPr>
          <w:sz w:val="24"/>
        </w:rPr>
      </w:pPr>
      <w:r w:rsidRPr="00D74619">
        <w:rPr>
          <w:sz w:val="24"/>
        </w:rPr>
        <w:t xml:space="preserve">2.12.7.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723C8C" w:rsidRPr="00D74619" w:rsidRDefault="00723C8C" w:rsidP="00723C8C">
      <w:pPr>
        <w:autoSpaceDE w:val="0"/>
        <w:autoSpaceDN w:val="0"/>
        <w:adjustRightInd w:val="0"/>
        <w:jc w:val="center"/>
        <w:outlineLvl w:val="3"/>
        <w:rPr>
          <w:sz w:val="24"/>
        </w:rPr>
      </w:pPr>
      <w:r w:rsidRPr="00D74619">
        <w:rPr>
          <w:sz w:val="24"/>
        </w:rPr>
        <w:t>Площадки отдыха</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 xml:space="preserve">2.12.8. Площадки отдыха предназначены для тихого отдыха и настольных игр взрослого населения, их следует размещать на участках жилой застройки, необходимо на озелененных территориях жилой группы и микрорайона, в парках и лесопарках. 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 деревья) не менее </w:t>
      </w:r>
      <w:smartTag w:uri="urn:schemas-microsoft-com:office:smarttags" w:element="metricconverter">
        <w:smartTagPr>
          <w:attr w:name="ProductID" w:val="3 м"/>
        </w:smartTagPr>
        <w:r w:rsidRPr="00D74619">
          <w:rPr>
            <w:sz w:val="24"/>
          </w:rPr>
          <w:t>3 м</w:t>
        </w:r>
      </w:smartTag>
      <w:r w:rsidRPr="00D74619">
        <w:rPr>
          <w:sz w:val="24"/>
        </w:rPr>
        <w:t xml:space="preserve">. Расстояние от границы площадки отдыха до мест хранения автомобилей следует принимать согласно </w:t>
      </w:r>
      <w:hyperlink r:id="rId11" w:history="1">
        <w:r w:rsidRPr="00D74619">
          <w:rPr>
            <w:color w:val="0000FF"/>
            <w:sz w:val="24"/>
          </w:rPr>
          <w:t>СанПиН 2.2.1/2.1.1.1200</w:t>
        </w:r>
      </w:hyperlink>
      <w:r w:rsidRPr="00D74619">
        <w:rPr>
          <w:sz w:val="24"/>
        </w:rPr>
        <w:t xml:space="preserve">. Расстояние от окон жилых домов до границ </w:t>
      </w:r>
      <w:r w:rsidRPr="00D74619">
        <w:rPr>
          <w:sz w:val="24"/>
        </w:rPr>
        <w:lastRenderedPageBreak/>
        <w:t xml:space="preserve">площадок тихого отдыха следует устанавливать не менее </w:t>
      </w:r>
      <w:smartTag w:uri="urn:schemas-microsoft-com:office:smarttags" w:element="metricconverter">
        <w:smartTagPr>
          <w:attr w:name="ProductID" w:val="10 м"/>
        </w:smartTagPr>
        <w:r w:rsidRPr="00D74619">
          <w:rPr>
            <w:sz w:val="24"/>
          </w:rPr>
          <w:t>10 м</w:t>
        </w:r>
      </w:smartTag>
      <w:r w:rsidRPr="00D74619">
        <w:rPr>
          <w:sz w:val="24"/>
        </w:rPr>
        <w:t xml:space="preserve">, площадок шумных настольных игр - не менее </w:t>
      </w:r>
      <w:smartTag w:uri="urn:schemas-microsoft-com:office:smarttags" w:element="metricconverter">
        <w:smartTagPr>
          <w:attr w:name="ProductID" w:val="25 м"/>
        </w:smartTagPr>
        <w:r w:rsidRPr="00D74619">
          <w:rPr>
            <w:sz w:val="24"/>
          </w:rPr>
          <w:t>25 м</w:t>
        </w:r>
      </w:smartTag>
      <w:r w:rsidRPr="00D74619">
        <w:rPr>
          <w:sz w:val="24"/>
        </w:rPr>
        <w:t>.</w:t>
      </w:r>
    </w:p>
    <w:p w:rsidR="00723C8C" w:rsidRPr="00D74619" w:rsidRDefault="00723C8C" w:rsidP="00723C8C">
      <w:pPr>
        <w:autoSpaceDE w:val="0"/>
        <w:autoSpaceDN w:val="0"/>
        <w:adjustRightInd w:val="0"/>
        <w:jc w:val="both"/>
        <w:rPr>
          <w:sz w:val="24"/>
        </w:rPr>
      </w:pPr>
      <w:r w:rsidRPr="00D74619">
        <w:rPr>
          <w:sz w:val="24"/>
        </w:rPr>
        <w:t xml:space="preserve">2.12.9.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rsidRPr="00D74619">
          <w:rPr>
            <w:sz w:val="24"/>
          </w:rPr>
          <w:t>0,2 кв. м</w:t>
        </w:r>
      </w:smartTag>
      <w:r w:rsidRPr="00D74619">
        <w:rPr>
          <w:sz w:val="24"/>
        </w:rPr>
        <w:t xml:space="preserve"> на жителя. Оптимальный размер площадки 50 - </w:t>
      </w:r>
      <w:smartTag w:uri="urn:schemas-microsoft-com:office:smarttags" w:element="metricconverter">
        <w:smartTagPr>
          <w:attr w:name="ProductID" w:val="100 кв. м"/>
        </w:smartTagPr>
        <w:r w:rsidRPr="00D74619">
          <w:rPr>
            <w:sz w:val="24"/>
          </w:rPr>
          <w:t>100 кв. м</w:t>
        </w:r>
      </w:smartTag>
      <w:r w:rsidRPr="00D74619">
        <w:rPr>
          <w:sz w:val="24"/>
        </w:rPr>
        <w:t xml:space="preserve">, минимальный размер площадки отдыха - не менее 15 - </w:t>
      </w:r>
      <w:smartTag w:uri="urn:schemas-microsoft-com:office:smarttags" w:element="metricconverter">
        <w:smartTagPr>
          <w:attr w:name="ProductID" w:val="20 кв. м"/>
        </w:smartTagPr>
        <w:r w:rsidRPr="00D74619">
          <w:rPr>
            <w:sz w:val="24"/>
          </w:rPr>
          <w:t>20 кв. м</w:t>
        </w:r>
      </w:smartTag>
      <w:r w:rsidRPr="00D74619">
        <w:rPr>
          <w:sz w:val="24"/>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необходимо организация площадок-лужаек для отдыха на траве.</w:t>
      </w:r>
    </w:p>
    <w:p w:rsidR="00723C8C" w:rsidRPr="00D74619" w:rsidRDefault="00723C8C" w:rsidP="00723C8C">
      <w:pPr>
        <w:autoSpaceDE w:val="0"/>
        <w:autoSpaceDN w:val="0"/>
        <w:adjustRightInd w:val="0"/>
        <w:jc w:val="both"/>
        <w:rPr>
          <w:sz w:val="24"/>
        </w:rPr>
      </w:pPr>
      <w:r w:rsidRPr="00D74619">
        <w:rPr>
          <w:sz w:val="24"/>
        </w:rPr>
        <w:t>2.12.10.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23C8C" w:rsidRPr="00D74619" w:rsidRDefault="00723C8C" w:rsidP="00723C8C">
      <w:pPr>
        <w:autoSpaceDE w:val="0"/>
        <w:autoSpaceDN w:val="0"/>
        <w:adjustRightInd w:val="0"/>
        <w:jc w:val="both"/>
        <w:rPr>
          <w:sz w:val="24"/>
        </w:rPr>
      </w:pPr>
      <w:r w:rsidRPr="00D74619">
        <w:rPr>
          <w:sz w:val="24"/>
        </w:rPr>
        <w:t>2.12.10.1. Покрытие площадки необходимо проектировать в виде плиточного мощения. При совмещении площадок отдыха и детских площадок нельзя допускать устройство твердых видов покрытия в зоне детских игр.</w:t>
      </w:r>
    </w:p>
    <w:p w:rsidR="00723C8C" w:rsidRPr="00D74619" w:rsidRDefault="00723C8C" w:rsidP="00723C8C">
      <w:pPr>
        <w:autoSpaceDE w:val="0"/>
        <w:autoSpaceDN w:val="0"/>
        <w:adjustRightInd w:val="0"/>
        <w:jc w:val="both"/>
        <w:rPr>
          <w:sz w:val="24"/>
        </w:rPr>
      </w:pPr>
      <w:r w:rsidRPr="00D74619">
        <w:rPr>
          <w:sz w:val="24"/>
        </w:rPr>
        <w:t>2.12.10.2. Функционирование осветительного оборудования необходимо обеспечивать в режиме освещения территории, на которой расположена площадка.</w:t>
      </w:r>
    </w:p>
    <w:p w:rsidR="00723C8C" w:rsidRPr="00D74619" w:rsidRDefault="00723C8C" w:rsidP="00723C8C">
      <w:pPr>
        <w:autoSpaceDE w:val="0"/>
        <w:autoSpaceDN w:val="0"/>
        <w:adjustRightInd w:val="0"/>
        <w:jc w:val="both"/>
        <w:rPr>
          <w:sz w:val="24"/>
        </w:rPr>
      </w:pPr>
      <w:r w:rsidRPr="00D74619">
        <w:rPr>
          <w:sz w:val="24"/>
        </w:rPr>
        <w:t xml:space="preserve">2.12.10.3. Минимальный размер площадки с установкой одного стола со скамьями для настольных игр необходимо устанавливать в пределах 12 - </w:t>
      </w:r>
      <w:smartTag w:uri="urn:schemas-microsoft-com:office:smarttags" w:element="metricconverter">
        <w:smartTagPr>
          <w:attr w:name="ProductID" w:val="15 кв. м"/>
        </w:smartTagPr>
        <w:r w:rsidRPr="00D74619">
          <w:rPr>
            <w:sz w:val="24"/>
          </w:rPr>
          <w:t>15 кв. м</w:t>
        </w:r>
      </w:smartTag>
      <w:r w:rsidRPr="00D74619">
        <w:rPr>
          <w:sz w:val="24"/>
        </w:rPr>
        <w:t>.</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3"/>
        <w:rPr>
          <w:sz w:val="24"/>
        </w:rPr>
      </w:pPr>
      <w:r w:rsidRPr="00D74619">
        <w:rPr>
          <w:sz w:val="24"/>
        </w:rPr>
        <w:t>Спортивные площадки</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 xml:space="preserve">2.12.11.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2" w:history="1">
        <w:r w:rsidRPr="00D74619">
          <w:rPr>
            <w:color w:val="0000FF"/>
            <w:sz w:val="24"/>
          </w:rPr>
          <w:t>СанПиН 2.2.1/2.1.1.1200</w:t>
        </w:r>
      </w:hyperlink>
      <w:r w:rsidRPr="00D74619">
        <w:rPr>
          <w:sz w:val="24"/>
        </w:rPr>
        <w:t>.</w:t>
      </w:r>
    </w:p>
    <w:p w:rsidR="00723C8C" w:rsidRPr="00D74619" w:rsidRDefault="00723C8C" w:rsidP="00723C8C">
      <w:pPr>
        <w:autoSpaceDE w:val="0"/>
        <w:autoSpaceDN w:val="0"/>
        <w:adjustRightInd w:val="0"/>
        <w:jc w:val="both"/>
        <w:rPr>
          <w:sz w:val="24"/>
        </w:rPr>
      </w:pPr>
      <w:r w:rsidRPr="00D74619">
        <w:rPr>
          <w:sz w:val="24"/>
        </w:rPr>
        <w:t xml:space="preserve">2.12.12.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w:t>
      </w:r>
      <w:smartTag w:uri="urn:schemas-microsoft-com:office:smarttags" w:element="metricconverter">
        <w:smartTagPr>
          <w:attr w:name="ProductID" w:val="40 м"/>
        </w:smartTagPr>
        <w:r w:rsidRPr="00D74619">
          <w:rPr>
            <w:sz w:val="24"/>
          </w:rPr>
          <w:t>40 м</w:t>
        </w:r>
      </w:smartTag>
      <w:r w:rsidRPr="00D74619">
        <w:rPr>
          <w:sz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w:t>
      </w:r>
      <w:smartTag w:uri="urn:schemas-microsoft-com:office:smarttags" w:element="metricconverter">
        <w:smartTagPr>
          <w:attr w:name="ProductID" w:val="150 кв. м"/>
        </w:smartTagPr>
        <w:r w:rsidRPr="00D74619">
          <w:rPr>
            <w:sz w:val="24"/>
          </w:rPr>
          <w:t>150 кв. м</w:t>
        </w:r>
      </w:smartTag>
      <w:r w:rsidRPr="00D74619">
        <w:rPr>
          <w:sz w:val="24"/>
        </w:rPr>
        <w:t xml:space="preserve">, школьного возраста (100 детей) - не менее </w:t>
      </w:r>
      <w:smartTag w:uri="urn:schemas-microsoft-com:office:smarttags" w:element="metricconverter">
        <w:smartTagPr>
          <w:attr w:name="ProductID" w:val="250 кв. м"/>
        </w:smartTagPr>
        <w:r w:rsidRPr="00D74619">
          <w:rPr>
            <w:sz w:val="24"/>
          </w:rPr>
          <w:t>250 кв. м</w:t>
        </w:r>
      </w:smartTag>
      <w:r w:rsidRPr="00D74619">
        <w:rPr>
          <w:sz w:val="24"/>
        </w:rPr>
        <w:t>.</w:t>
      </w:r>
    </w:p>
    <w:p w:rsidR="00723C8C" w:rsidRPr="00D74619" w:rsidRDefault="00723C8C" w:rsidP="00723C8C">
      <w:pPr>
        <w:autoSpaceDE w:val="0"/>
        <w:autoSpaceDN w:val="0"/>
        <w:adjustRightInd w:val="0"/>
        <w:jc w:val="both"/>
        <w:rPr>
          <w:sz w:val="24"/>
        </w:rPr>
      </w:pPr>
      <w:r w:rsidRPr="00D74619">
        <w:rPr>
          <w:sz w:val="24"/>
        </w:rPr>
        <w:lastRenderedPageBreak/>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723C8C" w:rsidRPr="00D74619" w:rsidRDefault="00723C8C" w:rsidP="00723C8C">
      <w:pPr>
        <w:autoSpaceDE w:val="0"/>
        <w:autoSpaceDN w:val="0"/>
        <w:adjustRightInd w:val="0"/>
        <w:jc w:val="both"/>
        <w:rPr>
          <w:sz w:val="24"/>
        </w:rPr>
      </w:pPr>
      <w:r w:rsidRPr="00D74619">
        <w:rPr>
          <w:sz w:val="24"/>
        </w:rPr>
        <w:t xml:space="preserve">2.12.13.1. Озеленение необходимо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D74619">
          <w:rPr>
            <w:sz w:val="24"/>
          </w:rPr>
          <w:t>2 м</w:t>
        </w:r>
      </w:smartTag>
      <w:r w:rsidRPr="00D74619">
        <w:rPr>
          <w:sz w:val="24"/>
        </w:rP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723C8C" w:rsidRPr="00D74619" w:rsidRDefault="00723C8C" w:rsidP="00723C8C">
      <w:pPr>
        <w:autoSpaceDE w:val="0"/>
        <w:autoSpaceDN w:val="0"/>
        <w:adjustRightInd w:val="0"/>
        <w:jc w:val="both"/>
        <w:rPr>
          <w:sz w:val="24"/>
        </w:rPr>
      </w:pPr>
      <w:r w:rsidRPr="00D74619">
        <w:rPr>
          <w:sz w:val="24"/>
        </w:rPr>
        <w:t xml:space="preserve">2.12.13.2. Площадки необходимо оборудовать сетчатым ограждением высотой 2,5 - </w:t>
      </w:r>
      <w:smartTag w:uri="urn:schemas-microsoft-com:office:smarttags" w:element="metricconverter">
        <w:smartTagPr>
          <w:attr w:name="ProductID" w:val="3 м"/>
        </w:smartTagPr>
        <w:r w:rsidRPr="00D74619">
          <w:rPr>
            <w:sz w:val="24"/>
          </w:rPr>
          <w:t>3 м</w:t>
        </w:r>
      </w:smartTag>
      <w:r w:rsidRPr="00D74619">
        <w:rPr>
          <w:sz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D74619">
          <w:rPr>
            <w:sz w:val="24"/>
          </w:rPr>
          <w:t>1,2 м</w:t>
        </w:r>
      </w:smartTag>
      <w:r w:rsidRPr="00D74619">
        <w:rPr>
          <w:sz w:val="24"/>
        </w:rPr>
        <w:t>.</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3"/>
        <w:rPr>
          <w:sz w:val="24"/>
        </w:rPr>
      </w:pPr>
      <w:r w:rsidRPr="00D74619">
        <w:rPr>
          <w:sz w:val="24"/>
        </w:rPr>
        <w:t>Площадки для установки мусоросборников</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необходимо предусматривать в составе территорий и участков любого функционального назначения, где могут накапливаться ТБО.</w:t>
      </w:r>
    </w:p>
    <w:p w:rsidR="00723C8C" w:rsidRPr="00D74619" w:rsidRDefault="00723C8C" w:rsidP="00723C8C">
      <w:pPr>
        <w:autoSpaceDE w:val="0"/>
        <w:autoSpaceDN w:val="0"/>
        <w:adjustRightInd w:val="0"/>
        <w:jc w:val="both"/>
        <w:rPr>
          <w:sz w:val="24"/>
        </w:rPr>
      </w:pPr>
      <w:r w:rsidRPr="00D74619">
        <w:rPr>
          <w:sz w:val="24"/>
        </w:rPr>
        <w:t xml:space="preserve">2.12.15.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D74619">
          <w:rPr>
            <w:sz w:val="24"/>
          </w:rPr>
          <w:t>20 м</w:t>
        </w:r>
      </w:smartTag>
      <w:r w:rsidRPr="00D74619">
        <w:rPr>
          <w:sz w:val="24"/>
        </w:rPr>
        <w:t xml:space="preserve">, на участках жилой застройки - не далее </w:t>
      </w:r>
      <w:smartTag w:uri="urn:schemas-microsoft-com:office:smarttags" w:element="metricconverter">
        <w:smartTagPr>
          <w:attr w:name="ProductID" w:val="100 м"/>
        </w:smartTagPr>
        <w:r w:rsidRPr="00D74619">
          <w:rPr>
            <w:sz w:val="24"/>
          </w:rPr>
          <w:t>100 м</w:t>
        </w:r>
      </w:smartTag>
      <w:r w:rsidRPr="00D74619">
        <w:rPr>
          <w:sz w:val="24"/>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D74619">
          <w:rPr>
            <w:sz w:val="24"/>
          </w:rPr>
          <w:t>12 м</w:t>
        </w:r>
      </w:smartTag>
      <w:r w:rsidRPr="00D74619">
        <w:rPr>
          <w:sz w:val="24"/>
        </w:rPr>
        <w:t xml:space="preserve"> x </w:t>
      </w:r>
      <w:smartTag w:uri="urn:schemas-microsoft-com:office:smarttags" w:element="metricconverter">
        <w:smartTagPr>
          <w:attr w:name="ProductID" w:val="12 м"/>
        </w:smartTagPr>
        <w:r w:rsidRPr="00D74619">
          <w:rPr>
            <w:sz w:val="24"/>
          </w:rPr>
          <w:t>12 м</w:t>
        </w:r>
      </w:smartTag>
      <w:r w:rsidRPr="00D74619">
        <w:rPr>
          <w:sz w:val="24"/>
        </w:rPr>
        <w:t>). Территорию площадки необходимо располагать в зоне затенения (прилегающей застройкой, навесами или посадками зеленых насаждений).</w:t>
      </w:r>
    </w:p>
    <w:p w:rsidR="00723C8C" w:rsidRPr="00D74619" w:rsidRDefault="00723C8C" w:rsidP="00723C8C">
      <w:pPr>
        <w:autoSpaceDE w:val="0"/>
        <w:autoSpaceDN w:val="0"/>
        <w:adjustRightInd w:val="0"/>
        <w:jc w:val="both"/>
        <w:rPr>
          <w:sz w:val="24"/>
        </w:rPr>
      </w:pPr>
      <w:r w:rsidRPr="00D74619">
        <w:rPr>
          <w:sz w:val="24"/>
        </w:rPr>
        <w:t xml:space="preserve">2.12.16. Размер площадки на один контейнер необходимо принимать - 2 - </w:t>
      </w:r>
      <w:smartTag w:uri="urn:schemas-microsoft-com:office:smarttags" w:element="metricconverter">
        <w:smartTagPr>
          <w:attr w:name="ProductID" w:val="3 кв. м"/>
        </w:smartTagPr>
        <w:r w:rsidRPr="00D74619">
          <w:rPr>
            <w:sz w:val="24"/>
          </w:rPr>
          <w:t>3 кв. м</w:t>
        </w:r>
      </w:smartTag>
      <w:r w:rsidRPr="00D74619">
        <w:rPr>
          <w:sz w:val="24"/>
        </w:rPr>
        <w:t xml:space="preserve">. Между контейнером и краем площадки размер прохода необходимо устанавливать не менее </w:t>
      </w:r>
      <w:smartTag w:uri="urn:schemas-microsoft-com:office:smarttags" w:element="metricconverter">
        <w:smartTagPr>
          <w:attr w:name="ProductID" w:val="1,0 м"/>
        </w:smartTagPr>
        <w:r w:rsidRPr="00D74619">
          <w:rPr>
            <w:sz w:val="24"/>
          </w:rPr>
          <w:t>1,0 м</w:t>
        </w:r>
      </w:smartTag>
      <w:r w:rsidRPr="00D74619">
        <w:rPr>
          <w:sz w:val="24"/>
        </w:rPr>
        <w:t xml:space="preserve">, между контейнерами - не менее </w:t>
      </w:r>
      <w:smartTag w:uri="urn:schemas-microsoft-com:office:smarttags" w:element="metricconverter">
        <w:smartTagPr>
          <w:attr w:name="ProductID" w:val="0,35 м"/>
        </w:smartTagPr>
        <w:r w:rsidRPr="00D74619">
          <w:rPr>
            <w:sz w:val="24"/>
          </w:rPr>
          <w:t>0,35 м</w:t>
        </w:r>
      </w:smartTag>
      <w:r w:rsidRPr="00D74619">
        <w:rPr>
          <w:sz w:val="24"/>
        </w:rPr>
        <w:t xml:space="preserve">. </w:t>
      </w:r>
    </w:p>
    <w:p w:rsidR="00723C8C" w:rsidRPr="00D74619" w:rsidRDefault="00723C8C" w:rsidP="00723C8C">
      <w:pPr>
        <w:autoSpaceDE w:val="0"/>
        <w:autoSpaceDN w:val="0"/>
        <w:adjustRightInd w:val="0"/>
        <w:jc w:val="both"/>
        <w:rPr>
          <w:sz w:val="24"/>
        </w:rPr>
      </w:pPr>
      <w:r w:rsidRPr="00D74619">
        <w:rPr>
          <w:sz w:val="24"/>
        </w:rPr>
        <w:t>2.12.17.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Необходимо проектировать озеленение площадки.</w:t>
      </w:r>
    </w:p>
    <w:p w:rsidR="00723C8C" w:rsidRPr="00D74619" w:rsidRDefault="00723C8C" w:rsidP="00723C8C">
      <w:pPr>
        <w:autoSpaceDE w:val="0"/>
        <w:autoSpaceDN w:val="0"/>
        <w:adjustRightInd w:val="0"/>
        <w:jc w:val="both"/>
        <w:rPr>
          <w:sz w:val="24"/>
        </w:rPr>
      </w:pPr>
      <w:r w:rsidRPr="00D74619">
        <w:rPr>
          <w:sz w:val="24"/>
        </w:rPr>
        <w:t>2.12.17.1. Покрытие площадки следует устанавливать аналогичным покрытию транспортных проездов. Уклон покрытия площадки необходимо устанавливать составляющим 5 - 10% в сторону проезжей части, чтобы не допускать застаивания воды и скатывания контейнера.</w:t>
      </w:r>
    </w:p>
    <w:p w:rsidR="00723C8C" w:rsidRPr="00D74619" w:rsidRDefault="00723C8C" w:rsidP="00723C8C">
      <w:pPr>
        <w:autoSpaceDE w:val="0"/>
        <w:autoSpaceDN w:val="0"/>
        <w:adjustRightInd w:val="0"/>
        <w:jc w:val="center"/>
        <w:outlineLvl w:val="3"/>
        <w:rPr>
          <w:sz w:val="24"/>
        </w:rPr>
      </w:pPr>
      <w:r w:rsidRPr="00D74619">
        <w:rPr>
          <w:sz w:val="24"/>
        </w:rPr>
        <w:lastRenderedPageBreak/>
        <w:t>Площадки автостоянок</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2.12.21. На территории муниципального образования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723C8C" w:rsidRPr="00D74619" w:rsidRDefault="00723C8C" w:rsidP="00723C8C">
      <w:pPr>
        <w:autoSpaceDE w:val="0"/>
        <w:autoSpaceDN w:val="0"/>
        <w:adjustRightInd w:val="0"/>
        <w:jc w:val="both"/>
        <w:rPr>
          <w:sz w:val="24"/>
        </w:rPr>
      </w:pPr>
      <w:r w:rsidRPr="00D74619">
        <w:rPr>
          <w:sz w:val="24"/>
        </w:rPr>
        <w:t xml:space="preserve">2.12.22. Следует учитывать, что расстояние от границ автостоянок до окон жилых и общественных заданий принимается в соответствии с </w:t>
      </w:r>
      <w:hyperlink r:id="rId13" w:history="1">
        <w:r w:rsidRPr="00D74619">
          <w:rPr>
            <w:color w:val="0000FF"/>
            <w:sz w:val="24"/>
          </w:rPr>
          <w:t>СанПиН 2.2.1/2.1.1.1200</w:t>
        </w:r>
      </w:hyperlink>
      <w:r w:rsidRPr="00D74619">
        <w:rPr>
          <w:sz w:val="24"/>
        </w:rPr>
        <w:t xml:space="preserve">. На площадках приобъектных автостоянок долю мест для автомобилей инвалидов необходимо проектировать согласно </w:t>
      </w:r>
      <w:hyperlink r:id="rId14" w:history="1">
        <w:r w:rsidRPr="00D74619">
          <w:rPr>
            <w:color w:val="0000FF"/>
            <w:sz w:val="24"/>
          </w:rPr>
          <w:t>СНиП 35-01</w:t>
        </w:r>
      </w:hyperlink>
      <w:r w:rsidRPr="00D74619">
        <w:rPr>
          <w:sz w:val="24"/>
        </w:rPr>
        <w:t>, блокировать по два или более мест без объемных разделителей, а лишь с обозначением границы прохода при помощи ярко-желтой разметки.</w:t>
      </w:r>
    </w:p>
    <w:p w:rsidR="00723C8C" w:rsidRPr="00D74619" w:rsidRDefault="00723C8C" w:rsidP="00723C8C">
      <w:pPr>
        <w:autoSpaceDE w:val="0"/>
        <w:autoSpaceDN w:val="0"/>
        <w:adjustRightInd w:val="0"/>
        <w:jc w:val="both"/>
        <w:rPr>
          <w:sz w:val="24"/>
        </w:rPr>
      </w:pPr>
      <w:r w:rsidRPr="00D74619">
        <w:rPr>
          <w:sz w:val="24"/>
        </w:rPr>
        <w:t>2.12.23.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723C8C" w:rsidRPr="00D74619" w:rsidRDefault="00723C8C" w:rsidP="00723C8C">
      <w:pPr>
        <w:autoSpaceDE w:val="0"/>
        <w:autoSpaceDN w:val="0"/>
        <w:adjustRightInd w:val="0"/>
        <w:jc w:val="both"/>
        <w:rPr>
          <w:sz w:val="24"/>
        </w:rPr>
      </w:pPr>
      <w:r w:rsidRPr="00D74619">
        <w:rPr>
          <w:sz w:val="24"/>
        </w:rPr>
        <w:t>2.12.24. Покрытие площадок необходимо проектировать аналогичным покрытию транспортных проездов.</w:t>
      </w:r>
    </w:p>
    <w:p w:rsidR="00723C8C" w:rsidRPr="00D74619" w:rsidRDefault="00723C8C" w:rsidP="00723C8C">
      <w:pPr>
        <w:autoSpaceDE w:val="0"/>
        <w:autoSpaceDN w:val="0"/>
        <w:adjustRightInd w:val="0"/>
        <w:jc w:val="both"/>
        <w:rPr>
          <w:sz w:val="24"/>
        </w:rPr>
      </w:pPr>
      <w:r w:rsidRPr="00D74619">
        <w:rPr>
          <w:sz w:val="24"/>
        </w:rPr>
        <w:t>2.12.25. Разделительные элементы на площадках могут быть выполнены в виде разметки (белых полос), озелененных полос (газонов), контейнерного озеленения.</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2"/>
        <w:rPr>
          <w:sz w:val="24"/>
        </w:rPr>
      </w:pPr>
      <w:r w:rsidRPr="00D74619">
        <w:rPr>
          <w:sz w:val="24"/>
        </w:rPr>
        <w:t>2.13. Пешеходные коммуникации</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723C8C" w:rsidRPr="00D74619" w:rsidRDefault="00723C8C" w:rsidP="00723C8C">
      <w:pPr>
        <w:autoSpaceDE w:val="0"/>
        <w:autoSpaceDN w:val="0"/>
        <w:adjustRightInd w:val="0"/>
        <w:jc w:val="both"/>
        <w:rPr>
          <w:sz w:val="24"/>
        </w:rPr>
      </w:pPr>
      <w:r w:rsidRPr="00D74619">
        <w:rPr>
          <w:sz w:val="24"/>
        </w:rPr>
        <w:t xml:space="preserve">2.13.2. При проектировании пешеходных коммуникаций продольный уклон необходимо принимать не более 60 промилле, поперечный уклон (односкатный или двускатный) - </w:t>
      </w:r>
      <w:r w:rsidRPr="00D74619">
        <w:rPr>
          <w:sz w:val="24"/>
        </w:rPr>
        <w:lastRenderedPageBreak/>
        <w:t xml:space="preserve">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w:t>
      </w:r>
      <w:smartTag w:uri="urn:schemas-microsoft-com:office:smarttags" w:element="metricconverter">
        <w:smartTagPr>
          <w:attr w:name="ProductID" w:val="100 м"/>
        </w:smartTagPr>
        <w:r w:rsidRPr="00D74619">
          <w:rPr>
            <w:sz w:val="24"/>
          </w:rPr>
          <w:t>100 м</w:t>
        </w:r>
      </w:smartTag>
      <w:r w:rsidRPr="00D74619">
        <w:rPr>
          <w:sz w:val="24"/>
        </w:rPr>
        <w:t xml:space="preserve"> устраивать горизонтальные участки длиной не менее </w:t>
      </w:r>
      <w:smartTag w:uri="urn:schemas-microsoft-com:office:smarttags" w:element="metricconverter">
        <w:smartTagPr>
          <w:attr w:name="ProductID" w:val="5 м"/>
        </w:smartTagPr>
        <w:r w:rsidRPr="00D74619">
          <w:rPr>
            <w:sz w:val="24"/>
          </w:rPr>
          <w:t>5 м</w:t>
        </w:r>
      </w:smartTag>
      <w:r w:rsidRPr="00D74619">
        <w:rPr>
          <w:sz w:val="24"/>
        </w:rPr>
        <w:t>. В случаях, когда по условиям рельефа невозможно обеспечить указанные выше уклоны, необходимо предусматривать устройство лестниц и пандусов.</w:t>
      </w:r>
    </w:p>
    <w:p w:rsidR="00723C8C" w:rsidRPr="00D74619" w:rsidRDefault="00723C8C" w:rsidP="00723C8C">
      <w:pPr>
        <w:autoSpaceDE w:val="0"/>
        <w:autoSpaceDN w:val="0"/>
        <w:adjustRightInd w:val="0"/>
        <w:jc w:val="both"/>
        <w:rPr>
          <w:sz w:val="24"/>
        </w:rPr>
      </w:pPr>
      <w:r w:rsidRPr="00D74619">
        <w:rPr>
          <w:sz w:val="24"/>
        </w:rPr>
        <w:t>2.13.3. В случае необходимости расширения тротуаров возможно устраивать пешеходные галереи в составе прилегающей застройки.</w:t>
      </w:r>
    </w:p>
    <w:p w:rsidR="00723C8C" w:rsidRPr="00D74619" w:rsidRDefault="00723C8C" w:rsidP="00723C8C">
      <w:pPr>
        <w:autoSpaceDE w:val="0"/>
        <w:autoSpaceDN w:val="0"/>
        <w:adjustRightInd w:val="0"/>
        <w:rPr>
          <w:sz w:val="24"/>
        </w:rPr>
      </w:pP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1"/>
        <w:rPr>
          <w:sz w:val="24"/>
        </w:rPr>
      </w:pPr>
      <w:r w:rsidRPr="00D74619">
        <w:rPr>
          <w:sz w:val="24"/>
        </w:rPr>
        <w:t>Раздел 3. БЛАГОУСТРОЙСТВО НА ТЕРРИТОРИЯХ</w:t>
      </w:r>
    </w:p>
    <w:p w:rsidR="00723C8C" w:rsidRPr="00D74619" w:rsidRDefault="00723C8C" w:rsidP="00723C8C">
      <w:pPr>
        <w:autoSpaceDE w:val="0"/>
        <w:autoSpaceDN w:val="0"/>
        <w:adjustRightInd w:val="0"/>
        <w:jc w:val="center"/>
        <w:rPr>
          <w:sz w:val="24"/>
        </w:rPr>
      </w:pPr>
      <w:r w:rsidRPr="00D74619">
        <w:rPr>
          <w:sz w:val="24"/>
        </w:rPr>
        <w:t>ОБЩЕСТВЕННОГО НАЗНАЧЕНИЯ</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2"/>
        <w:rPr>
          <w:sz w:val="24"/>
        </w:rPr>
      </w:pPr>
      <w:r w:rsidRPr="00D74619">
        <w:rPr>
          <w:sz w:val="24"/>
        </w:rPr>
        <w:t>3.1. Общие положения</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723C8C" w:rsidRPr="00D74619" w:rsidRDefault="00723C8C" w:rsidP="00723C8C">
      <w:pPr>
        <w:autoSpaceDE w:val="0"/>
        <w:autoSpaceDN w:val="0"/>
        <w:adjustRightInd w:val="0"/>
        <w:jc w:val="both"/>
        <w:rPr>
          <w:sz w:val="24"/>
        </w:rPr>
      </w:pPr>
      <w:r w:rsidRPr="00D74619">
        <w:rPr>
          <w:sz w:val="24"/>
        </w:rPr>
        <w:t>3.1.2.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2"/>
        <w:rPr>
          <w:sz w:val="24"/>
        </w:rPr>
      </w:pPr>
      <w:r w:rsidRPr="00D74619">
        <w:rPr>
          <w:sz w:val="24"/>
        </w:rPr>
        <w:t>3.2. Общественные пространства</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723C8C" w:rsidRPr="00D74619" w:rsidRDefault="00723C8C" w:rsidP="00723C8C">
      <w:pPr>
        <w:autoSpaceDE w:val="0"/>
        <w:autoSpaceDN w:val="0"/>
        <w:adjustRightInd w:val="0"/>
        <w:jc w:val="both"/>
        <w:rPr>
          <w:sz w:val="24"/>
        </w:rPr>
      </w:pPr>
      <w:r w:rsidRPr="00D74619">
        <w:rPr>
          <w:sz w:val="24"/>
        </w:rPr>
        <w:t xml:space="preserve">3.2.1.1. Пешеходные коммуникации и пешеходные зоны обеспечивают пешеходные связи и передвижения по территории населенного пункта.  </w:t>
      </w:r>
    </w:p>
    <w:p w:rsidR="00723C8C" w:rsidRPr="00D74619" w:rsidRDefault="00723C8C" w:rsidP="00723C8C">
      <w:pPr>
        <w:autoSpaceDE w:val="0"/>
        <w:autoSpaceDN w:val="0"/>
        <w:adjustRightInd w:val="0"/>
        <w:jc w:val="both"/>
        <w:rPr>
          <w:sz w:val="24"/>
        </w:rPr>
      </w:pPr>
      <w:r w:rsidRPr="00D74619">
        <w:rPr>
          <w:sz w:val="24"/>
        </w:rPr>
        <w:lastRenderedPageBreak/>
        <w:t>3.2.1.2.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723C8C" w:rsidRPr="00D74619" w:rsidRDefault="00723C8C" w:rsidP="00723C8C">
      <w:pPr>
        <w:autoSpaceDE w:val="0"/>
        <w:autoSpaceDN w:val="0"/>
        <w:adjustRightInd w:val="0"/>
        <w:jc w:val="both"/>
        <w:rPr>
          <w:sz w:val="24"/>
        </w:rPr>
      </w:pPr>
      <w:r w:rsidRPr="00D74619">
        <w:rPr>
          <w:sz w:val="24"/>
        </w:rPr>
        <w:t>3.2.1.3. 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723C8C" w:rsidRPr="00D74619" w:rsidRDefault="00723C8C" w:rsidP="00723C8C">
      <w:pPr>
        <w:autoSpaceDE w:val="0"/>
        <w:autoSpaceDN w:val="0"/>
        <w:adjustRightInd w:val="0"/>
        <w:jc w:val="both"/>
        <w:rPr>
          <w:sz w:val="24"/>
        </w:rPr>
      </w:pPr>
      <w:r w:rsidRPr="00D74619">
        <w:rPr>
          <w:sz w:val="24"/>
        </w:rPr>
        <w:t>3.2.2.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723C8C" w:rsidRPr="00D74619" w:rsidRDefault="00723C8C" w:rsidP="00723C8C">
      <w:pPr>
        <w:autoSpaceDE w:val="0"/>
        <w:autoSpaceDN w:val="0"/>
        <w:adjustRightInd w:val="0"/>
        <w:jc w:val="both"/>
        <w:rPr>
          <w:sz w:val="24"/>
        </w:rPr>
      </w:pPr>
      <w:r w:rsidRPr="00D74619">
        <w:rPr>
          <w:sz w:val="24"/>
        </w:rPr>
        <w:t>3.2.2.1.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723C8C" w:rsidRPr="00D74619" w:rsidRDefault="00723C8C" w:rsidP="00723C8C">
      <w:pPr>
        <w:autoSpaceDE w:val="0"/>
        <w:autoSpaceDN w:val="0"/>
        <w:adjustRightInd w:val="0"/>
        <w:jc w:val="both"/>
        <w:rPr>
          <w:sz w:val="24"/>
        </w:rPr>
      </w:pPr>
      <w:r w:rsidRPr="00D74619">
        <w:rPr>
          <w:sz w:val="24"/>
        </w:rPr>
        <w:t xml:space="preserve">3.2.2.2. Возможно на территории участков общественной застройки (при наличии приобъектных территорий) размещение ограждений и средств наружной рекламы.  </w:t>
      </w:r>
    </w:p>
    <w:p w:rsidR="00723C8C" w:rsidRPr="00D74619" w:rsidRDefault="00723C8C" w:rsidP="00723C8C">
      <w:pPr>
        <w:autoSpaceDE w:val="0"/>
        <w:autoSpaceDN w:val="0"/>
        <w:adjustRightInd w:val="0"/>
        <w:rPr>
          <w:sz w:val="24"/>
        </w:rPr>
      </w:pPr>
    </w:p>
    <w:p w:rsidR="00723C8C" w:rsidRPr="00D74619" w:rsidRDefault="00723C8C" w:rsidP="00723C8C">
      <w:pPr>
        <w:autoSpaceDE w:val="0"/>
        <w:autoSpaceDN w:val="0"/>
        <w:adjustRightInd w:val="0"/>
        <w:jc w:val="center"/>
        <w:outlineLvl w:val="1"/>
        <w:rPr>
          <w:sz w:val="24"/>
        </w:rPr>
      </w:pPr>
      <w:r w:rsidRPr="00D74619">
        <w:rPr>
          <w:sz w:val="24"/>
        </w:rPr>
        <w:t>Раздел 4. БЛАГОУСТРОЙСТВО НА ТЕРРИТОРИЯХ ЖИЛОГО НАЗНАЧЕНИЯ</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2"/>
        <w:rPr>
          <w:sz w:val="24"/>
        </w:rPr>
      </w:pPr>
      <w:r w:rsidRPr="00D74619">
        <w:rPr>
          <w:sz w:val="24"/>
        </w:rPr>
        <w:t>4.1. Общие положения</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2"/>
        <w:rPr>
          <w:sz w:val="24"/>
        </w:rPr>
      </w:pPr>
      <w:r w:rsidRPr="00D74619">
        <w:rPr>
          <w:sz w:val="24"/>
        </w:rPr>
        <w:t>4.2. Общественные пространства</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 xml:space="preserve">4.2.1.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w:t>
      </w:r>
      <w:r w:rsidRPr="00D74619">
        <w:rPr>
          <w:sz w:val="24"/>
        </w:rPr>
        <w:lastRenderedPageBreak/>
        <w:t>жилых групп, микрорайонов, жилых районов и озелененных территорий общего пользования.</w:t>
      </w:r>
    </w:p>
    <w:p w:rsidR="00723C8C" w:rsidRPr="00D74619" w:rsidRDefault="00723C8C" w:rsidP="00723C8C">
      <w:pPr>
        <w:autoSpaceDE w:val="0"/>
        <w:autoSpaceDN w:val="0"/>
        <w:adjustRightInd w:val="0"/>
        <w:jc w:val="both"/>
        <w:rPr>
          <w:sz w:val="24"/>
        </w:rPr>
      </w:pPr>
      <w:r w:rsidRPr="00D74619">
        <w:rPr>
          <w:sz w:val="24"/>
        </w:rPr>
        <w:t>4.2.2. Учреждения обслуживания жилых групп, микрорайонов, жилых районов необходимо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расположенных на территориях жилого назначения, необходимо предусматривать различные по высоте металлические ограждения.</w:t>
      </w:r>
    </w:p>
    <w:p w:rsidR="00723C8C" w:rsidRPr="00D74619" w:rsidRDefault="00723C8C" w:rsidP="00723C8C">
      <w:pPr>
        <w:autoSpaceDE w:val="0"/>
        <w:autoSpaceDN w:val="0"/>
        <w:adjustRightInd w:val="0"/>
        <w:jc w:val="both"/>
        <w:rPr>
          <w:sz w:val="24"/>
        </w:rPr>
      </w:pPr>
      <w:r w:rsidRPr="00D74619">
        <w:rPr>
          <w:sz w:val="24"/>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23C8C" w:rsidRPr="00D74619" w:rsidRDefault="00723C8C" w:rsidP="00723C8C">
      <w:pPr>
        <w:autoSpaceDE w:val="0"/>
        <w:autoSpaceDN w:val="0"/>
        <w:adjustRightInd w:val="0"/>
        <w:jc w:val="both"/>
        <w:rPr>
          <w:sz w:val="24"/>
        </w:rPr>
      </w:pPr>
      <w:r w:rsidRPr="00D74619">
        <w:rPr>
          <w:sz w:val="24"/>
        </w:rPr>
        <w:t>4.2.3.1. 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723C8C" w:rsidRPr="00D74619" w:rsidRDefault="00723C8C" w:rsidP="00723C8C">
      <w:pPr>
        <w:autoSpaceDE w:val="0"/>
        <w:autoSpaceDN w:val="0"/>
        <w:adjustRightInd w:val="0"/>
        <w:jc w:val="both"/>
        <w:rPr>
          <w:sz w:val="24"/>
        </w:rPr>
      </w:pPr>
      <w:r w:rsidRPr="00D74619">
        <w:rPr>
          <w:sz w:val="24"/>
        </w:rPr>
        <w:t>4.2.3.2. Возможно размещение средств наружной рекламы, некапитальных нестационарных сооружений.</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2"/>
        <w:rPr>
          <w:sz w:val="24"/>
        </w:rPr>
      </w:pPr>
      <w:r w:rsidRPr="00D74619">
        <w:rPr>
          <w:sz w:val="24"/>
        </w:rPr>
        <w:t>4.3. Участки жилой застройки</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 xml:space="preserve">4.3.1.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w:t>
      </w:r>
    </w:p>
    <w:p w:rsidR="00723C8C" w:rsidRPr="00D74619" w:rsidRDefault="00723C8C" w:rsidP="00723C8C">
      <w:pPr>
        <w:autoSpaceDE w:val="0"/>
        <w:autoSpaceDN w:val="0"/>
        <w:adjustRightInd w:val="0"/>
        <w:jc w:val="both"/>
        <w:rPr>
          <w:sz w:val="24"/>
        </w:rPr>
      </w:pPr>
      <w:r w:rsidRPr="00D74619">
        <w:rPr>
          <w:sz w:val="24"/>
        </w:rPr>
        <w:t>4.3.2.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723C8C" w:rsidRPr="00D74619" w:rsidRDefault="00723C8C" w:rsidP="00723C8C">
      <w:pPr>
        <w:autoSpaceDE w:val="0"/>
        <w:autoSpaceDN w:val="0"/>
        <w:adjustRightInd w:val="0"/>
        <w:jc w:val="both"/>
        <w:rPr>
          <w:sz w:val="24"/>
        </w:rPr>
      </w:pPr>
      <w:r w:rsidRPr="00D74619">
        <w:rPr>
          <w:sz w:val="24"/>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23C8C" w:rsidRPr="00D74619" w:rsidRDefault="00723C8C" w:rsidP="00723C8C">
      <w:pPr>
        <w:autoSpaceDE w:val="0"/>
        <w:autoSpaceDN w:val="0"/>
        <w:adjustRightInd w:val="0"/>
        <w:jc w:val="both"/>
        <w:rPr>
          <w:sz w:val="24"/>
        </w:rPr>
      </w:pPr>
      <w:r w:rsidRPr="00D74619">
        <w:rPr>
          <w:sz w:val="24"/>
        </w:rPr>
        <w:lastRenderedPageBreak/>
        <w:t>4.3.3.1. Озеленение жилого участка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723C8C" w:rsidRPr="00D74619" w:rsidRDefault="00723C8C" w:rsidP="00723C8C">
      <w:pPr>
        <w:autoSpaceDE w:val="0"/>
        <w:autoSpaceDN w:val="0"/>
        <w:adjustRightInd w:val="0"/>
        <w:jc w:val="both"/>
        <w:rPr>
          <w:sz w:val="24"/>
        </w:rPr>
      </w:pPr>
      <w:r w:rsidRPr="00D74619">
        <w:rPr>
          <w:sz w:val="24"/>
        </w:rPr>
        <w:t xml:space="preserve">4.3.3.2. Возможно ограждение участка жилой застройки, если оно не противоречит условиям размещения жилых участков вдоль магистральных улиц.  </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2"/>
        <w:rPr>
          <w:sz w:val="24"/>
        </w:rPr>
      </w:pPr>
      <w:r w:rsidRPr="00D74619">
        <w:rPr>
          <w:sz w:val="24"/>
        </w:rPr>
        <w:t>4.4. Участки детских садов и школ</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4.4.1.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723C8C" w:rsidRPr="00D74619" w:rsidRDefault="00723C8C" w:rsidP="00723C8C">
      <w:pPr>
        <w:autoSpaceDE w:val="0"/>
        <w:autoSpaceDN w:val="0"/>
        <w:adjustRightInd w:val="0"/>
        <w:jc w:val="both"/>
        <w:rPr>
          <w:sz w:val="24"/>
        </w:rPr>
      </w:pPr>
      <w:r w:rsidRPr="00D74619">
        <w:rPr>
          <w:sz w:val="24"/>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723C8C" w:rsidRPr="00D74619" w:rsidRDefault="00723C8C" w:rsidP="00723C8C">
      <w:pPr>
        <w:autoSpaceDE w:val="0"/>
        <w:autoSpaceDN w:val="0"/>
        <w:adjustRightInd w:val="0"/>
        <w:jc w:val="both"/>
        <w:rPr>
          <w:sz w:val="24"/>
        </w:rPr>
      </w:pPr>
      <w:r w:rsidRPr="00D74619">
        <w:rPr>
          <w:sz w:val="24"/>
        </w:rPr>
        <w:t>4.4.2.1. В качестве твердых видов покрытий необходимо применение цементобетона и плиточного мощения.</w:t>
      </w:r>
    </w:p>
    <w:p w:rsidR="00723C8C" w:rsidRPr="00D74619" w:rsidRDefault="00723C8C" w:rsidP="00723C8C">
      <w:pPr>
        <w:autoSpaceDE w:val="0"/>
        <w:autoSpaceDN w:val="0"/>
        <w:adjustRightInd w:val="0"/>
        <w:jc w:val="both"/>
        <w:rPr>
          <w:sz w:val="24"/>
        </w:rPr>
      </w:pPr>
      <w:r w:rsidRPr="00D74619">
        <w:rPr>
          <w:sz w:val="24"/>
        </w:rPr>
        <w:t>4.4.2.2. При озеленении территории детских садов и школ нельзя допускать применение растений с ядовитыми плодами.</w:t>
      </w:r>
    </w:p>
    <w:p w:rsidR="00723C8C" w:rsidRPr="00D74619" w:rsidRDefault="00723C8C" w:rsidP="00723C8C">
      <w:pPr>
        <w:autoSpaceDE w:val="0"/>
        <w:autoSpaceDN w:val="0"/>
        <w:adjustRightInd w:val="0"/>
        <w:jc w:val="both"/>
        <w:rPr>
          <w:sz w:val="24"/>
        </w:rPr>
      </w:pPr>
      <w:r w:rsidRPr="00D74619">
        <w:rPr>
          <w:sz w:val="24"/>
        </w:rPr>
        <w:t xml:space="preserve">4.4.3. При проектировании инженерных коммуникаций не допускать их трассировку через территорию детского сада и школы.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(необходимо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 </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1"/>
        <w:rPr>
          <w:sz w:val="24"/>
        </w:rPr>
      </w:pPr>
      <w:r w:rsidRPr="00D74619">
        <w:rPr>
          <w:sz w:val="24"/>
        </w:rPr>
        <w:t>Раздел 5. БЛАГОУСТРОЙСТВО НА ТЕРРИТОРИЯХ</w:t>
      </w:r>
    </w:p>
    <w:p w:rsidR="00723C8C" w:rsidRPr="00D74619" w:rsidRDefault="00723C8C" w:rsidP="00723C8C">
      <w:pPr>
        <w:autoSpaceDE w:val="0"/>
        <w:autoSpaceDN w:val="0"/>
        <w:adjustRightInd w:val="0"/>
        <w:jc w:val="center"/>
        <w:rPr>
          <w:sz w:val="24"/>
        </w:rPr>
      </w:pPr>
      <w:r w:rsidRPr="00D74619">
        <w:rPr>
          <w:sz w:val="24"/>
        </w:rPr>
        <w:t>ПРОИЗВОДСТВЕННОГО НАЗНАЧЕНИЯ</w:t>
      </w:r>
    </w:p>
    <w:p w:rsidR="00723C8C" w:rsidRPr="00D74619" w:rsidRDefault="00723C8C" w:rsidP="00723C8C">
      <w:pPr>
        <w:autoSpaceDE w:val="0"/>
        <w:autoSpaceDN w:val="0"/>
        <w:adjustRightInd w:val="0"/>
        <w:rPr>
          <w:sz w:val="24"/>
        </w:rPr>
      </w:pPr>
    </w:p>
    <w:p w:rsidR="00723C8C" w:rsidRPr="00D74619" w:rsidRDefault="00723C8C" w:rsidP="00723C8C">
      <w:pPr>
        <w:autoSpaceDE w:val="0"/>
        <w:autoSpaceDN w:val="0"/>
        <w:adjustRightInd w:val="0"/>
        <w:jc w:val="both"/>
        <w:rPr>
          <w:sz w:val="24"/>
        </w:rPr>
      </w:pPr>
      <w:r w:rsidRPr="00D74619">
        <w:rPr>
          <w:sz w:val="24"/>
        </w:rPr>
        <w:t xml:space="preserve">5.1.1.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1"/>
        <w:rPr>
          <w:sz w:val="24"/>
        </w:rPr>
      </w:pPr>
      <w:r w:rsidRPr="00D74619">
        <w:rPr>
          <w:sz w:val="24"/>
        </w:rPr>
        <w:t>Раздел 6. ОБЪЕКТЫ БЛАГОУСТРОЙСТВА</w:t>
      </w:r>
    </w:p>
    <w:p w:rsidR="00723C8C" w:rsidRPr="00D74619" w:rsidRDefault="00723C8C" w:rsidP="00723C8C">
      <w:pPr>
        <w:autoSpaceDE w:val="0"/>
        <w:autoSpaceDN w:val="0"/>
        <w:adjustRightInd w:val="0"/>
        <w:jc w:val="center"/>
        <w:rPr>
          <w:sz w:val="24"/>
        </w:rPr>
      </w:pPr>
      <w:r w:rsidRPr="00D74619">
        <w:rPr>
          <w:sz w:val="24"/>
        </w:rPr>
        <w:t>НА ТЕРРИТОРИЯХ ТРАНСПОРТНЫХ И ИНЖЕНЕРНЫХ КОММУНИКАЦИЙ</w:t>
      </w:r>
    </w:p>
    <w:p w:rsidR="00723C8C" w:rsidRPr="00D74619" w:rsidRDefault="00723C8C" w:rsidP="00723C8C">
      <w:pPr>
        <w:autoSpaceDE w:val="0"/>
        <w:autoSpaceDN w:val="0"/>
        <w:adjustRightInd w:val="0"/>
        <w:jc w:val="center"/>
        <w:rPr>
          <w:sz w:val="24"/>
        </w:rPr>
      </w:pPr>
      <w:r w:rsidRPr="00D74619">
        <w:rPr>
          <w:sz w:val="24"/>
        </w:rPr>
        <w:t>МУНИЦИПАЛЬНОГО ОБРАЗОВАНИЯ</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2"/>
        <w:rPr>
          <w:sz w:val="24"/>
        </w:rPr>
      </w:pPr>
      <w:r w:rsidRPr="00D74619">
        <w:rPr>
          <w:sz w:val="24"/>
        </w:rPr>
        <w:t>6.1. Общие положения</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6.1.1.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723C8C" w:rsidRPr="00D74619" w:rsidRDefault="00723C8C" w:rsidP="00723C8C">
      <w:pPr>
        <w:autoSpaceDE w:val="0"/>
        <w:autoSpaceDN w:val="0"/>
        <w:adjustRightInd w:val="0"/>
        <w:jc w:val="both"/>
        <w:rPr>
          <w:sz w:val="24"/>
        </w:rPr>
      </w:pPr>
      <w:r w:rsidRPr="00D74619">
        <w:rPr>
          <w:sz w:val="24"/>
        </w:rPr>
        <w:t>6.1.2.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723C8C" w:rsidRPr="00D74619" w:rsidRDefault="00723C8C" w:rsidP="00723C8C">
      <w:pPr>
        <w:autoSpaceDE w:val="0"/>
        <w:autoSpaceDN w:val="0"/>
        <w:adjustRightInd w:val="0"/>
        <w:jc w:val="both"/>
        <w:rPr>
          <w:sz w:val="24"/>
        </w:rPr>
      </w:pPr>
      <w:r w:rsidRPr="00D74619">
        <w:rPr>
          <w:sz w:val="24"/>
        </w:rPr>
        <w:t xml:space="preserve">6.1.3. Проектирование комплексного благоустройства на территориях транспортных и инженерных коммуникаций следует вести с учетом </w:t>
      </w:r>
      <w:hyperlink r:id="rId15" w:history="1">
        <w:r w:rsidRPr="00D74619">
          <w:rPr>
            <w:color w:val="0000FF"/>
            <w:sz w:val="24"/>
          </w:rPr>
          <w:t>СНиП 35-01</w:t>
        </w:r>
      </w:hyperlink>
      <w:r w:rsidRPr="00D74619">
        <w:rPr>
          <w:sz w:val="24"/>
        </w:rPr>
        <w:t xml:space="preserve">, </w:t>
      </w:r>
      <w:hyperlink r:id="rId16" w:history="1">
        <w:r w:rsidRPr="00D74619">
          <w:rPr>
            <w:color w:val="0000FF"/>
            <w:sz w:val="24"/>
          </w:rPr>
          <w:t>СНиП 2.05.02</w:t>
        </w:r>
      </w:hyperlink>
      <w:r w:rsidRPr="00D74619">
        <w:rPr>
          <w:sz w:val="24"/>
        </w:rPr>
        <w:t xml:space="preserve">, </w:t>
      </w:r>
      <w:hyperlink r:id="rId17" w:history="1">
        <w:r w:rsidRPr="00D74619">
          <w:rPr>
            <w:color w:val="0000FF"/>
            <w:sz w:val="24"/>
          </w:rPr>
          <w:t>ГОСТ Р 52289</w:t>
        </w:r>
      </w:hyperlink>
      <w:r w:rsidRPr="00D74619">
        <w:rPr>
          <w:sz w:val="24"/>
        </w:rPr>
        <w:t xml:space="preserve">, </w:t>
      </w:r>
      <w:hyperlink r:id="rId18" w:history="1">
        <w:r w:rsidRPr="00D74619">
          <w:rPr>
            <w:color w:val="0000FF"/>
            <w:sz w:val="24"/>
          </w:rPr>
          <w:t>ГОСТ Р 52290-2004</w:t>
        </w:r>
      </w:hyperlink>
      <w:r w:rsidRPr="00D74619">
        <w:rPr>
          <w:sz w:val="24"/>
        </w:rPr>
        <w:t xml:space="preserve">, </w:t>
      </w:r>
      <w:hyperlink r:id="rId19" w:history="1">
        <w:r w:rsidRPr="00D74619">
          <w:rPr>
            <w:color w:val="0000FF"/>
            <w:sz w:val="24"/>
          </w:rPr>
          <w:t>ГОСТ Р 51256</w:t>
        </w:r>
      </w:hyperlink>
      <w:r w:rsidRPr="00D74619">
        <w:rPr>
          <w:sz w:val="24"/>
        </w:rPr>
        <w:t xml:space="preserve">, обеспечивая условия безопасности населения и защиту прилегающих территорий от воздействия транспорта и инженерных коммуникаций.  </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2"/>
        <w:rPr>
          <w:sz w:val="24"/>
        </w:rPr>
      </w:pPr>
      <w:r w:rsidRPr="00D74619">
        <w:rPr>
          <w:sz w:val="24"/>
        </w:rPr>
        <w:t>6.2. Улицы и дороги</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6.2.1. Улицы и дороги на территории населенного пункта по назначению и транспортным характеристикам  подразделяются на магистральные улицы районного значения, улицы и дороги местного значения.</w:t>
      </w:r>
    </w:p>
    <w:p w:rsidR="00723C8C" w:rsidRPr="00D74619" w:rsidRDefault="00723C8C" w:rsidP="00723C8C">
      <w:pPr>
        <w:autoSpaceDE w:val="0"/>
        <w:autoSpaceDN w:val="0"/>
        <w:adjustRightInd w:val="0"/>
        <w:jc w:val="both"/>
        <w:rPr>
          <w:sz w:val="24"/>
        </w:rPr>
      </w:pPr>
      <w:r w:rsidRPr="00D74619">
        <w:rPr>
          <w:sz w:val="24"/>
        </w:rPr>
        <w:lastRenderedPageBreak/>
        <w:t xml:space="preserve">6.2.2.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w:t>
      </w:r>
    </w:p>
    <w:p w:rsidR="00723C8C" w:rsidRPr="00D74619" w:rsidRDefault="00723C8C" w:rsidP="00723C8C">
      <w:pPr>
        <w:autoSpaceDE w:val="0"/>
        <w:autoSpaceDN w:val="0"/>
        <w:adjustRightInd w:val="0"/>
        <w:jc w:val="both"/>
        <w:rPr>
          <w:sz w:val="24"/>
        </w:rPr>
      </w:pPr>
      <w:r w:rsidRPr="00D74619">
        <w:rPr>
          <w:sz w:val="24"/>
        </w:rPr>
        <w:t xml:space="preserve">6.2.2.1. Виды и конструкции дорожного покрытия проектируются с учетом категории улицы и обеспечением безопасности движения.  </w:t>
      </w:r>
    </w:p>
    <w:p w:rsidR="00723C8C" w:rsidRPr="00D74619" w:rsidRDefault="00723C8C" w:rsidP="00723C8C">
      <w:pPr>
        <w:autoSpaceDE w:val="0"/>
        <w:autoSpaceDN w:val="0"/>
        <w:adjustRightInd w:val="0"/>
        <w:jc w:val="both"/>
        <w:rPr>
          <w:sz w:val="24"/>
        </w:rPr>
      </w:pPr>
      <w:r w:rsidRPr="00D74619">
        <w:rPr>
          <w:sz w:val="24"/>
        </w:rPr>
        <w:t xml:space="preserve">6.2.2.2.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w:t>
      </w:r>
    </w:p>
    <w:p w:rsidR="00723C8C" w:rsidRPr="00D74619" w:rsidRDefault="00723C8C" w:rsidP="00723C8C">
      <w:pPr>
        <w:autoSpaceDE w:val="0"/>
        <w:autoSpaceDN w:val="0"/>
        <w:adjustRightInd w:val="0"/>
        <w:jc w:val="both"/>
        <w:rPr>
          <w:sz w:val="24"/>
        </w:rPr>
      </w:pPr>
      <w:r w:rsidRPr="00D74619">
        <w:rPr>
          <w:sz w:val="24"/>
        </w:rPr>
        <w:t xml:space="preserve">6.2.2.3.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20" w:history="1">
        <w:r w:rsidRPr="00D74619">
          <w:rPr>
            <w:color w:val="0000FF"/>
            <w:sz w:val="24"/>
          </w:rPr>
          <w:t>ГОСТ Р 52289</w:t>
        </w:r>
      </w:hyperlink>
      <w:r w:rsidRPr="00D74619">
        <w:rPr>
          <w:sz w:val="24"/>
        </w:rPr>
        <w:t xml:space="preserve">, </w:t>
      </w:r>
      <w:hyperlink r:id="rId21" w:history="1">
        <w:r w:rsidRPr="00D74619">
          <w:rPr>
            <w:color w:val="0000FF"/>
            <w:sz w:val="24"/>
          </w:rPr>
          <w:t>ГОСТ 26804</w:t>
        </w:r>
      </w:hyperlink>
      <w:r w:rsidRPr="00D74619">
        <w:rPr>
          <w:sz w:val="24"/>
        </w:rPr>
        <w:t>.</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2"/>
        <w:rPr>
          <w:sz w:val="24"/>
        </w:rPr>
      </w:pPr>
      <w:r w:rsidRPr="00D74619">
        <w:rPr>
          <w:sz w:val="24"/>
        </w:rPr>
        <w:t>6.3. Площади</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6.3.1. 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мемориальные (у памятных объектов или мест).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723C8C" w:rsidRPr="00D74619" w:rsidRDefault="00723C8C" w:rsidP="00723C8C">
      <w:pPr>
        <w:autoSpaceDE w:val="0"/>
        <w:autoSpaceDN w:val="0"/>
        <w:adjustRightInd w:val="0"/>
        <w:jc w:val="both"/>
        <w:rPr>
          <w:sz w:val="24"/>
        </w:rPr>
      </w:pPr>
      <w:r w:rsidRPr="00D74619">
        <w:rPr>
          <w:sz w:val="24"/>
        </w:rPr>
        <w:t xml:space="preserve">6.3.2. Территории площади включают: проезжую часть, пешеходную часть, участки и территории озеленения.  </w:t>
      </w:r>
    </w:p>
    <w:p w:rsidR="00723C8C" w:rsidRPr="00D74619" w:rsidRDefault="00723C8C" w:rsidP="00723C8C">
      <w:pPr>
        <w:autoSpaceDE w:val="0"/>
        <w:autoSpaceDN w:val="0"/>
        <w:adjustRightInd w:val="0"/>
        <w:jc w:val="both"/>
        <w:rPr>
          <w:sz w:val="24"/>
        </w:rPr>
      </w:pPr>
      <w:r w:rsidRPr="00D74619">
        <w:rPr>
          <w:sz w:val="24"/>
        </w:rPr>
        <w:t>6.3.3. В зависимости от функционального назначения площади необходимо размещать следующие дополнительные элементы благоустройства:</w:t>
      </w:r>
    </w:p>
    <w:p w:rsidR="00723C8C" w:rsidRPr="00D74619" w:rsidRDefault="00723C8C" w:rsidP="00723C8C">
      <w:pPr>
        <w:autoSpaceDE w:val="0"/>
        <w:autoSpaceDN w:val="0"/>
        <w:adjustRightInd w:val="0"/>
        <w:jc w:val="both"/>
        <w:rPr>
          <w:sz w:val="24"/>
        </w:rPr>
      </w:pPr>
      <w:r w:rsidRPr="00D74619">
        <w:rPr>
          <w:sz w:val="24"/>
        </w:rPr>
        <w:t>- на главных, приобъектных, мемориальных площадях - произведения монументально-декоративного искусства, водные устройства (фонтаны);</w:t>
      </w:r>
    </w:p>
    <w:p w:rsidR="00723C8C" w:rsidRPr="00D74619" w:rsidRDefault="00723C8C" w:rsidP="00723C8C">
      <w:pPr>
        <w:autoSpaceDE w:val="0"/>
        <w:autoSpaceDN w:val="0"/>
        <w:adjustRightInd w:val="0"/>
        <w:jc w:val="both"/>
        <w:rPr>
          <w:sz w:val="24"/>
        </w:rPr>
      </w:pPr>
      <w:r w:rsidRPr="00D74619">
        <w:rPr>
          <w:sz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723C8C" w:rsidRPr="00D74619" w:rsidRDefault="00723C8C" w:rsidP="00723C8C">
      <w:pPr>
        <w:autoSpaceDE w:val="0"/>
        <w:autoSpaceDN w:val="0"/>
        <w:adjustRightInd w:val="0"/>
        <w:jc w:val="both"/>
        <w:rPr>
          <w:sz w:val="24"/>
        </w:rPr>
      </w:pPr>
      <w:r w:rsidRPr="00D74619">
        <w:rPr>
          <w:sz w:val="24"/>
        </w:rPr>
        <w:t>6.3.4.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23C8C" w:rsidRPr="00D74619" w:rsidRDefault="00723C8C" w:rsidP="00723C8C">
      <w:pPr>
        <w:autoSpaceDE w:val="0"/>
        <w:autoSpaceDN w:val="0"/>
        <w:adjustRightInd w:val="0"/>
        <w:jc w:val="center"/>
        <w:outlineLvl w:val="2"/>
        <w:rPr>
          <w:sz w:val="24"/>
        </w:rPr>
      </w:pPr>
    </w:p>
    <w:p w:rsidR="00723C8C" w:rsidRPr="00D74619" w:rsidRDefault="00723C8C" w:rsidP="00723C8C">
      <w:pPr>
        <w:autoSpaceDE w:val="0"/>
        <w:autoSpaceDN w:val="0"/>
        <w:adjustRightInd w:val="0"/>
        <w:jc w:val="center"/>
        <w:outlineLvl w:val="2"/>
        <w:rPr>
          <w:sz w:val="24"/>
        </w:rPr>
      </w:pPr>
      <w:r w:rsidRPr="00D74619">
        <w:rPr>
          <w:sz w:val="24"/>
        </w:rPr>
        <w:lastRenderedPageBreak/>
        <w:t>6.4. Пешеходные переходы</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both"/>
        <w:rPr>
          <w:sz w:val="24"/>
        </w:rPr>
      </w:pPr>
      <w:r w:rsidRPr="00D74619">
        <w:rPr>
          <w:sz w:val="24"/>
        </w:rPr>
        <w:t xml:space="preserve">6.4.1. Пешеходные переходы необходимо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w:t>
      </w:r>
    </w:p>
    <w:p w:rsidR="00723C8C" w:rsidRPr="00D74619" w:rsidRDefault="00723C8C" w:rsidP="00723C8C">
      <w:pPr>
        <w:autoSpaceDE w:val="0"/>
        <w:autoSpaceDN w:val="0"/>
        <w:adjustRightInd w:val="0"/>
        <w:jc w:val="both"/>
        <w:rPr>
          <w:sz w:val="24"/>
        </w:rPr>
      </w:pPr>
      <w:r w:rsidRPr="00D74619">
        <w:rPr>
          <w:sz w:val="24"/>
        </w:rPr>
        <w:t xml:space="preserve">6.4.2. 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D74619">
          <w:rPr>
            <w:sz w:val="24"/>
          </w:rPr>
          <w:t>0,5 м</w:t>
        </w:r>
      </w:smartTag>
      <w:r w:rsidRPr="00D74619">
        <w:rPr>
          <w:sz w:val="24"/>
        </w:rPr>
        <w:t xml:space="preserve">. Стороны треугольника необходимо принимать: 8 x </w:t>
      </w:r>
      <w:smartTag w:uri="urn:schemas-microsoft-com:office:smarttags" w:element="metricconverter">
        <w:smartTagPr>
          <w:attr w:name="ProductID" w:val="40 м"/>
        </w:smartTagPr>
        <w:r w:rsidRPr="00D74619">
          <w:rPr>
            <w:sz w:val="24"/>
          </w:rPr>
          <w:t>40 м</w:t>
        </w:r>
      </w:smartTag>
      <w:r w:rsidRPr="00D74619">
        <w:rPr>
          <w:sz w:val="24"/>
        </w:rPr>
        <w:t xml:space="preserve"> при разрешенной скорости движения транспорта </w:t>
      </w:r>
      <w:smartTag w:uri="urn:schemas-microsoft-com:office:smarttags" w:element="metricconverter">
        <w:smartTagPr>
          <w:attr w:name="ProductID" w:val="40 км/ч"/>
        </w:smartTagPr>
        <w:r w:rsidRPr="00D74619">
          <w:rPr>
            <w:sz w:val="24"/>
          </w:rPr>
          <w:t>40 км/ч</w:t>
        </w:r>
      </w:smartTag>
      <w:r w:rsidRPr="00D74619">
        <w:rPr>
          <w:sz w:val="24"/>
        </w:rPr>
        <w:t xml:space="preserve">; 10 x </w:t>
      </w:r>
      <w:smartTag w:uri="urn:schemas-microsoft-com:office:smarttags" w:element="metricconverter">
        <w:smartTagPr>
          <w:attr w:name="ProductID" w:val="50 м"/>
        </w:smartTagPr>
        <w:r w:rsidRPr="00D74619">
          <w:rPr>
            <w:sz w:val="24"/>
          </w:rPr>
          <w:t>50 м</w:t>
        </w:r>
      </w:smartTag>
      <w:r w:rsidRPr="00D74619">
        <w:rPr>
          <w:sz w:val="24"/>
        </w:rPr>
        <w:t xml:space="preserve"> - при скорости </w:t>
      </w:r>
      <w:smartTag w:uri="urn:schemas-microsoft-com:office:smarttags" w:element="metricconverter">
        <w:smartTagPr>
          <w:attr w:name="ProductID" w:val="60 км/ч"/>
        </w:smartTagPr>
        <w:r w:rsidRPr="00D74619">
          <w:rPr>
            <w:sz w:val="24"/>
          </w:rPr>
          <w:t>60 км/ч</w:t>
        </w:r>
      </w:smartTag>
      <w:r w:rsidRPr="00D74619">
        <w:rPr>
          <w:sz w:val="24"/>
        </w:rPr>
        <w:t>.</w:t>
      </w:r>
    </w:p>
    <w:p w:rsidR="00723C8C" w:rsidRPr="00D74619" w:rsidRDefault="00723C8C" w:rsidP="00723C8C">
      <w:pPr>
        <w:autoSpaceDE w:val="0"/>
        <w:autoSpaceDN w:val="0"/>
        <w:adjustRightInd w:val="0"/>
        <w:jc w:val="both"/>
        <w:rPr>
          <w:sz w:val="24"/>
        </w:rPr>
      </w:pPr>
      <w:r w:rsidRPr="00D74619">
        <w:rPr>
          <w:sz w:val="24"/>
        </w:rPr>
        <w:t>6.4.3.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1"/>
        <w:rPr>
          <w:sz w:val="24"/>
        </w:rPr>
      </w:pPr>
      <w:r w:rsidRPr="00D74619">
        <w:rPr>
          <w:sz w:val="24"/>
        </w:rPr>
        <w:t>Раздел 7. ЭКСПЛУАТАЦИЯ ОБЪЕКТОВ БЛАГОУСТРОЙСТВА</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2"/>
        <w:rPr>
          <w:sz w:val="24"/>
        </w:rPr>
      </w:pPr>
      <w:r w:rsidRPr="00D74619">
        <w:rPr>
          <w:sz w:val="24"/>
        </w:rPr>
        <w:t>7.1. Общие положения</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7.1.1. В состав правил эксплуатации объектов благоустройства включаются следующие: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окружающей среды, праздничное оформление населенного пункта, основные положения о контроле за эксплуатацией объектов благоустройства.</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2"/>
        <w:rPr>
          <w:sz w:val="24"/>
        </w:rPr>
      </w:pPr>
      <w:r w:rsidRPr="00D74619">
        <w:rPr>
          <w:sz w:val="24"/>
        </w:rPr>
        <w:t>7.2. Уборка территории</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7.2.1.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утвержденных органом местного самоуправления.</w:t>
      </w:r>
    </w:p>
    <w:p w:rsidR="00723C8C" w:rsidRPr="00D74619" w:rsidRDefault="00723C8C" w:rsidP="00723C8C">
      <w:pPr>
        <w:autoSpaceDE w:val="0"/>
        <w:autoSpaceDN w:val="0"/>
        <w:adjustRightInd w:val="0"/>
        <w:jc w:val="both"/>
        <w:rPr>
          <w:sz w:val="24"/>
        </w:rPr>
      </w:pPr>
      <w:r w:rsidRPr="00D74619">
        <w:rPr>
          <w:sz w:val="24"/>
        </w:rPr>
        <w:lastRenderedPageBreak/>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723C8C" w:rsidRPr="00D74619" w:rsidRDefault="00723C8C" w:rsidP="00723C8C">
      <w:pPr>
        <w:autoSpaceDE w:val="0"/>
        <w:autoSpaceDN w:val="0"/>
        <w:adjustRightInd w:val="0"/>
        <w:jc w:val="both"/>
        <w:rPr>
          <w:sz w:val="24"/>
        </w:rPr>
      </w:pPr>
      <w:r w:rsidRPr="00D74619">
        <w:rPr>
          <w:sz w:val="24"/>
        </w:rPr>
        <w:t>7.2.2. 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23C8C" w:rsidRPr="00D74619" w:rsidRDefault="00723C8C" w:rsidP="00723C8C">
      <w:pPr>
        <w:autoSpaceDE w:val="0"/>
        <w:autoSpaceDN w:val="0"/>
        <w:adjustRightInd w:val="0"/>
        <w:jc w:val="both"/>
        <w:rPr>
          <w:sz w:val="24"/>
        </w:rPr>
      </w:pPr>
      <w:r w:rsidRPr="00D74619">
        <w:rPr>
          <w:sz w:val="24"/>
        </w:rPr>
        <w:t>7.2.3.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723C8C" w:rsidRPr="00D74619" w:rsidRDefault="00723C8C" w:rsidP="00723C8C">
      <w:pPr>
        <w:autoSpaceDE w:val="0"/>
        <w:autoSpaceDN w:val="0"/>
        <w:adjustRightInd w:val="0"/>
        <w:jc w:val="both"/>
        <w:rPr>
          <w:sz w:val="24"/>
        </w:rPr>
      </w:pPr>
      <w:r w:rsidRPr="00D74619">
        <w:rPr>
          <w:sz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23C8C" w:rsidRPr="00D74619" w:rsidRDefault="00723C8C" w:rsidP="00723C8C">
      <w:pPr>
        <w:autoSpaceDE w:val="0"/>
        <w:autoSpaceDN w:val="0"/>
        <w:adjustRightInd w:val="0"/>
        <w:jc w:val="both"/>
        <w:rPr>
          <w:sz w:val="24"/>
        </w:rPr>
      </w:pPr>
      <w:r w:rsidRPr="00D74619">
        <w:rPr>
          <w:sz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w:t>
      </w:r>
    </w:p>
    <w:p w:rsidR="00723C8C" w:rsidRPr="00D74619" w:rsidRDefault="00723C8C" w:rsidP="00723C8C">
      <w:pPr>
        <w:autoSpaceDE w:val="0"/>
        <w:autoSpaceDN w:val="0"/>
        <w:adjustRightInd w:val="0"/>
        <w:jc w:val="both"/>
        <w:rPr>
          <w:sz w:val="24"/>
        </w:rPr>
      </w:pPr>
      <w:r w:rsidRPr="00D74619">
        <w:rPr>
          <w:sz w:val="24"/>
        </w:rPr>
        <w:t>7.2.4. Сбор и вывоз отходов производства и потребления необходимо осуществлять по контейнерной или бестарной системе в установленном порядке.</w:t>
      </w:r>
    </w:p>
    <w:p w:rsidR="00723C8C" w:rsidRPr="00D74619" w:rsidRDefault="00723C8C" w:rsidP="00723C8C">
      <w:pPr>
        <w:autoSpaceDE w:val="0"/>
        <w:autoSpaceDN w:val="0"/>
        <w:adjustRightInd w:val="0"/>
        <w:jc w:val="both"/>
        <w:rPr>
          <w:sz w:val="24"/>
        </w:rPr>
      </w:pPr>
      <w:r w:rsidRPr="00D74619">
        <w:rPr>
          <w:sz w:val="24"/>
        </w:rPr>
        <w:t>7.2.5. На территории общего пользования муниципального образования  запрещено   сжигать отходы производства и потребления.</w:t>
      </w:r>
    </w:p>
    <w:p w:rsidR="00723C8C" w:rsidRPr="00D74619" w:rsidRDefault="00723C8C" w:rsidP="00723C8C">
      <w:pPr>
        <w:autoSpaceDE w:val="0"/>
        <w:autoSpaceDN w:val="0"/>
        <w:adjustRightInd w:val="0"/>
        <w:jc w:val="both"/>
        <w:rPr>
          <w:sz w:val="24"/>
        </w:rPr>
      </w:pPr>
      <w:r w:rsidRPr="00D74619">
        <w:rPr>
          <w:sz w:val="24"/>
        </w:rPr>
        <w:t>7.2.6. Организацию уборки территорий муниципального образования необходимо осуществлять на основании использования показателей нормативных объемов образования отходов у их производителей.</w:t>
      </w:r>
    </w:p>
    <w:p w:rsidR="00723C8C" w:rsidRPr="00D74619" w:rsidRDefault="00723C8C" w:rsidP="00723C8C">
      <w:pPr>
        <w:autoSpaceDE w:val="0"/>
        <w:autoSpaceDN w:val="0"/>
        <w:adjustRightInd w:val="0"/>
        <w:jc w:val="both"/>
        <w:rPr>
          <w:sz w:val="24"/>
        </w:rPr>
      </w:pPr>
      <w:r w:rsidRPr="00D74619">
        <w:rPr>
          <w:sz w:val="24"/>
        </w:rPr>
        <w:t>7.2.7. Вывоз бытовых отходов производства и потребления из жилых домов, организаций торговли и общественного питания, культуры, детских и лечебных заведений необходимо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723C8C" w:rsidRPr="00D74619" w:rsidRDefault="00723C8C" w:rsidP="00723C8C">
      <w:pPr>
        <w:autoSpaceDE w:val="0"/>
        <w:autoSpaceDN w:val="0"/>
        <w:adjustRightInd w:val="0"/>
        <w:jc w:val="both"/>
        <w:rPr>
          <w:sz w:val="24"/>
        </w:rPr>
      </w:pPr>
      <w:r w:rsidRPr="00D74619">
        <w:rPr>
          <w:sz w:val="24"/>
        </w:rPr>
        <w:t>Вывоз отходов, образовавшихся во время ремонта, необходимо осуществлять в специально отведенные для этого места лицам, производившим этот ремонт, самостоятельно.</w:t>
      </w:r>
    </w:p>
    <w:p w:rsidR="00723C8C" w:rsidRPr="00D74619" w:rsidRDefault="00723C8C" w:rsidP="00723C8C">
      <w:pPr>
        <w:autoSpaceDE w:val="0"/>
        <w:autoSpaceDN w:val="0"/>
        <w:adjustRightInd w:val="0"/>
        <w:jc w:val="both"/>
        <w:rPr>
          <w:sz w:val="24"/>
        </w:rPr>
      </w:pPr>
      <w:r w:rsidRPr="00D74619">
        <w:rPr>
          <w:sz w:val="24"/>
        </w:rPr>
        <w:t>Запрещается складирование отходов, образовавшихся во время ремонта, в места временного хранения отходов.</w:t>
      </w:r>
    </w:p>
    <w:p w:rsidR="00723C8C" w:rsidRPr="00D74619" w:rsidRDefault="00723C8C" w:rsidP="00723C8C">
      <w:pPr>
        <w:autoSpaceDE w:val="0"/>
        <w:autoSpaceDN w:val="0"/>
        <w:adjustRightInd w:val="0"/>
        <w:jc w:val="both"/>
        <w:rPr>
          <w:sz w:val="24"/>
        </w:rPr>
      </w:pPr>
      <w:r w:rsidRPr="00D74619">
        <w:rPr>
          <w:sz w:val="24"/>
        </w:rPr>
        <w:t xml:space="preserve">7.2.8.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w:t>
      </w:r>
      <w:r w:rsidRPr="00D74619">
        <w:rPr>
          <w:sz w:val="24"/>
        </w:rPr>
        <w:lastRenderedPageBreak/>
        <w:t xml:space="preserve">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w:t>
      </w:r>
    </w:p>
    <w:p w:rsidR="00723C8C" w:rsidRPr="00D74619" w:rsidRDefault="00723C8C" w:rsidP="00723C8C">
      <w:pPr>
        <w:autoSpaceDE w:val="0"/>
        <w:autoSpaceDN w:val="0"/>
        <w:adjustRightInd w:val="0"/>
        <w:jc w:val="both"/>
        <w:rPr>
          <w:sz w:val="24"/>
        </w:rPr>
      </w:pPr>
      <w:r w:rsidRPr="00D74619">
        <w:rPr>
          <w:sz w:val="24"/>
        </w:rPr>
        <w:t>7.2.9.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723C8C" w:rsidRPr="00D74619" w:rsidRDefault="00723C8C" w:rsidP="00723C8C">
      <w:pPr>
        <w:autoSpaceDE w:val="0"/>
        <w:autoSpaceDN w:val="0"/>
        <w:adjustRightInd w:val="0"/>
        <w:jc w:val="both"/>
        <w:rPr>
          <w:sz w:val="24"/>
        </w:rPr>
      </w:pPr>
      <w:r w:rsidRPr="00D74619">
        <w:rPr>
          <w:sz w:val="24"/>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w:t>
      </w:r>
    </w:p>
    <w:p w:rsidR="00723C8C" w:rsidRPr="00D74619" w:rsidRDefault="00723C8C" w:rsidP="00723C8C">
      <w:pPr>
        <w:autoSpaceDE w:val="0"/>
        <w:autoSpaceDN w:val="0"/>
        <w:adjustRightInd w:val="0"/>
        <w:jc w:val="both"/>
        <w:rPr>
          <w:sz w:val="24"/>
        </w:rPr>
      </w:pPr>
      <w:r w:rsidRPr="00D74619">
        <w:rPr>
          <w:sz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723C8C" w:rsidRPr="00D74619" w:rsidRDefault="00723C8C" w:rsidP="00723C8C">
      <w:pPr>
        <w:autoSpaceDE w:val="0"/>
        <w:autoSpaceDN w:val="0"/>
        <w:adjustRightInd w:val="0"/>
        <w:jc w:val="both"/>
        <w:rPr>
          <w:sz w:val="24"/>
        </w:rPr>
      </w:pPr>
      <w:r w:rsidRPr="00D74619">
        <w:rPr>
          <w:sz w:val="24"/>
        </w:rPr>
        <w:t>7.2.11.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необходимо производить работникам организации, осуществляющей вывоз отходов.</w:t>
      </w:r>
    </w:p>
    <w:p w:rsidR="00723C8C" w:rsidRPr="00D74619" w:rsidRDefault="00723C8C" w:rsidP="00723C8C">
      <w:pPr>
        <w:autoSpaceDE w:val="0"/>
        <w:autoSpaceDN w:val="0"/>
        <w:adjustRightInd w:val="0"/>
        <w:jc w:val="both"/>
        <w:rPr>
          <w:sz w:val="24"/>
        </w:rPr>
      </w:pPr>
      <w:r w:rsidRPr="00D74619">
        <w:rPr>
          <w:sz w:val="24"/>
        </w:rPr>
        <w:t>7.2.12.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23C8C" w:rsidRPr="00D74619" w:rsidRDefault="00723C8C" w:rsidP="00723C8C">
      <w:pPr>
        <w:autoSpaceDE w:val="0"/>
        <w:autoSpaceDN w:val="0"/>
        <w:adjustRightInd w:val="0"/>
        <w:jc w:val="both"/>
        <w:rPr>
          <w:sz w:val="24"/>
        </w:rPr>
      </w:pPr>
      <w:r w:rsidRPr="00D74619">
        <w:rPr>
          <w:sz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723C8C" w:rsidRPr="00D74619" w:rsidRDefault="00723C8C" w:rsidP="00723C8C">
      <w:pPr>
        <w:autoSpaceDE w:val="0"/>
        <w:autoSpaceDN w:val="0"/>
        <w:adjustRightInd w:val="0"/>
        <w:jc w:val="both"/>
        <w:rPr>
          <w:sz w:val="24"/>
        </w:rPr>
      </w:pPr>
      <w:r w:rsidRPr="00D74619">
        <w:rPr>
          <w:sz w:val="24"/>
        </w:rPr>
        <w:t xml:space="preserve"> 7.2.13. Уборку и очистку остановок, на которых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p>
    <w:p w:rsidR="00723C8C" w:rsidRPr="00D74619" w:rsidRDefault="00723C8C" w:rsidP="00723C8C">
      <w:pPr>
        <w:autoSpaceDE w:val="0"/>
        <w:autoSpaceDN w:val="0"/>
        <w:adjustRightInd w:val="0"/>
        <w:jc w:val="both"/>
        <w:rPr>
          <w:sz w:val="24"/>
        </w:rPr>
      </w:pPr>
      <w:r w:rsidRPr="00D74619">
        <w:rPr>
          <w:sz w:val="24"/>
        </w:rPr>
        <w:t>7.2.14.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723C8C" w:rsidRPr="00D74619" w:rsidRDefault="00723C8C" w:rsidP="00723C8C">
      <w:pPr>
        <w:autoSpaceDE w:val="0"/>
        <w:autoSpaceDN w:val="0"/>
        <w:adjustRightInd w:val="0"/>
        <w:jc w:val="both"/>
        <w:rPr>
          <w:sz w:val="24"/>
        </w:rPr>
      </w:pPr>
      <w:r w:rsidRPr="00D74619">
        <w:rPr>
          <w:sz w:val="24"/>
        </w:rPr>
        <w:t>7.2.15.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723C8C" w:rsidRPr="00D74619" w:rsidRDefault="00723C8C" w:rsidP="00723C8C">
      <w:pPr>
        <w:autoSpaceDE w:val="0"/>
        <w:autoSpaceDN w:val="0"/>
        <w:adjustRightInd w:val="0"/>
        <w:jc w:val="both"/>
        <w:rPr>
          <w:sz w:val="24"/>
        </w:rPr>
      </w:pPr>
      <w:r w:rsidRPr="00D74619">
        <w:rPr>
          <w:sz w:val="24"/>
        </w:rPr>
        <w:t>7.2.16. Содержание и уборка скверов и прилегающих к ним тротуаров, проездов и газонов осуществляется специализированным организациям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723C8C" w:rsidRPr="00D74619" w:rsidRDefault="00723C8C" w:rsidP="00723C8C">
      <w:pPr>
        <w:autoSpaceDE w:val="0"/>
        <w:autoSpaceDN w:val="0"/>
        <w:adjustRightInd w:val="0"/>
        <w:jc w:val="both"/>
        <w:rPr>
          <w:sz w:val="24"/>
        </w:rPr>
      </w:pPr>
      <w:r w:rsidRPr="00D74619">
        <w:rPr>
          <w:sz w:val="24"/>
        </w:rPr>
        <w:lastRenderedPageBreak/>
        <w:t>7.2.17.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23C8C" w:rsidRPr="00D74619" w:rsidRDefault="00723C8C" w:rsidP="00723C8C">
      <w:pPr>
        <w:autoSpaceDE w:val="0"/>
        <w:autoSpaceDN w:val="0"/>
        <w:adjustRightInd w:val="0"/>
        <w:jc w:val="both"/>
        <w:rPr>
          <w:sz w:val="24"/>
        </w:rPr>
      </w:pPr>
      <w:r w:rsidRPr="00D74619">
        <w:rPr>
          <w:sz w:val="24"/>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723C8C" w:rsidRPr="00D74619" w:rsidRDefault="00723C8C" w:rsidP="00723C8C">
      <w:pPr>
        <w:autoSpaceDE w:val="0"/>
        <w:autoSpaceDN w:val="0"/>
        <w:adjustRightInd w:val="0"/>
        <w:jc w:val="both"/>
        <w:rPr>
          <w:sz w:val="24"/>
        </w:rPr>
      </w:pPr>
      <w:r w:rsidRPr="00D74619">
        <w:rPr>
          <w:sz w:val="24"/>
        </w:rPr>
        <w:t>7.2.18. Жидкие нечистоты следует вывозить по договорам или разовым заявкам организациям, имеющим специальный транспорт.</w:t>
      </w:r>
    </w:p>
    <w:p w:rsidR="00723C8C" w:rsidRPr="00D74619" w:rsidRDefault="00723C8C" w:rsidP="00723C8C">
      <w:pPr>
        <w:autoSpaceDE w:val="0"/>
        <w:autoSpaceDN w:val="0"/>
        <w:adjustRightInd w:val="0"/>
        <w:jc w:val="both"/>
        <w:rPr>
          <w:sz w:val="24"/>
        </w:rPr>
      </w:pPr>
      <w:r w:rsidRPr="00D74619">
        <w:rPr>
          <w:sz w:val="24"/>
        </w:rPr>
        <w:t>7.2.19. Вывоз пищевых отходов следует осуществлять с территории ежедневно. Остальной мусор необходимо вывозить систематически, по мере накопления, но не реже одного раза в три дня, а в периоды года с температурой выше 14 градусов - ежедневно.</w:t>
      </w:r>
    </w:p>
    <w:p w:rsidR="00723C8C" w:rsidRPr="00D74619" w:rsidRDefault="00723C8C" w:rsidP="00723C8C">
      <w:pPr>
        <w:autoSpaceDE w:val="0"/>
        <w:autoSpaceDN w:val="0"/>
        <w:adjustRightInd w:val="0"/>
        <w:jc w:val="both"/>
        <w:rPr>
          <w:sz w:val="24"/>
        </w:rPr>
      </w:pPr>
      <w:r w:rsidRPr="00D74619">
        <w:rPr>
          <w:sz w:val="24"/>
        </w:rPr>
        <w:t xml:space="preserve">7.2.20. Уборку и очистку территорий, отведенных для размещения и эксплуатации линий электропередач, газовых, водопроводных и тепловых сетей, необходимо осуществлять силами и средствами организаций, эксплуатирующих указанные сети и линии электропередач.  </w:t>
      </w:r>
    </w:p>
    <w:p w:rsidR="00723C8C" w:rsidRPr="00D74619" w:rsidRDefault="00723C8C" w:rsidP="00723C8C">
      <w:pPr>
        <w:autoSpaceDE w:val="0"/>
        <w:autoSpaceDN w:val="0"/>
        <w:adjustRightInd w:val="0"/>
        <w:jc w:val="both"/>
        <w:rPr>
          <w:sz w:val="24"/>
        </w:rPr>
      </w:pPr>
      <w:r w:rsidRPr="00D74619">
        <w:rPr>
          <w:sz w:val="24"/>
        </w:rPr>
        <w:t>7.2.21.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723C8C" w:rsidRPr="00D74619" w:rsidRDefault="00723C8C" w:rsidP="00723C8C">
      <w:pPr>
        <w:autoSpaceDE w:val="0"/>
        <w:autoSpaceDN w:val="0"/>
        <w:adjustRightInd w:val="0"/>
        <w:jc w:val="both"/>
        <w:rPr>
          <w:sz w:val="24"/>
        </w:rPr>
      </w:pPr>
      <w:r w:rsidRPr="00D74619">
        <w:rPr>
          <w:sz w:val="24"/>
        </w:rPr>
        <w:t>Складирование нечистот на проезжую часть улиц, тротуары и газоны следует запрещать.</w:t>
      </w:r>
    </w:p>
    <w:p w:rsidR="00723C8C" w:rsidRPr="00D74619" w:rsidRDefault="00723C8C" w:rsidP="00723C8C">
      <w:pPr>
        <w:autoSpaceDE w:val="0"/>
        <w:autoSpaceDN w:val="0"/>
        <w:adjustRightInd w:val="0"/>
        <w:jc w:val="both"/>
        <w:rPr>
          <w:sz w:val="24"/>
        </w:rPr>
      </w:pPr>
      <w:r w:rsidRPr="00D74619">
        <w:rPr>
          <w:sz w:val="24"/>
        </w:rPr>
        <w:t>7.2.22. Сбор брошенных на улицах предметов, создающих помехи дорожному движению, необходимо возлагать на организации, обслуживающие данные объекты.</w:t>
      </w:r>
    </w:p>
    <w:p w:rsidR="00723C8C" w:rsidRPr="00D74619" w:rsidRDefault="00723C8C" w:rsidP="00723C8C">
      <w:pPr>
        <w:autoSpaceDE w:val="0"/>
        <w:autoSpaceDN w:val="0"/>
        <w:adjustRightInd w:val="0"/>
        <w:jc w:val="both"/>
        <w:rPr>
          <w:sz w:val="24"/>
        </w:rPr>
      </w:pPr>
      <w:r w:rsidRPr="00D74619">
        <w:rPr>
          <w:sz w:val="24"/>
        </w:rPr>
        <w:t>7.2.23.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23C8C" w:rsidRPr="00D74619" w:rsidRDefault="00723C8C" w:rsidP="00723C8C">
      <w:pPr>
        <w:autoSpaceDE w:val="0"/>
        <w:autoSpaceDN w:val="0"/>
        <w:adjustRightInd w:val="0"/>
        <w:jc w:val="both"/>
        <w:rPr>
          <w:sz w:val="24"/>
        </w:rPr>
      </w:pPr>
      <w:r w:rsidRPr="00D74619">
        <w:rPr>
          <w:sz w:val="24"/>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2"/>
        <w:rPr>
          <w:sz w:val="24"/>
        </w:rPr>
      </w:pPr>
      <w:r w:rsidRPr="00D74619">
        <w:rPr>
          <w:sz w:val="24"/>
        </w:rPr>
        <w:t>7.3. Особенности уборки территории в весенне-летний период</w:t>
      </w:r>
    </w:p>
    <w:p w:rsidR="00723C8C" w:rsidRPr="00D74619" w:rsidRDefault="00723C8C" w:rsidP="00723C8C">
      <w:pPr>
        <w:autoSpaceDE w:val="0"/>
        <w:autoSpaceDN w:val="0"/>
        <w:adjustRightInd w:val="0"/>
        <w:rPr>
          <w:sz w:val="24"/>
        </w:rPr>
      </w:pPr>
    </w:p>
    <w:p w:rsidR="00723C8C" w:rsidRPr="00D74619" w:rsidRDefault="00723C8C" w:rsidP="00723C8C">
      <w:pPr>
        <w:autoSpaceDE w:val="0"/>
        <w:autoSpaceDN w:val="0"/>
        <w:adjustRightInd w:val="0"/>
        <w:jc w:val="both"/>
        <w:rPr>
          <w:sz w:val="24"/>
        </w:rPr>
      </w:pPr>
      <w:r w:rsidRPr="00D74619">
        <w:rPr>
          <w:sz w:val="24"/>
        </w:rPr>
        <w:t>7.3.1. Весенне-летнюю уборку территории необходимо производить с 15 апреля по 15 октября и предусматривать мойку, полив и подметание проезжей части улиц, тротуаров, площадей.</w:t>
      </w:r>
    </w:p>
    <w:p w:rsidR="00723C8C" w:rsidRPr="00D74619" w:rsidRDefault="00723C8C" w:rsidP="00723C8C">
      <w:pPr>
        <w:autoSpaceDE w:val="0"/>
        <w:autoSpaceDN w:val="0"/>
        <w:adjustRightInd w:val="0"/>
        <w:jc w:val="both"/>
        <w:rPr>
          <w:sz w:val="24"/>
        </w:rPr>
      </w:pPr>
      <w:r w:rsidRPr="00D74619">
        <w:rPr>
          <w:sz w:val="24"/>
        </w:rPr>
        <w:lastRenderedPageBreak/>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723C8C" w:rsidRPr="00D74619" w:rsidRDefault="00723C8C" w:rsidP="00723C8C">
      <w:pPr>
        <w:autoSpaceDE w:val="0"/>
        <w:autoSpaceDN w:val="0"/>
        <w:adjustRightInd w:val="0"/>
        <w:jc w:val="both"/>
        <w:rPr>
          <w:sz w:val="24"/>
        </w:rPr>
      </w:pPr>
      <w:r w:rsidRPr="00D74619">
        <w:rPr>
          <w:sz w:val="24"/>
        </w:rPr>
        <w:t>7.3.2. Мойке следует подвергать всю ширину проезжей части улиц и площадей.</w:t>
      </w:r>
    </w:p>
    <w:p w:rsidR="00723C8C" w:rsidRPr="00D74619" w:rsidRDefault="00723C8C" w:rsidP="00723C8C">
      <w:pPr>
        <w:autoSpaceDE w:val="0"/>
        <w:autoSpaceDN w:val="0"/>
        <w:adjustRightInd w:val="0"/>
        <w:jc w:val="both"/>
        <w:rPr>
          <w:sz w:val="24"/>
        </w:rPr>
      </w:pPr>
      <w:r w:rsidRPr="00D74619">
        <w:rPr>
          <w:sz w:val="24"/>
        </w:rPr>
        <w:t>7.3.3. Уборку лотков и бордюр от песка, пыли, мусора после мойки необходимо заканчивать к 7 часам утра.</w:t>
      </w:r>
    </w:p>
    <w:p w:rsidR="00723C8C" w:rsidRPr="00D74619" w:rsidRDefault="00723C8C" w:rsidP="00723C8C">
      <w:pPr>
        <w:autoSpaceDE w:val="0"/>
        <w:autoSpaceDN w:val="0"/>
        <w:adjustRightInd w:val="0"/>
        <w:jc w:val="both"/>
        <w:rPr>
          <w:sz w:val="24"/>
        </w:rPr>
      </w:pPr>
      <w:r w:rsidRPr="00D74619">
        <w:rPr>
          <w:sz w:val="24"/>
        </w:rPr>
        <w:t>7.3.4. Мойку и поливку тротуаров и дворовых территорий, зеленых насаждений и газонов необходимо производить силами организаций и собственниками помещений.</w:t>
      </w:r>
    </w:p>
    <w:p w:rsidR="00723C8C" w:rsidRPr="00D74619" w:rsidRDefault="00723C8C" w:rsidP="00723C8C">
      <w:pPr>
        <w:autoSpaceDE w:val="0"/>
        <w:autoSpaceDN w:val="0"/>
        <w:adjustRightInd w:val="0"/>
        <w:jc w:val="both"/>
        <w:rPr>
          <w:sz w:val="24"/>
        </w:rPr>
      </w:pPr>
      <w:r w:rsidRPr="00D74619">
        <w:rPr>
          <w:sz w:val="24"/>
        </w:rPr>
        <w:t>7.3.5. 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необходимо производить по мере необходимости с 9 часов утра до 21 часа.</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2"/>
        <w:rPr>
          <w:sz w:val="24"/>
        </w:rPr>
      </w:pPr>
      <w:r w:rsidRPr="00D74619">
        <w:rPr>
          <w:sz w:val="24"/>
        </w:rPr>
        <w:t>7.4. Особенности уборки территории в осенне-зимний период</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7.4.1. Осенне-зимнюю уборку территории необходимо проводить с 15 октября по 15 апреля и предусматривать уборку и вывоз мусора, снега и льда, грязи, посыпку улиц песком с примесью хлоридов.</w:t>
      </w:r>
    </w:p>
    <w:p w:rsidR="00723C8C" w:rsidRPr="00D74619" w:rsidRDefault="00723C8C" w:rsidP="00723C8C">
      <w:pPr>
        <w:autoSpaceDE w:val="0"/>
        <w:autoSpaceDN w:val="0"/>
        <w:adjustRightInd w:val="0"/>
        <w:jc w:val="both"/>
        <w:rPr>
          <w:sz w:val="24"/>
        </w:rPr>
      </w:pPr>
      <w:r w:rsidRPr="00D74619">
        <w:rPr>
          <w:sz w:val="24"/>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723C8C" w:rsidRPr="00D74619" w:rsidRDefault="00723C8C" w:rsidP="00723C8C">
      <w:pPr>
        <w:autoSpaceDE w:val="0"/>
        <w:autoSpaceDN w:val="0"/>
        <w:adjustRightInd w:val="0"/>
        <w:jc w:val="both"/>
        <w:rPr>
          <w:sz w:val="24"/>
        </w:rPr>
      </w:pPr>
      <w:r w:rsidRPr="00D74619">
        <w:rPr>
          <w:sz w:val="24"/>
        </w:rPr>
        <w:t>7.4.2. Укладка свежевыпавшего снега в валы и кучи разрешается на всех улицах, площадях, набережных, бульварах и скверах с последующей вывозкой.</w:t>
      </w:r>
    </w:p>
    <w:p w:rsidR="00723C8C" w:rsidRPr="00D74619" w:rsidRDefault="00723C8C" w:rsidP="00723C8C">
      <w:pPr>
        <w:autoSpaceDE w:val="0"/>
        <w:autoSpaceDN w:val="0"/>
        <w:adjustRightInd w:val="0"/>
        <w:jc w:val="both"/>
        <w:rPr>
          <w:sz w:val="24"/>
        </w:rPr>
      </w:pPr>
      <w:r w:rsidRPr="00D74619">
        <w:rPr>
          <w:sz w:val="24"/>
        </w:rPr>
        <w:t>7.4.3.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23C8C" w:rsidRPr="00D74619" w:rsidRDefault="00723C8C" w:rsidP="00723C8C">
      <w:pPr>
        <w:autoSpaceDE w:val="0"/>
        <w:autoSpaceDN w:val="0"/>
        <w:adjustRightInd w:val="0"/>
        <w:jc w:val="both"/>
        <w:rPr>
          <w:sz w:val="24"/>
        </w:rPr>
      </w:pPr>
      <w:r w:rsidRPr="00D74619">
        <w:rPr>
          <w:sz w:val="24"/>
        </w:rPr>
        <w:t>7.4.4. Посыпку песком с примесью хлоридов, как правило, следует начинать немедленно с начала снегопада или появления гололеда.</w:t>
      </w:r>
    </w:p>
    <w:p w:rsidR="00723C8C" w:rsidRPr="00D74619" w:rsidRDefault="00723C8C" w:rsidP="00723C8C">
      <w:pPr>
        <w:autoSpaceDE w:val="0"/>
        <w:autoSpaceDN w:val="0"/>
        <w:adjustRightInd w:val="0"/>
        <w:jc w:val="both"/>
        <w:rPr>
          <w:sz w:val="24"/>
        </w:rPr>
      </w:pPr>
      <w:r w:rsidRPr="00D74619">
        <w:rPr>
          <w:sz w:val="24"/>
        </w:rPr>
        <w:t>В первую очередь при гололеде посыпаются спуски, подъемы, перекрестки, места остановок общественного транспорта, пешеходные переходы.</w:t>
      </w:r>
    </w:p>
    <w:p w:rsidR="00723C8C" w:rsidRPr="00D74619" w:rsidRDefault="00723C8C" w:rsidP="00723C8C">
      <w:pPr>
        <w:autoSpaceDE w:val="0"/>
        <w:autoSpaceDN w:val="0"/>
        <w:adjustRightInd w:val="0"/>
        <w:jc w:val="both"/>
        <w:rPr>
          <w:sz w:val="24"/>
        </w:rPr>
      </w:pPr>
      <w:r w:rsidRPr="00D74619">
        <w:rPr>
          <w:sz w:val="24"/>
        </w:rPr>
        <w:t>Тротуары необходимо посыпать сухим песком без хлоридов.</w:t>
      </w:r>
    </w:p>
    <w:p w:rsidR="00723C8C" w:rsidRPr="00D74619" w:rsidRDefault="00723C8C" w:rsidP="00723C8C">
      <w:pPr>
        <w:autoSpaceDE w:val="0"/>
        <w:autoSpaceDN w:val="0"/>
        <w:adjustRightInd w:val="0"/>
        <w:jc w:val="both"/>
        <w:rPr>
          <w:sz w:val="24"/>
        </w:rPr>
      </w:pPr>
      <w:r w:rsidRPr="00D74619">
        <w:rPr>
          <w:sz w:val="24"/>
        </w:rPr>
        <w:t>7.4.5.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23C8C" w:rsidRPr="00D74619" w:rsidRDefault="00723C8C" w:rsidP="00723C8C">
      <w:pPr>
        <w:autoSpaceDE w:val="0"/>
        <w:autoSpaceDN w:val="0"/>
        <w:adjustRightInd w:val="0"/>
        <w:jc w:val="both"/>
        <w:rPr>
          <w:sz w:val="24"/>
        </w:rPr>
      </w:pPr>
      <w:r w:rsidRPr="00D74619">
        <w:rPr>
          <w:sz w:val="24"/>
        </w:rPr>
        <w:t>Снег, сброшенный с крыш, следует немедленно вывозить.</w:t>
      </w:r>
    </w:p>
    <w:p w:rsidR="00723C8C" w:rsidRPr="00D74619" w:rsidRDefault="00723C8C" w:rsidP="00723C8C">
      <w:pPr>
        <w:autoSpaceDE w:val="0"/>
        <w:autoSpaceDN w:val="0"/>
        <w:adjustRightInd w:val="0"/>
        <w:jc w:val="both"/>
        <w:rPr>
          <w:sz w:val="24"/>
        </w:rPr>
      </w:pPr>
      <w:r w:rsidRPr="00D74619">
        <w:rPr>
          <w:sz w:val="24"/>
        </w:rPr>
        <w:lastRenderedPageBreak/>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723C8C" w:rsidRPr="00D74619" w:rsidRDefault="00723C8C" w:rsidP="00723C8C">
      <w:pPr>
        <w:autoSpaceDE w:val="0"/>
        <w:autoSpaceDN w:val="0"/>
        <w:adjustRightInd w:val="0"/>
        <w:jc w:val="both"/>
        <w:rPr>
          <w:sz w:val="24"/>
        </w:rPr>
      </w:pPr>
      <w:r w:rsidRPr="00D74619">
        <w:rPr>
          <w:sz w:val="24"/>
        </w:rPr>
        <w:t>7.4.6.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723C8C" w:rsidRPr="00D74619" w:rsidRDefault="00723C8C" w:rsidP="00723C8C">
      <w:pPr>
        <w:autoSpaceDE w:val="0"/>
        <w:autoSpaceDN w:val="0"/>
        <w:adjustRightInd w:val="0"/>
        <w:jc w:val="both"/>
        <w:rPr>
          <w:sz w:val="24"/>
        </w:rPr>
      </w:pPr>
      <w:r w:rsidRPr="00D74619">
        <w:rPr>
          <w:sz w:val="24"/>
        </w:rPr>
        <w:t xml:space="preserve">7.4.7. Уборку и вывозку снега и льда с улиц необходимо начинать немедленно с начала снегопада.  </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2"/>
        <w:rPr>
          <w:sz w:val="24"/>
        </w:rPr>
      </w:pPr>
      <w:r w:rsidRPr="00D74619">
        <w:rPr>
          <w:sz w:val="24"/>
        </w:rPr>
        <w:t>7.5. Порядок содержания элементов благоустройства</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7.5.1. Общие требования к содержанию элементов благоустройства.</w:t>
      </w:r>
    </w:p>
    <w:p w:rsidR="00723C8C" w:rsidRPr="00D74619" w:rsidRDefault="00723C8C" w:rsidP="00723C8C">
      <w:pPr>
        <w:autoSpaceDE w:val="0"/>
        <w:autoSpaceDN w:val="0"/>
        <w:adjustRightInd w:val="0"/>
        <w:jc w:val="both"/>
        <w:rPr>
          <w:sz w:val="24"/>
        </w:rPr>
      </w:pPr>
      <w:r w:rsidRPr="00D74619">
        <w:rPr>
          <w:sz w:val="24"/>
        </w:rPr>
        <w:t>7.5.1.1.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23C8C" w:rsidRPr="00D74619" w:rsidRDefault="00723C8C" w:rsidP="00723C8C">
      <w:pPr>
        <w:autoSpaceDE w:val="0"/>
        <w:autoSpaceDN w:val="0"/>
        <w:adjustRightInd w:val="0"/>
        <w:jc w:val="both"/>
        <w:rPr>
          <w:sz w:val="24"/>
        </w:rPr>
      </w:pPr>
      <w:r w:rsidRPr="00D74619">
        <w:rPr>
          <w:sz w:val="24"/>
        </w:rPr>
        <w:t>Физическим и юридическим лицам рекомендуется осуществлять организацию содержания элементов благоустройства, расположенных на прилегающих территориях.</w:t>
      </w:r>
    </w:p>
    <w:p w:rsidR="00723C8C" w:rsidRPr="00D74619" w:rsidRDefault="00723C8C" w:rsidP="00723C8C">
      <w:pPr>
        <w:autoSpaceDE w:val="0"/>
        <w:autoSpaceDN w:val="0"/>
        <w:adjustRightInd w:val="0"/>
        <w:jc w:val="both"/>
        <w:rPr>
          <w:sz w:val="24"/>
        </w:rPr>
      </w:pPr>
      <w:r w:rsidRPr="00D74619">
        <w:rPr>
          <w:sz w:val="24"/>
        </w:rPr>
        <w:t>Организацию содержания иных элементов благоустройства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723C8C" w:rsidRPr="00D74619" w:rsidRDefault="00723C8C" w:rsidP="00723C8C">
      <w:pPr>
        <w:autoSpaceDE w:val="0"/>
        <w:autoSpaceDN w:val="0"/>
        <w:adjustRightInd w:val="0"/>
        <w:jc w:val="both"/>
        <w:rPr>
          <w:sz w:val="24"/>
        </w:rPr>
      </w:pPr>
      <w:r w:rsidRPr="00D74619">
        <w:rPr>
          <w:sz w:val="24"/>
        </w:rPr>
        <w:t>7.5.1.2.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723C8C" w:rsidRPr="00D74619" w:rsidRDefault="00723C8C" w:rsidP="00723C8C">
      <w:pPr>
        <w:autoSpaceDE w:val="0"/>
        <w:autoSpaceDN w:val="0"/>
        <w:adjustRightInd w:val="0"/>
        <w:jc w:val="both"/>
        <w:rPr>
          <w:sz w:val="24"/>
        </w:rPr>
      </w:pPr>
      <w:r w:rsidRPr="00D74619">
        <w:rPr>
          <w:sz w:val="24"/>
        </w:rPr>
        <w:t>7.5.1.3. 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723C8C" w:rsidRPr="00D74619" w:rsidRDefault="00723C8C" w:rsidP="00723C8C">
      <w:pPr>
        <w:autoSpaceDE w:val="0"/>
        <w:autoSpaceDN w:val="0"/>
        <w:adjustRightInd w:val="0"/>
        <w:jc w:val="both"/>
        <w:rPr>
          <w:sz w:val="24"/>
        </w:rPr>
      </w:pPr>
      <w:r w:rsidRPr="00D74619">
        <w:rPr>
          <w:sz w:val="24"/>
        </w:rPr>
        <w:t>7.5.2. Световые вывески, реклама и витрины.</w:t>
      </w:r>
    </w:p>
    <w:p w:rsidR="00723C8C" w:rsidRPr="00D74619" w:rsidRDefault="00723C8C" w:rsidP="00723C8C">
      <w:pPr>
        <w:autoSpaceDE w:val="0"/>
        <w:autoSpaceDN w:val="0"/>
        <w:adjustRightInd w:val="0"/>
        <w:jc w:val="both"/>
        <w:rPr>
          <w:sz w:val="24"/>
        </w:rPr>
      </w:pPr>
      <w:r w:rsidRPr="00D74619">
        <w:rPr>
          <w:sz w:val="24"/>
        </w:rPr>
        <w:t>7.5.2.1. Установка всякого рода вывесок  разрешается только после согласования эскизов с администрацией муниципального образования.</w:t>
      </w:r>
    </w:p>
    <w:p w:rsidR="00723C8C" w:rsidRPr="00D74619" w:rsidRDefault="00723C8C" w:rsidP="00723C8C">
      <w:pPr>
        <w:autoSpaceDE w:val="0"/>
        <w:autoSpaceDN w:val="0"/>
        <w:adjustRightInd w:val="0"/>
        <w:jc w:val="both"/>
        <w:rPr>
          <w:sz w:val="24"/>
        </w:rPr>
      </w:pPr>
      <w:r w:rsidRPr="00D74619">
        <w:rPr>
          <w:sz w:val="24"/>
        </w:rPr>
        <w:lastRenderedPageBreak/>
        <w:t xml:space="preserve">7.5.2.2.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w:t>
      </w:r>
    </w:p>
    <w:p w:rsidR="00723C8C" w:rsidRPr="00D74619" w:rsidRDefault="00723C8C" w:rsidP="00723C8C">
      <w:pPr>
        <w:autoSpaceDE w:val="0"/>
        <w:autoSpaceDN w:val="0"/>
        <w:adjustRightInd w:val="0"/>
        <w:jc w:val="both"/>
        <w:rPr>
          <w:sz w:val="24"/>
        </w:rPr>
      </w:pPr>
      <w:r w:rsidRPr="00D74619">
        <w:rPr>
          <w:sz w:val="24"/>
        </w:rPr>
        <w:t>7.5.2.3. Расклейку газет, афиш, плакатов, различного рода объявлений и реклам необходимо разрешать только на специально установленных стендах.</w:t>
      </w:r>
    </w:p>
    <w:p w:rsidR="00723C8C" w:rsidRPr="00D74619" w:rsidRDefault="00723C8C" w:rsidP="00723C8C">
      <w:pPr>
        <w:autoSpaceDE w:val="0"/>
        <w:autoSpaceDN w:val="0"/>
        <w:adjustRightInd w:val="0"/>
        <w:jc w:val="both"/>
        <w:rPr>
          <w:sz w:val="24"/>
        </w:rPr>
      </w:pPr>
      <w:r w:rsidRPr="00D74619">
        <w:rPr>
          <w:sz w:val="24"/>
        </w:rPr>
        <w:t>7.5.2.5.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данные объекты.</w:t>
      </w:r>
    </w:p>
    <w:p w:rsidR="00723C8C" w:rsidRPr="00D74619" w:rsidRDefault="00723C8C" w:rsidP="00723C8C">
      <w:pPr>
        <w:autoSpaceDE w:val="0"/>
        <w:autoSpaceDN w:val="0"/>
        <w:adjustRightInd w:val="0"/>
        <w:jc w:val="both"/>
        <w:rPr>
          <w:sz w:val="24"/>
        </w:rPr>
      </w:pPr>
      <w:r w:rsidRPr="00D74619">
        <w:rPr>
          <w:sz w:val="24"/>
        </w:rPr>
        <w:t>7.5.2.6.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 района.</w:t>
      </w:r>
    </w:p>
    <w:p w:rsidR="00723C8C" w:rsidRPr="00D74619" w:rsidRDefault="00723C8C" w:rsidP="00723C8C">
      <w:pPr>
        <w:autoSpaceDE w:val="0"/>
        <w:autoSpaceDN w:val="0"/>
        <w:adjustRightInd w:val="0"/>
        <w:jc w:val="both"/>
        <w:rPr>
          <w:sz w:val="24"/>
        </w:rPr>
      </w:pPr>
      <w:r w:rsidRPr="00D74619">
        <w:rPr>
          <w:sz w:val="24"/>
        </w:rPr>
        <w:t>7.5.3.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скамеек необходимо производить не реже одного раза в год.</w:t>
      </w:r>
    </w:p>
    <w:p w:rsidR="00723C8C" w:rsidRPr="00D74619" w:rsidRDefault="00723C8C" w:rsidP="00723C8C">
      <w:pPr>
        <w:autoSpaceDE w:val="0"/>
        <w:autoSpaceDN w:val="0"/>
        <w:adjustRightInd w:val="0"/>
        <w:jc w:val="both"/>
        <w:rPr>
          <w:sz w:val="24"/>
        </w:rPr>
      </w:pPr>
      <w:r w:rsidRPr="00D74619">
        <w:rPr>
          <w:sz w:val="24"/>
        </w:rPr>
        <w:t>7.5.4. Ремонт и содержание зданий и сооружений.</w:t>
      </w:r>
    </w:p>
    <w:p w:rsidR="00723C8C" w:rsidRPr="00D74619" w:rsidRDefault="00723C8C" w:rsidP="00723C8C">
      <w:pPr>
        <w:autoSpaceDE w:val="0"/>
        <w:autoSpaceDN w:val="0"/>
        <w:adjustRightInd w:val="0"/>
        <w:jc w:val="both"/>
        <w:rPr>
          <w:sz w:val="24"/>
        </w:rPr>
      </w:pPr>
      <w:r w:rsidRPr="00D74619">
        <w:rPr>
          <w:sz w:val="24"/>
        </w:rPr>
        <w:t>7.5.4.1.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723C8C" w:rsidRPr="00D74619" w:rsidRDefault="00723C8C" w:rsidP="00723C8C">
      <w:pPr>
        <w:autoSpaceDE w:val="0"/>
        <w:autoSpaceDN w:val="0"/>
        <w:adjustRightInd w:val="0"/>
        <w:jc w:val="both"/>
        <w:rPr>
          <w:sz w:val="24"/>
        </w:rPr>
      </w:pPr>
      <w:r w:rsidRPr="00D74619">
        <w:rPr>
          <w:sz w:val="24"/>
        </w:rPr>
        <w:t>7.5.4.2.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723C8C" w:rsidRPr="00D74619" w:rsidRDefault="00723C8C" w:rsidP="00723C8C">
      <w:pPr>
        <w:autoSpaceDE w:val="0"/>
        <w:autoSpaceDN w:val="0"/>
        <w:adjustRightInd w:val="0"/>
        <w:jc w:val="both"/>
        <w:rPr>
          <w:sz w:val="24"/>
        </w:rPr>
      </w:pPr>
      <w:r w:rsidRPr="00D74619">
        <w:rPr>
          <w:sz w:val="24"/>
        </w:rPr>
        <w:t>7.5.4.3.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723C8C" w:rsidRPr="00D74619" w:rsidRDefault="00723C8C" w:rsidP="00723C8C">
      <w:pPr>
        <w:autoSpaceDE w:val="0"/>
        <w:autoSpaceDN w:val="0"/>
        <w:adjustRightInd w:val="0"/>
        <w:jc w:val="both"/>
        <w:rPr>
          <w:sz w:val="24"/>
        </w:rPr>
      </w:pPr>
      <w:r w:rsidRPr="00D74619">
        <w:rPr>
          <w:sz w:val="24"/>
        </w:rPr>
        <w:t>7.5.4.4.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2"/>
        <w:rPr>
          <w:sz w:val="24"/>
        </w:rPr>
      </w:pPr>
      <w:r w:rsidRPr="00D74619">
        <w:rPr>
          <w:sz w:val="24"/>
        </w:rPr>
        <w:t>7.6. Работы по озеленению территорий и содержанию</w:t>
      </w:r>
    </w:p>
    <w:p w:rsidR="00723C8C" w:rsidRPr="00D74619" w:rsidRDefault="00723C8C" w:rsidP="00723C8C">
      <w:pPr>
        <w:autoSpaceDE w:val="0"/>
        <w:autoSpaceDN w:val="0"/>
        <w:adjustRightInd w:val="0"/>
        <w:jc w:val="center"/>
        <w:rPr>
          <w:sz w:val="24"/>
        </w:rPr>
      </w:pPr>
      <w:r w:rsidRPr="00D74619">
        <w:rPr>
          <w:sz w:val="24"/>
        </w:rPr>
        <w:t>зеленых насаждений</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both"/>
        <w:rPr>
          <w:sz w:val="24"/>
        </w:rPr>
      </w:pPr>
      <w:r w:rsidRPr="00D74619">
        <w:rPr>
          <w:sz w:val="24"/>
        </w:rPr>
        <w:t xml:space="preserve">7.6.1. Озеленение территории, работы по содержанию и восстановлению парков, скверов, зеленых зон, содержание и охрану муниципальных лесов необходимо осуществлять специализированным организациям по договорам с администрацией муниципального </w:t>
      </w:r>
      <w:r w:rsidRPr="00D74619">
        <w:rPr>
          <w:sz w:val="24"/>
        </w:rPr>
        <w:lastRenderedPageBreak/>
        <w:t>образования в пределах средств, предусмотренных в бюджете муниципального образования на эти цели.</w:t>
      </w:r>
    </w:p>
    <w:p w:rsidR="00723C8C" w:rsidRPr="00D74619" w:rsidRDefault="00723C8C" w:rsidP="00723C8C">
      <w:pPr>
        <w:autoSpaceDE w:val="0"/>
        <w:autoSpaceDN w:val="0"/>
        <w:adjustRightInd w:val="0"/>
        <w:jc w:val="both"/>
        <w:rPr>
          <w:sz w:val="24"/>
        </w:rPr>
      </w:pPr>
      <w:r w:rsidRPr="00D74619">
        <w:rPr>
          <w:sz w:val="24"/>
        </w:rPr>
        <w:t>7.6.2. Физическим и юридическим лицам, в собственности или в пользовании которых находятся земельные участки, необходимо обеспечивать содержание и сохранность зеленых насаждений, находящихся на этих участках, а также на прилегающих территориях.</w:t>
      </w:r>
    </w:p>
    <w:p w:rsidR="00723C8C" w:rsidRPr="00D74619" w:rsidRDefault="00723C8C" w:rsidP="00723C8C">
      <w:pPr>
        <w:autoSpaceDE w:val="0"/>
        <w:autoSpaceDN w:val="0"/>
        <w:adjustRightInd w:val="0"/>
        <w:jc w:val="both"/>
        <w:rPr>
          <w:sz w:val="24"/>
        </w:rPr>
      </w:pPr>
      <w:r w:rsidRPr="00D74619">
        <w:rPr>
          <w:sz w:val="24"/>
        </w:rPr>
        <w:t>7.6.3.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администрацией муниципального образования.</w:t>
      </w:r>
    </w:p>
    <w:p w:rsidR="00723C8C" w:rsidRPr="00D74619" w:rsidRDefault="00723C8C" w:rsidP="00723C8C">
      <w:pPr>
        <w:autoSpaceDE w:val="0"/>
        <w:autoSpaceDN w:val="0"/>
        <w:adjustRightInd w:val="0"/>
        <w:jc w:val="both"/>
        <w:rPr>
          <w:sz w:val="24"/>
        </w:rPr>
      </w:pPr>
      <w:r w:rsidRPr="00D74619">
        <w:rPr>
          <w:sz w:val="24"/>
        </w:rPr>
        <w:t>7.6.4. На площадях зеленых насаждений необходимо установить запрет на следующее:</w:t>
      </w:r>
    </w:p>
    <w:p w:rsidR="00723C8C" w:rsidRPr="00D74619" w:rsidRDefault="00723C8C" w:rsidP="00723C8C">
      <w:pPr>
        <w:autoSpaceDE w:val="0"/>
        <w:autoSpaceDN w:val="0"/>
        <w:adjustRightInd w:val="0"/>
        <w:jc w:val="both"/>
        <w:rPr>
          <w:sz w:val="24"/>
        </w:rPr>
      </w:pPr>
      <w:r w:rsidRPr="00D74619">
        <w:rPr>
          <w:sz w:val="24"/>
        </w:rPr>
        <w:t>- ходить и лежать на газонах и в молодых лесных посадках;</w:t>
      </w:r>
    </w:p>
    <w:p w:rsidR="00723C8C" w:rsidRPr="00D74619" w:rsidRDefault="00723C8C" w:rsidP="00723C8C">
      <w:pPr>
        <w:autoSpaceDE w:val="0"/>
        <w:autoSpaceDN w:val="0"/>
        <w:adjustRightInd w:val="0"/>
        <w:jc w:val="both"/>
        <w:rPr>
          <w:sz w:val="24"/>
        </w:rPr>
      </w:pPr>
      <w:r w:rsidRPr="00D74619">
        <w:rPr>
          <w:sz w:val="24"/>
        </w:rPr>
        <w:t>- ломать деревья, кустарники, сучья и ветви, срывать листья и цветы, сбивать и собирать плоды;</w:t>
      </w:r>
    </w:p>
    <w:p w:rsidR="00723C8C" w:rsidRPr="00D74619" w:rsidRDefault="00723C8C" w:rsidP="00723C8C">
      <w:pPr>
        <w:autoSpaceDE w:val="0"/>
        <w:autoSpaceDN w:val="0"/>
        <w:adjustRightInd w:val="0"/>
        <w:jc w:val="both"/>
        <w:rPr>
          <w:sz w:val="24"/>
        </w:rPr>
      </w:pPr>
      <w:r w:rsidRPr="00D74619">
        <w:rPr>
          <w:sz w:val="24"/>
        </w:rPr>
        <w:t>- разбивать палатки и разводить костры;</w:t>
      </w:r>
    </w:p>
    <w:p w:rsidR="00723C8C" w:rsidRPr="00D74619" w:rsidRDefault="00723C8C" w:rsidP="00723C8C">
      <w:pPr>
        <w:autoSpaceDE w:val="0"/>
        <w:autoSpaceDN w:val="0"/>
        <w:adjustRightInd w:val="0"/>
        <w:jc w:val="both"/>
        <w:rPr>
          <w:sz w:val="24"/>
        </w:rPr>
      </w:pPr>
      <w:r w:rsidRPr="00D74619">
        <w:rPr>
          <w:sz w:val="24"/>
        </w:rPr>
        <w:t>- засорять газоны, цветники, дорожки и водоемы;</w:t>
      </w:r>
    </w:p>
    <w:p w:rsidR="00723C8C" w:rsidRPr="00D74619" w:rsidRDefault="00723C8C" w:rsidP="00723C8C">
      <w:pPr>
        <w:autoSpaceDE w:val="0"/>
        <w:autoSpaceDN w:val="0"/>
        <w:adjustRightInd w:val="0"/>
        <w:jc w:val="both"/>
        <w:rPr>
          <w:sz w:val="24"/>
        </w:rPr>
      </w:pPr>
      <w:r w:rsidRPr="00D74619">
        <w:rPr>
          <w:sz w:val="24"/>
        </w:rPr>
        <w:t>- портить скульптуры, скамейки, ограды;</w:t>
      </w:r>
    </w:p>
    <w:p w:rsidR="00723C8C" w:rsidRPr="00D74619" w:rsidRDefault="00723C8C" w:rsidP="00723C8C">
      <w:pPr>
        <w:autoSpaceDE w:val="0"/>
        <w:autoSpaceDN w:val="0"/>
        <w:adjustRightInd w:val="0"/>
        <w:jc w:val="both"/>
        <w:rPr>
          <w:sz w:val="24"/>
        </w:rPr>
      </w:pPr>
      <w:r w:rsidRPr="00D74619">
        <w:rPr>
          <w:sz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23C8C" w:rsidRPr="00D74619" w:rsidRDefault="00723C8C" w:rsidP="00723C8C">
      <w:pPr>
        <w:autoSpaceDE w:val="0"/>
        <w:autoSpaceDN w:val="0"/>
        <w:adjustRightInd w:val="0"/>
        <w:jc w:val="both"/>
        <w:rPr>
          <w:sz w:val="24"/>
        </w:rPr>
      </w:pPr>
      <w:r w:rsidRPr="00D74619">
        <w:rPr>
          <w:sz w:val="24"/>
        </w:rPr>
        <w:t>- ездить на велосипедах, мотоциклах, лошадях, тракторах и автомашинах;</w:t>
      </w:r>
    </w:p>
    <w:p w:rsidR="00723C8C" w:rsidRPr="00D74619" w:rsidRDefault="00723C8C" w:rsidP="00723C8C">
      <w:pPr>
        <w:autoSpaceDE w:val="0"/>
        <w:autoSpaceDN w:val="0"/>
        <w:adjustRightInd w:val="0"/>
        <w:jc w:val="both"/>
        <w:rPr>
          <w:sz w:val="24"/>
        </w:rPr>
      </w:pPr>
      <w:r w:rsidRPr="00D74619">
        <w:rPr>
          <w:sz w:val="24"/>
        </w:rPr>
        <w:t>- мыть автотранспортные средства, стирать белье, а также купать животных в водоемах, расположенных на территории зеленых насаждений;</w:t>
      </w:r>
    </w:p>
    <w:p w:rsidR="00723C8C" w:rsidRPr="00D74619" w:rsidRDefault="00723C8C" w:rsidP="00723C8C">
      <w:pPr>
        <w:autoSpaceDE w:val="0"/>
        <w:autoSpaceDN w:val="0"/>
        <w:adjustRightInd w:val="0"/>
        <w:jc w:val="both"/>
        <w:rPr>
          <w:sz w:val="24"/>
        </w:rPr>
      </w:pPr>
      <w:r w:rsidRPr="00D74619">
        <w:rPr>
          <w:sz w:val="24"/>
        </w:rPr>
        <w:t>- парковать автотранспортные средства на газонах;</w:t>
      </w:r>
    </w:p>
    <w:p w:rsidR="00723C8C" w:rsidRPr="00D74619" w:rsidRDefault="00723C8C" w:rsidP="00723C8C">
      <w:pPr>
        <w:autoSpaceDE w:val="0"/>
        <w:autoSpaceDN w:val="0"/>
        <w:adjustRightInd w:val="0"/>
        <w:jc w:val="both"/>
        <w:rPr>
          <w:sz w:val="24"/>
        </w:rPr>
      </w:pPr>
      <w:r w:rsidRPr="00D74619">
        <w:rPr>
          <w:sz w:val="24"/>
        </w:rPr>
        <w:t>- пасти скот;</w:t>
      </w:r>
    </w:p>
    <w:p w:rsidR="00723C8C" w:rsidRPr="00D74619" w:rsidRDefault="00723C8C" w:rsidP="00723C8C">
      <w:pPr>
        <w:autoSpaceDE w:val="0"/>
        <w:autoSpaceDN w:val="0"/>
        <w:adjustRightInd w:val="0"/>
        <w:jc w:val="both"/>
        <w:rPr>
          <w:sz w:val="24"/>
        </w:rPr>
      </w:pPr>
      <w:r w:rsidRPr="00D74619">
        <w:rPr>
          <w:sz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23C8C" w:rsidRPr="00D74619" w:rsidRDefault="00723C8C" w:rsidP="00723C8C">
      <w:pPr>
        <w:autoSpaceDE w:val="0"/>
        <w:autoSpaceDN w:val="0"/>
        <w:adjustRightInd w:val="0"/>
        <w:jc w:val="both"/>
        <w:rPr>
          <w:sz w:val="24"/>
        </w:rPr>
      </w:pPr>
      <w:r w:rsidRPr="00D74619">
        <w:rPr>
          <w:sz w:val="24"/>
        </w:rPr>
        <w:t>- производить строительные и ремонтные работы без ограждений насаждений щитами, гарантирующими защиту их от повреждений;</w:t>
      </w:r>
    </w:p>
    <w:p w:rsidR="00723C8C" w:rsidRPr="00D74619" w:rsidRDefault="00723C8C" w:rsidP="00723C8C">
      <w:pPr>
        <w:autoSpaceDE w:val="0"/>
        <w:autoSpaceDN w:val="0"/>
        <w:adjustRightInd w:val="0"/>
        <w:jc w:val="both"/>
        <w:rPr>
          <w:sz w:val="24"/>
        </w:rPr>
      </w:pPr>
      <w:r w:rsidRPr="00D74619">
        <w:rPr>
          <w:sz w:val="24"/>
        </w:rPr>
        <w:t xml:space="preserve">- обнажать корни деревьев на расстоянии ближе </w:t>
      </w:r>
      <w:smartTag w:uri="urn:schemas-microsoft-com:office:smarttags" w:element="metricconverter">
        <w:smartTagPr>
          <w:attr w:name="ProductID" w:val="1,5 м"/>
        </w:smartTagPr>
        <w:r w:rsidRPr="00D74619">
          <w:rPr>
            <w:sz w:val="24"/>
          </w:rPr>
          <w:t>1,5 м</w:t>
        </w:r>
      </w:smartTag>
      <w:r w:rsidRPr="00D74619">
        <w:rPr>
          <w:sz w:val="24"/>
        </w:rPr>
        <w:t xml:space="preserve"> от ствола и засыпать шейки деревьев землей или строительным мусором;</w:t>
      </w:r>
    </w:p>
    <w:p w:rsidR="00723C8C" w:rsidRPr="00D74619" w:rsidRDefault="00723C8C" w:rsidP="00723C8C">
      <w:pPr>
        <w:autoSpaceDE w:val="0"/>
        <w:autoSpaceDN w:val="0"/>
        <w:adjustRightInd w:val="0"/>
        <w:jc w:val="both"/>
        <w:rPr>
          <w:sz w:val="24"/>
        </w:rPr>
      </w:pPr>
      <w:r w:rsidRPr="00D74619">
        <w:rPr>
          <w:sz w:val="24"/>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23C8C" w:rsidRPr="00D74619" w:rsidRDefault="00723C8C" w:rsidP="00723C8C">
      <w:pPr>
        <w:autoSpaceDE w:val="0"/>
        <w:autoSpaceDN w:val="0"/>
        <w:adjustRightInd w:val="0"/>
        <w:jc w:val="both"/>
        <w:rPr>
          <w:sz w:val="24"/>
        </w:rPr>
      </w:pPr>
      <w:r w:rsidRPr="00D74619">
        <w:rPr>
          <w:sz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23C8C" w:rsidRPr="00D74619" w:rsidRDefault="00723C8C" w:rsidP="00723C8C">
      <w:pPr>
        <w:autoSpaceDE w:val="0"/>
        <w:autoSpaceDN w:val="0"/>
        <w:adjustRightInd w:val="0"/>
        <w:jc w:val="both"/>
        <w:rPr>
          <w:sz w:val="24"/>
        </w:rPr>
      </w:pPr>
      <w:r w:rsidRPr="00D74619">
        <w:rPr>
          <w:sz w:val="24"/>
        </w:rPr>
        <w:t>- добывать растительную землю, песок и производить другие раскопки;</w:t>
      </w:r>
    </w:p>
    <w:p w:rsidR="00723C8C" w:rsidRPr="00D74619" w:rsidRDefault="00723C8C" w:rsidP="00723C8C">
      <w:pPr>
        <w:autoSpaceDE w:val="0"/>
        <w:autoSpaceDN w:val="0"/>
        <w:adjustRightInd w:val="0"/>
        <w:jc w:val="both"/>
        <w:rPr>
          <w:sz w:val="24"/>
        </w:rPr>
      </w:pPr>
      <w:r w:rsidRPr="00D74619">
        <w:rPr>
          <w:sz w:val="24"/>
        </w:rPr>
        <w:t>- выгуливать и отпускать с поводка собак в парках, лесопарках, скверах и иных территориях зеленых насаждений;</w:t>
      </w:r>
    </w:p>
    <w:p w:rsidR="00723C8C" w:rsidRPr="00D74619" w:rsidRDefault="00723C8C" w:rsidP="00723C8C">
      <w:pPr>
        <w:autoSpaceDE w:val="0"/>
        <w:autoSpaceDN w:val="0"/>
        <w:adjustRightInd w:val="0"/>
        <w:jc w:val="both"/>
        <w:rPr>
          <w:sz w:val="24"/>
        </w:rPr>
      </w:pPr>
      <w:r w:rsidRPr="00D74619">
        <w:rPr>
          <w:sz w:val="24"/>
        </w:rPr>
        <w:t>- сжигать листву и мусор на территории общего пользования муниципального образования.</w:t>
      </w:r>
    </w:p>
    <w:p w:rsidR="00723C8C" w:rsidRPr="00D74619" w:rsidRDefault="00723C8C" w:rsidP="00723C8C">
      <w:pPr>
        <w:autoSpaceDE w:val="0"/>
        <w:autoSpaceDN w:val="0"/>
        <w:adjustRightInd w:val="0"/>
        <w:jc w:val="both"/>
        <w:rPr>
          <w:sz w:val="24"/>
        </w:rPr>
      </w:pPr>
      <w:r w:rsidRPr="00D74619">
        <w:rPr>
          <w:sz w:val="24"/>
        </w:rPr>
        <w:t xml:space="preserve">7.6.5. Запрещается самовольная вырубка деревьев и кустарников. </w:t>
      </w:r>
    </w:p>
    <w:p w:rsidR="00723C8C" w:rsidRPr="00D74619" w:rsidRDefault="00723C8C" w:rsidP="00723C8C">
      <w:pPr>
        <w:autoSpaceDE w:val="0"/>
        <w:autoSpaceDN w:val="0"/>
        <w:adjustRightInd w:val="0"/>
        <w:jc w:val="both"/>
        <w:rPr>
          <w:sz w:val="24"/>
        </w:rPr>
      </w:pPr>
      <w:r w:rsidRPr="00D74619">
        <w:rPr>
          <w:sz w:val="24"/>
        </w:rPr>
        <w:t>7.6.6.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будет взиматься восстановительная стоимость поврежденных или уничтоженных насаждений.</w:t>
      </w:r>
    </w:p>
    <w:p w:rsidR="00723C8C" w:rsidRPr="00D74619" w:rsidRDefault="00723C8C" w:rsidP="00723C8C">
      <w:pPr>
        <w:autoSpaceDE w:val="0"/>
        <w:autoSpaceDN w:val="0"/>
        <w:adjustRightInd w:val="0"/>
        <w:jc w:val="both"/>
        <w:rPr>
          <w:sz w:val="24"/>
        </w:rPr>
      </w:pPr>
      <w:r w:rsidRPr="00D74619">
        <w:rPr>
          <w:sz w:val="24"/>
        </w:rPr>
        <w:t>7.6.7. Учет, содержание, снос, обрезку, пересадку деревьев и кустарников производить силами и средствами: специализированной организации.</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center"/>
        <w:outlineLvl w:val="2"/>
        <w:rPr>
          <w:sz w:val="24"/>
        </w:rPr>
      </w:pPr>
      <w:r w:rsidRPr="00D74619">
        <w:rPr>
          <w:sz w:val="24"/>
        </w:rPr>
        <w:t>7.7. Содержание и эксплуатация дорог</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7.7.1. С целью сохранения дорожных покрытий на территории муниципального образования запрещается:</w:t>
      </w:r>
    </w:p>
    <w:p w:rsidR="00723C8C" w:rsidRPr="00D74619" w:rsidRDefault="00723C8C" w:rsidP="00723C8C">
      <w:pPr>
        <w:autoSpaceDE w:val="0"/>
        <w:autoSpaceDN w:val="0"/>
        <w:adjustRightInd w:val="0"/>
        <w:jc w:val="both"/>
        <w:rPr>
          <w:sz w:val="24"/>
        </w:rPr>
      </w:pPr>
      <w:r w:rsidRPr="00D74619">
        <w:rPr>
          <w:sz w:val="24"/>
        </w:rPr>
        <w:t>- подвоз груза волоком;</w:t>
      </w:r>
    </w:p>
    <w:p w:rsidR="00723C8C" w:rsidRPr="00D74619" w:rsidRDefault="00723C8C" w:rsidP="00723C8C">
      <w:pPr>
        <w:autoSpaceDE w:val="0"/>
        <w:autoSpaceDN w:val="0"/>
        <w:adjustRightInd w:val="0"/>
        <w:jc w:val="both"/>
        <w:rPr>
          <w:sz w:val="24"/>
        </w:rPr>
      </w:pPr>
      <w:r w:rsidRPr="00D74619">
        <w:rPr>
          <w:sz w:val="24"/>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723C8C" w:rsidRPr="00D74619" w:rsidRDefault="00723C8C" w:rsidP="00723C8C">
      <w:pPr>
        <w:autoSpaceDE w:val="0"/>
        <w:autoSpaceDN w:val="0"/>
        <w:adjustRightInd w:val="0"/>
        <w:jc w:val="both"/>
        <w:rPr>
          <w:sz w:val="24"/>
        </w:rPr>
      </w:pPr>
      <w:r w:rsidRPr="00D74619">
        <w:rPr>
          <w:sz w:val="24"/>
        </w:rPr>
        <w:t>- перегон по улицам населенных пунктов, имеющим твердое покрытие, машин на гусеничном ходу;</w:t>
      </w:r>
    </w:p>
    <w:p w:rsidR="00723C8C" w:rsidRPr="00D74619" w:rsidRDefault="00723C8C" w:rsidP="00723C8C">
      <w:pPr>
        <w:autoSpaceDE w:val="0"/>
        <w:autoSpaceDN w:val="0"/>
        <w:adjustRightInd w:val="0"/>
        <w:jc w:val="both"/>
        <w:rPr>
          <w:sz w:val="24"/>
        </w:rPr>
      </w:pPr>
      <w:r w:rsidRPr="00D74619">
        <w:rPr>
          <w:sz w:val="24"/>
        </w:rPr>
        <w:t>- движение и стоянка большегрузного транспорта на пешеходных дорожках, тротуарах.</w:t>
      </w:r>
    </w:p>
    <w:p w:rsidR="00723C8C" w:rsidRPr="00D74619" w:rsidRDefault="00723C8C" w:rsidP="00723C8C">
      <w:pPr>
        <w:autoSpaceDE w:val="0"/>
        <w:autoSpaceDN w:val="0"/>
        <w:adjustRightInd w:val="0"/>
        <w:jc w:val="both"/>
        <w:rPr>
          <w:sz w:val="24"/>
        </w:rPr>
      </w:pPr>
      <w:r w:rsidRPr="00D74619">
        <w:rPr>
          <w:sz w:val="24"/>
        </w:rPr>
        <w:t xml:space="preserve">7.7.2.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D74619">
        <w:rPr>
          <w:sz w:val="24"/>
        </w:rPr>
        <w:lastRenderedPageBreak/>
        <w:t>специализированным организациям по договорам с администрацией муниципального образования в соответствии с планом капитальных вложений.</w:t>
      </w:r>
    </w:p>
    <w:p w:rsidR="00723C8C" w:rsidRPr="00D74619" w:rsidRDefault="00723C8C" w:rsidP="00723C8C">
      <w:pPr>
        <w:autoSpaceDE w:val="0"/>
        <w:autoSpaceDN w:val="0"/>
        <w:adjustRightInd w:val="0"/>
        <w:jc w:val="both"/>
        <w:rPr>
          <w:sz w:val="24"/>
        </w:rPr>
      </w:pPr>
      <w:r w:rsidRPr="00D74619">
        <w:rPr>
          <w:sz w:val="24"/>
        </w:rPr>
        <w:t>7.7.4.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муниципального образования.</w:t>
      </w:r>
    </w:p>
    <w:p w:rsidR="00723C8C" w:rsidRPr="00D74619" w:rsidRDefault="00723C8C" w:rsidP="00723C8C">
      <w:pPr>
        <w:autoSpaceDE w:val="0"/>
        <w:autoSpaceDN w:val="0"/>
        <w:adjustRightInd w:val="0"/>
        <w:jc w:val="both"/>
        <w:rPr>
          <w:sz w:val="24"/>
        </w:rPr>
      </w:pPr>
      <w:r w:rsidRPr="00D74619">
        <w:rPr>
          <w:sz w:val="24"/>
        </w:rPr>
        <w:t>7.7.5.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23C8C" w:rsidRPr="00D74619" w:rsidRDefault="00723C8C" w:rsidP="00723C8C">
      <w:pPr>
        <w:autoSpaceDE w:val="0"/>
        <w:autoSpaceDN w:val="0"/>
        <w:adjustRightInd w:val="0"/>
        <w:jc w:val="both"/>
        <w:rPr>
          <w:sz w:val="24"/>
        </w:rPr>
      </w:pPr>
      <w:r w:rsidRPr="00D74619">
        <w:rPr>
          <w:sz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2"/>
        <w:rPr>
          <w:sz w:val="24"/>
        </w:rPr>
      </w:pPr>
      <w:r w:rsidRPr="00D74619">
        <w:rPr>
          <w:sz w:val="24"/>
        </w:rPr>
        <w:t>7.8. Освещение территории муниципальных образований</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both"/>
        <w:rPr>
          <w:sz w:val="24"/>
        </w:rPr>
      </w:pPr>
      <w:r w:rsidRPr="00D74619">
        <w:rPr>
          <w:sz w:val="24"/>
        </w:rPr>
        <w:t>7.8.1. Улицы, дороги, площади, пешеходные аллеи, территории жилых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w:t>
      </w:r>
    </w:p>
    <w:p w:rsidR="00723C8C" w:rsidRPr="00D74619" w:rsidRDefault="00723C8C" w:rsidP="00723C8C">
      <w:pPr>
        <w:autoSpaceDE w:val="0"/>
        <w:autoSpaceDN w:val="0"/>
        <w:adjustRightInd w:val="0"/>
        <w:jc w:val="both"/>
        <w:rPr>
          <w:sz w:val="24"/>
        </w:rPr>
      </w:pPr>
      <w:r w:rsidRPr="00D74619">
        <w:rPr>
          <w:sz w:val="24"/>
        </w:rPr>
        <w:t>Обязанность по освещению данных объектов возлагается на их собственников или уполномоченных собственником лиц.</w:t>
      </w:r>
    </w:p>
    <w:p w:rsidR="00723C8C" w:rsidRPr="00D74619" w:rsidRDefault="00723C8C" w:rsidP="00723C8C">
      <w:pPr>
        <w:autoSpaceDE w:val="0"/>
        <w:autoSpaceDN w:val="0"/>
        <w:adjustRightInd w:val="0"/>
        <w:jc w:val="both"/>
        <w:rPr>
          <w:sz w:val="24"/>
        </w:rPr>
      </w:pPr>
      <w:r w:rsidRPr="00D74619">
        <w:rPr>
          <w:sz w:val="24"/>
        </w:rPr>
        <w:t>7.8.2. Освещение территории муниципального образования необходимо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723C8C" w:rsidRPr="00D74619" w:rsidRDefault="00723C8C" w:rsidP="00723C8C">
      <w:pPr>
        <w:autoSpaceDE w:val="0"/>
        <w:autoSpaceDN w:val="0"/>
        <w:adjustRightInd w:val="0"/>
        <w:jc w:val="both"/>
        <w:rPr>
          <w:sz w:val="24"/>
        </w:rPr>
      </w:pPr>
      <w:r w:rsidRPr="00D74619">
        <w:rPr>
          <w:sz w:val="24"/>
        </w:rPr>
        <w:t>7.8.3.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2"/>
        <w:rPr>
          <w:sz w:val="24"/>
        </w:rPr>
      </w:pPr>
      <w:r w:rsidRPr="00D74619">
        <w:rPr>
          <w:sz w:val="24"/>
        </w:rPr>
        <w:t>7.9. Содержание животных в муниципальном образовании</w:t>
      </w:r>
    </w:p>
    <w:p w:rsidR="00723C8C" w:rsidRPr="00D74619" w:rsidRDefault="00723C8C" w:rsidP="00723C8C">
      <w:pPr>
        <w:autoSpaceDE w:val="0"/>
        <w:autoSpaceDN w:val="0"/>
        <w:adjustRightInd w:val="0"/>
        <w:jc w:val="center"/>
        <w:rPr>
          <w:sz w:val="24"/>
        </w:rPr>
      </w:pPr>
    </w:p>
    <w:p w:rsidR="00723C8C" w:rsidRPr="00D74619" w:rsidRDefault="00723C8C" w:rsidP="00723C8C">
      <w:pPr>
        <w:autoSpaceDE w:val="0"/>
        <w:autoSpaceDN w:val="0"/>
        <w:adjustRightInd w:val="0"/>
        <w:jc w:val="both"/>
        <w:rPr>
          <w:sz w:val="24"/>
        </w:rPr>
      </w:pPr>
      <w:r w:rsidRPr="00D74619">
        <w:rPr>
          <w:sz w:val="24"/>
        </w:rPr>
        <w:t xml:space="preserve">7.9.1.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w:t>
      </w:r>
      <w:r w:rsidRPr="00D74619">
        <w:rPr>
          <w:sz w:val="24"/>
        </w:rPr>
        <w:lastRenderedPageBreak/>
        <w:t>соответствии с санитарными нормами, соблюдать действующие санитарно-гигиенические и ветеринарные правила.</w:t>
      </w:r>
    </w:p>
    <w:p w:rsidR="00723C8C" w:rsidRPr="00D74619" w:rsidRDefault="00723C8C" w:rsidP="00723C8C">
      <w:pPr>
        <w:autoSpaceDE w:val="0"/>
        <w:autoSpaceDN w:val="0"/>
        <w:adjustRightInd w:val="0"/>
        <w:jc w:val="both"/>
        <w:rPr>
          <w:sz w:val="24"/>
        </w:rPr>
      </w:pPr>
      <w:r w:rsidRPr="00D74619">
        <w:rPr>
          <w:sz w:val="24"/>
        </w:rPr>
        <w:t>7.9.2. Запрещается передвижение сельскохозяйственных животных на территории муниципального образования без сопровождающих лиц.</w:t>
      </w:r>
    </w:p>
    <w:p w:rsidR="00723C8C" w:rsidRPr="00D74619" w:rsidRDefault="00723C8C" w:rsidP="00723C8C">
      <w:pPr>
        <w:autoSpaceDE w:val="0"/>
        <w:autoSpaceDN w:val="0"/>
        <w:adjustRightInd w:val="0"/>
        <w:jc w:val="both"/>
        <w:rPr>
          <w:sz w:val="24"/>
        </w:rPr>
      </w:pPr>
      <w:r w:rsidRPr="00D74619">
        <w:rPr>
          <w:sz w:val="24"/>
        </w:rPr>
        <w:t>7.9.3. Выпас сельскохозяйственных животных необходимо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w:t>
      </w:r>
    </w:p>
    <w:p w:rsidR="00723C8C" w:rsidRPr="00D74619" w:rsidRDefault="00723C8C" w:rsidP="00723C8C">
      <w:pPr>
        <w:autoSpaceDE w:val="0"/>
        <w:autoSpaceDN w:val="0"/>
        <w:adjustRightInd w:val="0"/>
        <w:jc w:val="both"/>
        <w:rPr>
          <w:sz w:val="24"/>
        </w:rPr>
      </w:pPr>
      <w:r w:rsidRPr="00D74619">
        <w:rPr>
          <w:sz w:val="24"/>
        </w:rPr>
        <w:t>7.9.4. Необходимо осуществлять отлов собак и кошек, независимо от породы и назначения, находящиеся на улицах или в иных общественных местах без сопровождающего лица.</w:t>
      </w:r>
    </w:p>
    <w:p w:rsidR="00723C8C" w:rsidRPr="00D74619" w:rsidRDefault="00723C8C" w:rsidP="00723C8C">
      <w:pPr>
        <w:autoSpaceDE w:val="0"/>
        <w:autoSpaceDN w:val="0"/>
        <w:adjustRightInd w:val="0"/>
        <w:jc w:val="both"/>
        <w:rPr>
          <w:sz w:val="24"/>
        </w:rPr>
      </w:pPr>
      <w:r w:rsidRPr="00D74619">
        <w:rPr>
          <w:sz w:val="24"/>
        </w:rPr>
        <w:t>7.9.5. Отлов бродячих животных необходимо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723C8C" w:rsidRPr="00D74619" w:rsidRDefault="00723C8C" w:rsidP="00723C8C">
      <w:pPr>
        <w:autoSpaceDE w:val="0"/>
        <w:autoSpaceDN w:val="0"/>
        <w:adjustRightInd w:val="0"/>
        <w:jc w:val="both"/>
        <w:rPr>
          <w:sz w:val="24"/>
        </w:rPr>
      </w:pPr>
      <w:r w:rsidRPr="00D74619">
        <w:rPr>
          <w:sz w:val="24"/>
        </w:rPr>
        <w:t>7.9.6.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center"/>
        <w:outlineLvl w:val="1"/>
        <w:rPr>
          <w:sz w:val="24"/>
        </w:rPr>
      </w:pPr>
      <w:r w:rsidRPr="00D74619">
        <w:rPr>
          <w:sz w:val="24"/>
        </w:rPr>
        <w:t>Раздел 8. КОНТРОЛЬ ЗА СОБЛЮДЕНИЕМ НОРМ</w:t>
      </w:r>
    </w:p>
    <w:p w:rsidR="00723C8C" w:rsidRPr="00D74619" w:rsidRDefault="00723C8C" w:rsidP="00723C8C">
      <w:pPr>
        <w:autoSpaceDE w:val="0"/>
        <w:autoSpaceDN w:val="0"/>
        <w:adjustRightInd w:val="0"/>
        <w:jc w:val="center"/>
        <w:rPr>
          <w:sz w:val="24"/>
        </w:rPr>
      </w:pPr>
      <w:r w:rsidRPr="00D74619">
        <w:rPr>
          <w:sz w:val="24"/>
        </w:rPr>
        <w:t>И ПРАВИЛ БЛАГОУСТРОЙСТВА</w:t>
      </w:r>
    </w:p>
    <w:p w:rsidR="00723C8C" w:rsidRPr="00D74619" w:rsidRDefault="00723C8C" w:rsidP="00723C8C">
      <w:pPr>
        <w:autoSpaceDE w:val="0"/>
        <w:autoSpaceDN w:val="0"/>
        <w:adjustRightInd w:val="0"/>
        <w:jc w:val="both"/>
        <w:rPr>
          <w:sz w:val="24"/>
        </w:rPr>
      </w:pPr>
    </w:p>
    <w:p w:rsidR="00723C8C" w:rsidRPr="00D74619" w:rsidRDefault="00723C8C" w:rsidP="00723C8C">
      <w:pPr>
        <w:autoSpaceDE w:val="0"/>
        <w:autoSpaceDN w:val="0"/>
        <w:adjustRightInd w:val="0"/>
        <w:jc w:val="both"/>
        <w:rPr>
          <w:sz w:val="24"/>
        </w:rPr>
      </w:pPr>
      <w:r w:rsidRPr="00D74619">
        <w:rPr>
          <w:sz w:val="24"/>
        </w:rPr>
        <w:t xml:space="preserve">8.1. За нарушение указанных  Правил установлена ответственность в соответствии с законодательством Российской Федерации об административных правонарушениях и законодательством Иркутской области.  </w:t>
      </w:r>
    </w:p>
    <w:p w:rsidR="00000000" w:rsidRDefault="00723C8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10C2B"/>
    <w:multiLevelType w:val="hybridMultilevel"/>
    <w:tmpl w:val="51824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23C8C"/>
    <w:rsid w:val="00723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C8C"/>
    <w:pPr>
      <w:spacing w:after="0" w:line="240" w:lineRule="auto"/>
      <w:ind w:left="720"/>
      <w:contextualSpacing/>
    </w:pPr>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CA9D43349E8063374DF17B7AD3CFCC77D7DEE3203895CB458313z5O1M" TargetMode="External"/><Relationship Id="rId13" Type="http://schemas.openxmlformats.org/officeDocument/2006/relationships/hyperlink" Target="consultantplus://offline/ref=C8CA9D43349E8063374DEE6E7FD3CFCC77D6D8ED2B69C2C914D61D5464E9C7B8589D275A316F974Fz5O5M" TargetMode="External"/><Relationship Id="rId18" Type="http://schemas.openxmlformats.org/officeDocument/2006/relationships/hyperlink" Target="consultantplus://offline/ref=C8CA9D43349E8063374DE77778D3CFCC73D6DCE12E68C2C914D61D5464zEO9M" TargetMode="External"/><Relationship Id="rId3" Type="http://schemas.openxmlformats.org/officeDocument/2006/relationships/settings" Target="settings.xml"/><Relationship Id="rId21" Type="http://schemas.openxmlformats.org/officeDocument/2006/relationships/hyperlink" Target="consultantplus://offline/ref=C8CA9D43349E8063374DF17B7AD3CFCC77D2DBE2203895CB458313z5O1M" TargetMode="External"/><Relationship Id="rId7" Type="http://schemas.openxmlformats.org/officeDocument/2006/relationships/hyperlink" Target="consultantplus://offline/ref=C8CA9D43349E8063374DF17B7AD3CFCC74DEDBEF7D329D924981z1O4M" TargetMode="External"/><Relationship Id="rId12" Type="http://schemas.openxmlformats.org/officeDocument/2006/relationships/hyperlink" Target="consultantplus://offline/ref=C8CA9D43349E8063374DEE6E7FD3CFCC77D6D8ED2B69C2C914D61D5464E9C7B8589D275A316F974Fz5O5M" TargetMode="External"/><Relationship Id="rId17" Type="http://schemas.openxmlformats.org/officeDocument/2006/relationships/hyperlink" Target="consultantplus://offline/ref=C8CA9D43349E8063374DE77778D3CFCC75D0D5E42C67C2C914D61D5464zEO9M" TargetMode="External"/><Relationship Id="rId2" Type="http://schemas.openxmlformats.org/officeDocument/2006/relationships/styles" Target="styles.xml"/><Relationship Id="rId16" Type="http://schemas.openxmlformats.org/officeDocument/2006/relationships/hyperlink" Target="consultantplus://offline/ref=C8CA9D43349E8063374DF17B7AD3CFCC73D2DBE2203895CB458313z5O1M" TargetMode="External"/><Relationship Id="rId20" Type="http://schemas.openxmlformats.org/officeDocument/2006/relationships/hyperlink" Target="consultantplus://offline/ref=C8CA9D43349E8063374DE77778D3CFCC75D0D5E42C67C2C914D61D5464zEO9M" TargetMode="External"/><Relationship Id="rId1" Type="http://schemas.openxmlformats.org/officeDocument/2006/relationships/numbering" Target="numbering.xml"/><Relationship Id="rId6" Type="http://schemas.openxmlformats.org/officeDocument/2006/relationships/hyperlink" Target="consultantplus://offline/ref=C8CA9D43349E8063374DF17B7AD3CFCC77D2DBE2203895CB458313z5O1M" TargetMode="External"/><Relationship Id="rId11" Type="http://schemas.openxmlformats.org/officeDocument/2006/relationships/hyperlink" Target="consultantplus://offline/ref=C8CA9D43349E8063374DEE6E7FD3CFCC77D6D8ED2B69C2C914D61D5464E9C7B8589D275A316F974Fz5O5M" TargetMode="External"/><Relationship Id="rId5" Type="http://schemas.openxmlformats.org/officeDocument/2006/relationships/hyperlink" Target="consultantplus://offline/ref=C8CA9D43349E8063374DE77778D3CFCC75D0D5E42C67C2C914D61D5464zEO9M" TargetMode="External"/><Relationship Id="rId15" Type="http://schemas.openxmlformats.org/officeDocument/2006/relationships/hyperlink" Target="consultantplus://offline/ref=C8CA9D43349E8063374DF17B7AD3CFCC77D7D9EF7D329D924981z1O4M" TargetMode="External"/><Relationship Id="rId23" Type="http://schemas.openxmlformats.org/officeDocument/2006/relationships/theme" Target="theme/theme1.xml"/><Relationship Id="rId10" Type="http://schemas.openxmlformats.org/officeDocument/2006/relationships/hyperlink" Target="consultantplus://offline/ref=C8CA9D43349E8063374DEE6E7FD3CFCC77D4D8E22B6FC2C914D61D5464E9C7B8589D275A316F974Az5O7M" TargetMode="External"/><Relationship Id="rId19" Type="http://schemas.openxmlformats.org/officeDocument/2006/relationships/hyperlink" Target="consultantplus://offline/ref=C8CA9D43349E8063374DF17B7AD3CFCC77D7DBE1203895CB458313z5O1M" TargetMode="External"/><Relationship Id="rId4" Type="http://schemas.openxmlformats.org/officeDocument/2006/relationships/webSettings" Target="webSettings.xml"/><Relationship Id="rId9" Type="http://schemas.openxmlformats.org/officeDocument/2006/relationships/hyperlink" Target="consultantplus://offline/ref=C8CA9D43349E8063374DE77778D3CFCC72D3D5E02E6FC2C914D61D5464zEO9M" TargetMode="External"/><Relationship Id="rId14" Type="http://schemas.openxmlformats.org/officeDocument/2006/relationships/hyperlink" Target="consultantplus://offline/ref=C8CA9D43349E8063374DF17B7AD3CFCC77D7D9EF7D329D924981z1O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12790</Words>
  <Characters>72909</Characters>
  <Application>Microsoft Office Word</Application>
  <DocSecurity>0</DocSecurity>
  <Lines>607</Lines>
  <Paragraphs>171</Paragraphs>
  <ScaleCrop>false</ScaleCrop>
  <Company>Microsoft</Company>
  <LinksUpToDate>false</LinksUpToDate>
  <CharactersWithSpaces>85528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2013-06-13T06:14:00Z</dcterms:created>
  <dcterms:modified xsi:type="dcterms:W3CDTF">2013-06-13T06:14:00Z</dcterms:modified>
</cp:coreProperties>
</file>