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C2F" w:rsidRPr="009C3C8B" w:rsidRDefault="00011C2F" w:rsidP="00011C2F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B2DA9">
        <w:rPr>
          <w:rFonts w:ascii="Arial" w:eastAsia="Times New Roman" w:hAnsi="Arial" w:cs="Times New Roman"/>
          <w:b/>
          <w:sz w:val="32"/>
          <w:szCs w:val="32"/>
        </w:rPr>
        <w:t>Р</w:t>
      </w:r>
      <w:r>
        <w:rPr>
          <w:rFonts w:ascii="Arial" w:eastAsia="Times New Roman" w:hAnsi="Arial" w:cs="Times New Roman"/>
          <w:b/>
          <w:sz w:val="32"/>
          <w:szCs w:val="32"/>
        </w:rPr>
        <w:t>ОССИЙСКАЯ</w:t>
      </w:r>
      <w:r w:rsidRPr="006B2DA9">
        <w:rPr>
          <w:rFonts w:ascii="Arial" w:eastAsia="Times New Roman" w:hAnsi="Arial" w:cs="Times New Roman"/>
          <w:b/>
          <w:sz w:val="32"/>
          <w:szCs w:val="32"/>
        </w:rPr>
        <w:t xml:space="preserve"> Ф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ЕДЕРАЦИЯ                                              </w:t>
      </w:r>
      <w:r w:rsidRPr="006B2DA9">
        <w:rPr>
          <w:rFonts w:ascii="Arial" w:eastAsia="Times New Roman" w:hAnsi="Arial" w:cs="Times New Roman"/>
          <w:b/>
          <w:sz w:val="32"/>
          <w:szCs w:val="32"/>
        </w:rPr>
        <w:t>И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РКУТСКАЯ ОБЛАСТЬ                                                                БОХАНСКИЙ РАЙОН                                                           </w:t>
      </w:r>
      <w:r w:rsidRPr="006B2DA9"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 w:rsidRPr="006B2DA9">
        <w:rPr>
          <w:rFonts w:ascii="Arial" w:eastAsia="Times New Roman" w:hAnsi="Arial" w:cs="Arial"/>
          <w:b/>
          <w:sz w:val="32"/>
          <w:szCs w:val="32"/>
        </w:rPr>
        <w:t>РАСПОРЯЖЕНИЕ</w:t>
      </w:r>
      <w:r>
        <w:rPr>
          <w:rFonts w:ascii="Arial" w:eastAsia="Times New Roman" w:hAnsi="Arial" w:cs="Arial"/>
          <w:b/>
          <w:sz w:val="32"/>
          <w:szCs w:val="32"/>
        </w:rPr>
        <w:t xml:space="preserve">                                                         </w:t>
      </w:r>
      <w:r>
        <w:rPr>
          <w:rFonts w:ascii="Arial" w:hAnsi="Arial" w:cs="Arial"/>
          <w:b/>
          <w:sz w:val="32"/>
          <w:szCs w:val="32"/>
        </w:rPr>
        <w:t>28</w:t>
      </w:r>
      <w:r w:rsidRPr="00200422">
        <w:rPr>
          <w:rFonts w:ascii="Arial" w:hAnsi="Arial" w:cs="Arial"/>
          <w:b/>
          <w:sz w:val="32"/>
          <w:szCs w:val="32"/>
        </w:rPr>
        <w:t>.12.2016г.  №</w:t>
      </w:r>
      <w:r>
        <w:rPr>
          <w:rFonts w:ascii="Arial" w:hAnsi="Arial" w:cs="Arial"/>
          <w:b/>
          <w:sz w:val="32"/>
          <w:szCs w:val="32"/>
        </w:rPr>
        <w:t>10</w:t>
      </w:r>
      <w:r w:rsidRPr="009C3C8B">
        <w:rPr>
          <w:rFonts w:ascii="Arial" w:hAnsi="Arial" w:cs="Arial"/>
          <w:b/>
          <w:sz w:val="32"/>
          <w:szCs w:val="32"/>
        </w:rPr>
        <w:t>2</w:t>
      </w:r>
    </w:p>
    <w:p w:rsidR="00011C2F" w:rsidRPr="009C3C8B" w:rsidRDefault="00011C2F" w:rsidP="00011C2F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11C2F" w:rsidRPr="000120ED" w:rsidRDefault="00011C2F" w:rsidP="00011C2F">
      <w:pPr>
        <w:jc w:val="center"/>
        <w:rPr>
          <w:rFonts w:ascii="Arial" w:hAnsi="Arial" w:cs="Arial"/>
          <w:b/>
          <w:sz w:val="32"/>
          <w:szCs w:val="32"/>
        </w:rPr>
      </w:pPr>
      <w:r w:rsidRPr="000120ED">
        <w:rPr>
          <w:rFonts w:ascii="Arial" w:hAnsi="Arial" w:cs="Arial"/>
          <w:b/>
          <w:sz w:val="32"/>
          <w:szCs w:val="32"/>
        </w:rPr>
        <w:t>ОБ УТВЕРЖДЕНИИ ШТАТНОГО РАСПИСАНИЯ ПО АДМИНИСТРАЦИИ МО «КАЗАЧЬЕ»</w:t>
      </w:r>
    </w:p>
    <w:p w:rsidR="00011C2F" w:rsidRPr="009C3C8B" w:rsidRDefault="00011C2F" w:rsidP="00011C2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9C3C8B">
        <w:rPr>
          <w:rFonts w:ascii="Arial" w:hAnsi="Arial" w:cs="Arial"/>
          <w:sz w:val="24"/>
          <w:szCs w:val="24"/>
        </w:rPr>
        <w:t>Утвердить штатное расписание  на 2017 год муниципальных служащих в количестве 4 единиц.</w:t>
      </w:r>
    </w:p>
    <w:p w:rsidR="00011C2F" w:rsidRPr="009C3C8B" w:rsidRDefault="00011C2F" w:rsidP="00011C2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9C3C8B">
        <w:rPr>
          <w:rFonts w:ascii="Arial" w:hAnsi="Arial" w:cs="Arial"/>
          <w:sz w:val="24"/>
          <w:szCs w:val="24"/>
        </w:rPr>
        <w:t>Утвердить штатное расписание вспомогательного персонала на 2017 год в количестве 6,0 единиц.</w:t>
      </w:r>
    </w:p>
    <w:p w:rsidR="00011C2F" w:rsidRPr="009C3C8B" w:rsidRDefault="00011C2F" w:rsidP="00011C2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9C3C8B">
        <w:rPr>
          <w:rFonts w:ascii="Arial" w:hAnsi="Arial" w:cs="Arial"/>
          <w:sz w:val="24"/>
          <w:szCs w:val="24"/>
        </w:rPr>
        <w:t xml:space="preserve">Утвердить штатное расписание </w:t>
      </w:r>
      <w:proofErr w:type="gramStart"/>
      <w:r w:rsidRPr="009C3C8B">
        <w:rPr>
          <w:rFonts w:ascii="Arial" w:hAnsi="Arial" w:cs="Arial"/>
          <w:sz w:val="24"/>
          <w:szCs w:val="24"/>
        </w:rPr>
        <w:t>технических исполнителей</w:t>
      </w:r>
      <w:proofErr w:type="gramEnd"/>
      <w:r w:rsidRPr="009C3C8B">
        <w:rPr>
          <w:rFonts w:ascii="Arial" w:hAnsi="Arial" w:cs="Arial"/>
          <w:sz w:val="24"/>
          <w:szCs w:val="24"/>
        </w:rPr>
        <w:t xml:space="preserve"> на 2017 год в количестве 1,5 единиц.</w:t>
      </w:r>
    </w:p>
    <w:p w:rsidR="00011C2F" w:rsidRPr="000120ED" w:rsidRDefault="00011C2F" w:rsidP="00011C2F">
      <w:pPr>
        <w:rPr>
          <w:rFonts w:ascii="Arial" w:hAnsi="Arial" w:cs="Arial"/>
          <w:sz w:val="24"/>
          <w:szCs w:val="24"/>
        </w:rPr>
      </w:pPr>
    </w:p>
    <w:p w:rsidR="00011C2F" w:rsidRPr="000120ED" w:rsidRDefault="00011C2F" w:rsidP="00011C2F">
      <w:pPr>
        <w:rPr>
          <w:rFonts w:ascii="Arial" w:hAnsi="Arial" w:cs="Arial"/>
          <w:sz w:val="24"/>
          <w:szCs w:val="24"/>
        </w:rPr>
      </w:pPr>
    </w:p>
    <w:p w:rsidR="00011C2F" w:rsidRPr="00A1237E" w:rsidRDefault="00011C2F" w:rsidP="00011C2F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A1237E">
        <w:rPr>
          <w:sz w:val="24"/>
          <w:szCs w:val="24"/>
        </w:rPr>
        <w:t>муниципального образования «Казачье»</w:t>
      </w:r>
    </w:p>
    <w:p w:rsidR="00011C2F" w:rsidRPr="006F3520" w:rsidRDefault="00011C2F" w:rsidP="00011C2F">
      <w:pPr>
        <w:tabs>
          <w:tab w:val="left" w:pos="68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3520">
        <w:rPr>
          <w:rFonts w:ascii="Arial" w:hAnsi="Arial" w:cs="Arial"/>
          <w:sz w:val="24"/>
          <w:szCs w:val="24"/>
        </w:rPr>
        <w:t>Т.С. Пушкарева</w:t>
      </w:r>
    </w:p>
    <w:p w:rsidR="00722F55" w:rsidRDefault="00722F55"/>
    <w:sectPr w:rsidR="00722F55" w:rsidSect="00722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C2F"/>
    <w:rsid w:val="00011C2F"/>
    <w:rsid w:val="00722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C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C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Company>Microsoft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2017-01-10T03:37:00Z</dcterms:created>
  <dcterms:modified xsi:type="dcterms:W3CDTF">2017-01-10T03:37:00Z</dcterms:modified>
</cp:coreProperties>
</file>