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4E" w:rsidRDefault="00BC504E" w:rsidP="00BC504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15.12.2017г.  №99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BC504E" w:rsidRDefault="00BC504E" w:rsidP="00BC504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BC504E" w:rsidRDefault="00BC504E" w:rsidP="00BC504E">
      <w:pPr>
        <w:pStyle w:val="ConsPlusTitle"/>
        <w:widowControl/>
        <w:jc w:val="center"/>
        <w:rPr>
          <w:sz w:val="32"/>
          <w:szCs w:val="32"/>
        </w:rPr>
      </w:pPr>
    </w:p>
    <w:p w:rsidR="00BC504E" w:rsidRDefault="00BC504E" w:rsidP="00BC504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УСТАНОВЛЕНИИ ДОЛЖНОСТНОГО РАЗМЕРА ОКЛАДА РУКОВОДИТЕЛЮ МБУК «СОЦИАЛЬНО-КУЛЬТУРНЫЙ ЦЕНТР БЛАГОВЕСТ» МУНИЦИПАЛЬНОГО ОБРАЗОВАНИЯ «КАЗАЧЬЕ»</w:t>
      </w:r>
    </w:p>
    <w:p w:rsidR="00BC504E" w:rsidRDefault="00BC504E" w:rsidP="00BC50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504E" w:rsidRDefault="00BC504E" w:rsidP="00BC50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504E" w:rsidRDefault="00BC504E" w:rsidP="00BC504E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На основании Указа губернатора Иркутской области от 19.10.17г. №192-уг «Об индексации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</w:p>
    <w:p w:rsidR="00BC504E" w:rsidRDefault="00BC504E" w:rsidP="00BC504E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BC504E" w:rsidRDefault="00BC504E" w:rsidP="00BC504E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1. Установить с 01 января 2018 года должностной размер оклада директору МБУК «Социально-культурный центр Благовест» муниципального образования «Казачье» Федосеевой Ларисе Владимировне в размере 1</w:t>
      </w:r>
      <w:r w:rsidR="004D344A">
        <w:rPr>
          <w:sz w:val="24"/>
        </w:rPr>
        <w:t>5950</w:t>
      </w:r>
      <w:r>
        <w:rPr>
          <w:sz w:val="24"/>
        </w:rPr>
        <w:t xml:space="preserve"> (</w:t>
      </w:r>
      <w:r w:rsidR="004D344A">
        <w:rPr>
          <w:sz w:val="24"/>
        </w:rPr>
        <w:t xml:space="preserve">пятнадцать </w:t>
      </w:r>
      <w:r>
        <w:rPr>
          <w:sz w:val="24"/>
        </w:rPr>
        <w:t xml:space="preserve">тысяч </w:t>
      </w:r>
      <w:r w:rsidR="004D344A">
        <w:rPr>
          <w:sz w:val="24"/>
        </w:rPr>
        <w:t>девятьсот пятьдесят</w:t>
      </w:r>
      <w:r>
        <w:rPr>
          <w:sz w:val="24"/>
        </w:rPr>
        <w:t>) руб. 00 коп.</w:t>
      </w:r>
    </w:p>
    <w:p w:rsidR="00BC504E" w:rsidRDefault="00BC504E" w:rsidP="00BC504E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2.  Данное распоряжение опубликовать в муниципальном Вестник и на официальном сайте в сети «Интернет».</w:t>
      </w:r>
    </w:p>
    <w:p w:rsidR="00BC504E" w:rsidRDefault="00BC504E" w:rsidP="00BC504E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данным распоряжением возложить на финансиста </w:t>
      </w:r>
      <w:proofErr w:type="spellStart"/>
      <w:r>
        <w:rPr>
          <w:sz w:val="24"/>
        </w:rPr>
        <w:t>Клементьеву</w:t>
      </w:r>
      <w:proofErr w:type="spellEnd"/>
      <w:r>
        <w:rPr>
          <w:sz w:val="24"/>
        </w:rPr>
        <w:t xml:space="preserve"> О.А.</w:t>
      </w:r>
    </w:p>
    <w:p w:rsidR="00BC504E" w:rsidRDefault="00BC504E" w:rsidP="00BC504E">
      <w:pPr>
        <w:pStyle w:val="ConsPlusNormal"/>
        <w:widowControl/>
        <w:ind w:firstLine="540"/>
        <w:jc w:val="both"/>
        <w:rPr>
          <w:sz w:val="24"/>
        </w:rPr>
      </w:pPr>
    </w:p>
    <w:p w:rsidR="00BC504E" w:rsidRDefault="00BC504E" w:rsidP="00BC504E">
      <w:pPr>
        <w:pStyle w:val="ConsPlusNormal"/>
        <w:widowControl/>
        <w:ind w:firstLine="540"/>
        <w:jc w:val="both"/>
        <w:rPr>
          <w:sz w:val="24"/>
        </w:rPr>
      </w:pPr>
    </w:p>
    <w:p w:rsidR="00BC504E" w:rsidRDefault="00BC504E" w:rsidP="00BC504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BC504E" w:rsidRDefault="00BC504E" w:rsidP="00BC504E">
      <w:pPr>
        <w:pStyle w:val="ConsPlusNormal"/>
        <w:widowControl/>
        <w:ind w:firstLine="0"/>
        <w:jc w:val="both"/>
        <w:rPr>
          <w:sz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4E"/>
    <w:rsid w:val="00046E98"/>
    <w:rsid w:val="00331874"/>
    <w:rsid w:val="004D344A"/>
    <w:rsid w:val="00706536"/>
    <w:rsid w:val="00BC504E"/>
    <w:rsid w:val="00BF0C91"/>
    <w:rsid w:val="00C3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2017-12-25T03:24:00Z</dcterms:created>
  <dcterms:modified xsi:type="dcterms:W3CDTF">2018-01-09T07:42:00Z</dcterms:modified>
</cp:coreProperties>
</file>