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E0" w:rsidRDefault="00C73FE0" w:rsidP="00C73FE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10.01.2017г.  №3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 xml:space="preserve">РАСПОРЯЖЕНИЕ </w:t>
      </w:r>
    </w:p>
    <w:p w:rsidR="00C73FE0" w:rsidRDefault="00C73FE0" w:rsidP="00C73FE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73FE0" w:rsidRDefault="00C73FE0" w:rsidP="00C73FE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УСТАНОВЛЕНИИ ПРЕДЕЛЬНОГО УРОВНЯ СРЕДНЕМЕСЯЧНОЙ ЗАРАБОТНОЙ ПЛАТЫ  </w:t>
      </w:r>
    </w:p>
    <w:p w:rsidR="00C73FE0" w:rsidRDefault="00C73FE0" w:rsidP="00C73FE0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C73FE0" w:rsidRDefault="00C73FE0" w:rsidP="00C73FE0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исполнения Федерального закона от 3 июля 2016 года №347-ФЗ «О внесении изменений в Трудовой кодекс Российской Федерации», руководствуясь Уставом МО «Казачье»</w:t>
      </w:r>
    </w:p>
    <w:p w:rsidR="00C73FE0" w:rsidRPr="00397BA7" w:rsidRDefault="00C73FE0" w:rsidP="00C73FE0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397BA7">
        <w:rPr>
          <w:rFonts w:ascii="Arial" w:eastAsia="Times New Roman" w:hAnsi="Arial" w:cs="Arial"/>
          <w:sz w:val="24"/>
          <w:szCs w:val="24"/>
        </w:rPr>
        <w:t>Установить предельный уровень соотношения среднемесячной заработной платы руководителей, их заместителей, главного бухгалтера бюджетных учреждений муниципального образования «Казачье»,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97BA7">
        <w:rPr>
          <w:rFonts w:ascii="Arial" w:eastAsia="Times New Roman" w:hAnsi="Arial" w:cs="Arial"/>
          <w:sz w:val="24"/>
          <w:szCs w:val="24"/>
        </w:rPr>
        <w:t>(без учета заработной платы руководителя, заместителей руководителя, главного бухгалтера) в кратности от 2 до 6.</w:t>
      </w:r>
      <w:proofErr w:type="gramEnd"/>
    </w:p>
    <w:p w:rsidR="00C73FE0" w:rsidRDefault="00C73FE0" w:rsidP="00C73FE0">
      <w:pPr>
        <w:spacing w:line="240" w:lineRule="auto"/>
        <w:ind w:left="360" w:firstLine="34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397BA7">
        <w:rPr>
          <w:rFonts w:ascii="Arial" w:eastAsia="Times New Roman" w:hAnsi="Arial" w:cs="Arial"/>
          <w:sz w:val="24"/>
          <w:szCs w:val="24"/>
        </w:rPr>
        <w:t>Данное распоряжение опубликовать в муниципальном Вестнике.</w:t>
      </w:r>
    </w:p>
    <w:p w:rsidR="00C73FE0" w:rsidRDefault="00C73FE0" w:rsidP="00C73FE0">
      <w:pPr>
        <w:spacing w:line="240" w:lineRule="auto"/>
        <w:ind w:left="360" w:firstLine="349"/>
        <w:jc w:val="both"/>
        <w:rPr>
          <w:rFonts w:ascii="Arial" w:eastAsia="Times New Roman" w:hAnsi="Arial" w:cs="Arial"/>
          <w:sz w:val="24"/>
          <w:szCs w:val="24"/>
        </w:rPr>
      </w:pPr>
    </w:p>
    <w:p w:rsidR="00C73FE0" w:rsidRDefault="00C73FE0" w:rsidP="00C73FE0">
      <w:pPr>
        <w:spacing w:line="240" w:lineRule="auto"/>
        <w:ind w:left="360" w:firstLine="349"/>
        <w:jc w:val="both"/>
        <w:rPr>
          <w:rFonts w:ascii="Arial" w:eastAsia="Times New Roman" w:hAnsi="Arial" w:cs="Arial"/>
          <w:sz w:val="24"/>
          <w:szCs w:val="24"/>
        </w:rPr>
      </w:pPr>
    </w:p>
    <w:p w:rsidR="00C73FE0" w:rsidRPr="00A1237E" w:rsidRDefault="00C73FE0" w:rsidP="00C73FE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C73FE0" w:rsidRPr="00397BA7" w:rsidRDefault="00C73FE0" w:rsidP="00C73FE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Т.С. Пушкарева</w:t>
      </w:r>
    </w:p>
    <w:p w:rsidR="00A74694" w:rsidRDefault="00A74694"/>
    <w:sectPr w:rsidR="00A74694" w:rsidSect="00A7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E0"/>
    <w:rsid w:val="00A74694"/>
    <w:rsid w:val="00C7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2017-01-31T03:51:00Z</dcterms:created>
  <dcterms:modified xsi:type="dcterms:W3CDTF">2017-01-31T03:51:00Z</dcterms:modified>
</cp:coreProperties>
</file>