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DF2D" w14:textId="002ACE2F" w:rsidR="00E602A1" w:rsidRDefault="00E602A1" w:rsidP="00E602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10.01.2022г. №</w:t>
      </w:r>
      <w:r>
        <w:rPr>
          <w:rFonts w:ascii="Arial" w:hAnsi="Arial" w:cs="Arial"/>
          <w:b/>
          <w:sz w:val="32"/>
          <w:szCs w:val="32"/>
        </w:rPr>
        <w:t>2</w:t>
      </w:r>
    </w:p>
    <w:p w14:paraId="4F1B975D" w14:textId="77777777" w:rsidR="00E602A1" w:rsidRDefault="00E602A1" w:rsidP="00E602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708AB8B4" w14:textId="77777777" w:rsidR="00E602A1" w:rsidRDefault="00E602A1" w:rsidP="00E602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14DCBD24" w14:textId="77777777" w:rsidR="00E602A1" w:rsidRDefault="00E602A1" w:rsidP="00E602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350C958" w14:textId="77777777" w:rsidR="00E602A1" w:rsidRDefault="00E602A1" w:rsidP="00E602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D4928CE" w14:textId="77777777" w:rsidR="00E602A1" w:rsidRDefault="00E602A1" w:rsidP="00E602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7AAF6024" w14:textId="77777777" w:rsidR="00E602A1" w:rsidRDefault="00E602A1" w:rsidP="00E60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35084847" w14:textId="1A40B944" w:rsidR="00E602A1" w:rsidRDefault="00E602A1" w:rsidP="00E60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ОБ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УСТАНОВЛЕНИИ РАЗМЕРА ПЕНСИИ ЗА ВЫСЛУГУ ЛЕТ МУНИЦИПАЛЬНОЙ СЛУЖБЫ ГЕРАСИМОВОЙ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Т.Г.</w:t>
      </w:r>
      <w:proofErr w:type="gramEnd"/>
    </w:p>
    <w:p w14:paraId="19C9A7BC" w14:textId="77777777" w:rsidR="00E602A1" w:rsidRDefault="00E602A1" w:rsidP="00E602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09360E9" w14:textId="77777777" w:rsidR="00330604" w:rsidRDefault="00E602A1" w:rsidP="00F31CC9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E602A1">
        <w:rPr>
          <w:b w:val="0"/>
          <w:bCs w:val="0"/>
          <w:sz w:val="24"/>
          <w:szCs w:val="24"/>
        </w:rPr>
        <w:t>На основании Федерального закона от 23.05.2016 года №143-ФЗ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статьи 11 Закона Иркутской области № 88-оз от 15.10.2007 года «Об отдельных вопросах муниципальной службы в Иркутской области», решением Думы МО «Казачье» №120 от 30.03.2017 года «Об утвержден положени</w:t>
      </w:r>
      <w:r>
        <w:rPr>
          <w:b w:val="0"/>
          <w:bCs w:val="0"/>
          <w:sz w:val="24"/>
          <w:szCs w:val="24"/>
        </w:rPr>
        <w:t>я</w:t>
      </w:r>
      <w:r w:rsidRPr="00E602A1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о</w:t>
      </w:r>
      <w:r w:rsidRPr="00E602A1">
        <w:rPr>
          <w:b w:val="0"/>
          <w:bCs w:val="0"/>
          <w:sz w:val="24"/>
          <w:szCs w:val="24"/>
        </w:rPr>
        <w:t xml:space="preserve"> порядке назначения, перерасчета, индексации и выплаты </w:t>
      </w:r>
      <w:r>
        <w:rPr>
          <w:b w:val="0"/>
          <w:bCs w:val="0"/>
          <w:sz w:val="24"/>
          <w:szCs w:val="24"/>
        </w:rPr>
        <w:t>п</w:t>
      </w:r>
      <w:r w:rsidRPr="00E602A1">
        <w:rPr>
          <w:b w:val="0"/>
          <w:bCs w:val="0"/>
          <w:sz w:val="24"/>
          <w:szCs w:val="24"/>
        </w:rPr>
        <w:t>енсии за выслугу лет муниципальным служащим в муниципальном образовании «Казачье</w:t>
      </w:r>
      <w:r w:rsidRPr="00E602A1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, решением комиссии по назначению пенсии за выслугу лет муниципальной службы администрации</w:t>
      </w:r>
      <w:r w:rsidR="00330604">
        <w:rPr>
          <w:b w:val="0"/>
          <w:bCs w:val="0"/>
          <w:sz w:val="24"/>
          <w:szCs w:val="24"/>
        </w:rPr>
        <w:t xml:space="preserve"> МО «Казачье» протокол №1 от 29.12.2021 года.</w:t>
      </w:r>
    </w:p>
    <w:p w14:paraId="0EE725D4" w14:textId="77777777" w:rsidR="009845AF" w:rsidRDefault="00330604" w:rsidP="00F31CC9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1.Установить доплату к пенсии за выслугу лет муниципальной службы и производить выплату ежемесячно с 01.01.2022 года в размере 12443 рубля 68 копеек</w:t>
      </w:r>
      <w:r w:rsidR="00E602A1" w:rsidRPr="00E602A1">
        <w:rPr>
          <w:b w:val="0"/>
          <w:bCs w:val="0"/>
          <w:sz w:val="24"/>
          <w:szCs w:val="24"/>
        </w:rPr>
        <w:t xml:space="preserve"> </w:t>
      </w:r>
      <w:r w:rsidR="009845AF">
        <w:rPr>
          <w:b w:val="0"/>
          <w:bCs w:val="0"/>
          <w:sz w:val="24"/>
          <w:szCs w:val="24"/>
        </w:rPr>
        <w:t>Герасимовой Татьяне Григорьевне, замещающей должность муниципальной службы, заместитель главы администрации.</w:t>
      </w:r>
    </w:p>
    <w:p w14:paraId="56739F6E" w14:textId="77777777" w:rsidR="009845AF" w:rsidRDefault="009845AF" w:rsidP="00F31CC9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2.Главному бухгалтеру, Тураевой </w:t>
      </w:r>
      <w:proofErr w:type="gramStart"/>
      <w:r>
        <w:rPr>
          <w:b w:val="0"/>
          <w:bCs w:val="0"/>
          <w:sz w:val="24"/>
          <w:szCs w:val="24"/>
        </w:rPr>
        <w:t>Н.Г.</w:t>
      </w:r>
      <w:proofErr w:type="gramEnd"/>
      <w:r>
        <w:rPr>
          <w:b w:val="0"/>
          <w:bCs w:val="0"/>
          <w:sz w:val="24"/>
          <w:szCs w:val="24"/>
        </w:rPr>
        <w:t>, производить перечисление пенсии за выслугу лет на личный счет получателя.</w:t>
      </w:r>
    </w:p>
    <w:p w14:paraId="1AA5F4E6" w14:textId="1AB7ABED" w:rsidR="00E602A1" w:rsidRPr="00E602A1" w:rsidRDefault="009845AF" w:rsidP="00F31CC9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 w:rsidR="00F31CC9">
        <w:rPr>
          <w:b w:val="0"/>
          <w:bCs w:val="0"/>
          <w:sz w:val="24"/>
          <w:szCs w:val="24"/>
        </w:rPr>
        <w:t>Источником финансирования определить смету расходов администрации МО «Казачье».</w:t>
      </w:r>
      <w:r w:rsidR="00E602A1" w:rsidRPr="00E602A1">
        <w:rPr>
          <w:b w:val="0"/>
          <w:bCs w:val="0"/>
          <w:sz w:val="24"/>
          <w:szCs w:val="24"/>
        </w:rPr>
        <w:t xml:space="preserve"> </w:t>
      </w:r>
    </w:p>
    <w:p w14:paraId="683485E6" w14:textId="6BB0DBD7" w:rsidR="00E602A1" w:rsidRDefault="00E602A1" w:rsidP="00E60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201C802" w14:textId="77777777" w:rsidR="00E602A1" w:rsidRDefault="00E602A1" w:rsidP="00E60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962CD71" w14:textId="77777777" w:rsidR="00E602A1" w:rsidRDefault="00E602A1" w:rsidP="00E60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E70444A" w14:textId="77777777" w:rsidR="00E602A1" w:rsidRDefault="00E602A1" w:rsidP="00E60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3F8955C" w14:textId="77777777" w:rsidR="00E602A1" w:rsidRDefault="00E602A1" w:rsidP="00E602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2286D965" w14:textId="77777777" w:rsidR="00E602A1" w:rsidRDefault="00E602A1" w:rsidP="00E602A1"/>
    <w:p w14:paraId="2A4EAB9E" w14:textId="77777777" w:rsidR="00E602A1" w:rsidRDefault="00E602A1" w:rsidP="00E602A1"/>
    <w:p w14:paraId="271AA185" w14:textId="77777777" w:rsidR="00E602A1" w:rsidRDefault="00E602A1" w:rsidP="00E602A1"/>
    <w:p w14:paraId="5BE3F98B" w14:textId="77777777" w:rsidR="00E83153" w:rsidRDefault="00E83153"/>
    <w:sectPr w:rsidR="00E8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53"/>
    <w:rsid w:val="00330604"/>
    <w:rsid w:val="009845AF"/>
    <w:rsid w:val="00E602A1"/>
    <w:rsid w:val="00E83153"/>
    <w:rsid w:val="00F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6683"/>
  <w15:chartTrackingRefBased/>
  <w15:docId w15:val="{58C03176-4C7A-4380-AB0F-9137A086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2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0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cp:lastPrinted>2022-01-26T07:33:00Z</cp:lastPrinted>
  <dcterms:created xsi:type="dcterms:W3CDTF">2022-01-26T06:54:00Z</dcterms:created>
  <dcterms:modified xsi:type="dcterms:W3CDTF">2022-01-26T07:39:00Z</dcterms:modified>
</cp:coreProperties>
</file>