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70DD" w14:textId="1A592B27" w:rsidR="00372707" w:rsidRDefault="00372707" w:rsidP="0037270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15.12.2022г. №</w:t>
      </w:r>
      <w:r w:rsidR="00A11718">
        <w:rPr>
          <w:rFonts w:ascii="Arial" w:hAnsi="Arial" w:cs="Arial"/>
          <w:b/>
          <w:sz w:val="32"/>
          <w:szCs w:val="32"/>
        </w:rPr>
        <w:t>102</w:t>
      </w:r>
    </w:p>
    <w:p w14:paraId="10F4AF65" w14:textId="77777777" w:rsidR="00372707" w:rsidRDefault="00372707" w:rsidP="0037270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5F978C1" w14:textId="77777777" w:rsidR="00372707" w:rsidRDefault="00372707" w:rsidP="0037270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E9A4D65" w14:textId="77777777" w:rsidR="00372707" w:rsidRDefault="00372707" w:rsidP="0037270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097E7E5" w14:textId="77777777" w:rsidR="00372707" w:rsidRDefault="00372707" w:rsidP="0037270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EA80B9D" w14:textId="77777777" w:rsidR="00372707" w:rsidRDefault="00372707" w:rsidP="003727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FD2748F" w14:textId="77777777" w:rsidR="00372707" w:rsidRDefault="00372707" w:rsidP="003727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ED73D71" w14:textId="2AA521EB" w:rsidR="00372707" w:rsidRPr="00372707" w:rsidRDefault="00372707" w:rsidP="00372707">
      <w:pPr>
        <w:spacing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372707">
        <w:rPr>
          <w:rFonts w:ascii="Arial" w:hAnsi="Arial" w:cs="Arial"/>
          <w:b/>
          <w:bCs/>
          <w:sz w:val="32"/>
          <w:szCs w:val="32"/>
        </w:rPr>
        <w:t>О ПОСТАНОВКЕ НА БАЛАНС</w:t>
      </w:r>
    </w:p>
    <w:p w14:paraId="22C44395" w14:textId="39E68D92" w:rsidR="00372707" w:rsidRPr="00E66BE8" w:rsidRDefault="00372707" w:rsidP="00E66B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BE8">
        <w:rPr>
          <w:rFonts w:ascii="Arial" w:hAnsi="Arial" w:cs="Arial"/>
          <w:sz w:val="24"/>
          <w:szCs w:val="24"/>
        </w:rPr>
        <w:t xml:space="preserve">На основании распоряжения министерства Российской Федерации по делам гражданской обороны, чрезвычайным ситуациям и ликвидации последствий стихийных бедствий (МЧС России) № 1226 от 17.11.2022 г. «О безвозмездной передаче движимого имущества, находящегося в федеральной собственности и закрепленного на праве оперативного управления за Главным управлением МЧС России по Иркутской области, в собственность муниципального образования «Казачье» Боханского района Иркутской области»», акта о приеме передаче объекта нефинансовых активов № ГУОО-000231 от 18.11.2022 г. </w:t>
      </w:r>
    </w:p>
    <w:p w14:paraId="5E6177A1" w14:textId="1448F744" w:rsidR="00372707" w:rsidRPr="00E66BE8" w:rsidRDefault="00372707" w:rsidP="003727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6BE8">
        <w:rPr>
          <w:rFonts w:ascii="Arial" w:hAnsi="Arial" w:cs="Arial"/>
          <w:sz w:val="24"/>
          <w:szCs w:val="24"/>
        </w:rPr>
        <w:t>1. Главному бухгалтеру администрации, Тураевой Н.Г., поставить на баланс администрации муниципального образования «Казачье» ЗИЛ 431412, Автоцистерна пожарная АЦ 40, 19</w:t>
      </w:r>
      <w:r w:rsidR="00E66BE8" w:rsidRPr="00E66BE8">
        <w:rPr>
          <w:rFonts w:ascii="Arial" w:hAnsi="Arial" w:cs="Arial"/>
          <w:sz w:val="24"/>
          <w:szCs w:val="24"/>
        </w:rPr>
        <w:t>90</w:t>
      </w:r>
      <w:r w:rsidRPr="00E66BE8">
        <w:rPr>
          <w:rFonts w:ascii="Arial" w:hAnsi="Arial" w:cs="Arial"/>
          <w:sz w:val="24"/>
          <w:szCs w:val="24"/>
        </w:rPr>
        <w:t xml:space="preserve"> г. выпуска, № двигателя </w:t>
      </w:r>
      <w:r w:rsidR="00E66BE8" w:rsidRPr="00E66BE8">
        <w:rPr>
          <w:rFonts w:ascii="Arial" w:hAnsi="Arial" w:cs="Arial"/>
          <w:sz w:val="24"/>
          <w:szCs w:val="24"/>
        </w:rPr>
        <w:t>508 501668</w:t>
      </w:r>
      <w:r w:rsidRPr="00E66BE8">
        <w:rPr>
          <w:rFonts w:ascii="Arial" w:hAnsi="Arial" w:cs="Arial"/>
          <w:sz w:val="24"/>
          <w:szCs w:val="24"/>
        </w:rPr>
        <w:t xml:space="preserve">, № кузова </w:t>
      </w:r>
      <w:r w:rsidR="00E66BE8" w:rsidRPr="00E66BE8">
        <w:rPr>
          <w:rFonts w:ascii="Arial" w:hAnsi="Arial" w:cs="Arial"/>
          <w:sz w:val="24"/>
          <w:szCs w:val="24"/>
        </w:rPr>
        <w:t>не установлен</w:t>
      </w:r>
      <w:r w:rsidRPr="00E66BE8">
        <w:rPr>
          <w:rFonts w:ascii="Arial" w:hAnsi="Arial" w:cs="Arial"/>
          <w:sz w:val="24"/>
          <w:szCs w:val="24"/>
        </w:rPr>
        <w:t>, цвет красный.</w:t>
      </w:r>
    </w:p>
    <w:p w14:paraId="5C3746C9" w14:textId="4CD467F2" w:rsidR="00372707" w:rsidRPr="00E66BE8" w:rsidRDefault="00E66BE8" w:rsidP="00E66BE8">
      <w:pPr>
        <w:ind w:firstLine="709"/>
        <w:rPr>
          <w:rFonts w:ascii="Arial" w:hAnsi="Arial" w:cs="Arial"/>
          <w:sz w:val="24"/>
          <w:szCs w:val="24"/>
        </w:rPr>
      </w:pPr>
      <w:r w:rsidRPr="00E66BE8">
        <w:rPr>
          <w:rFonts w:ascii="Arial" w:hAnsi="Arial" w:cs="Arial"/>
          <w:sz w:val="24"/>
          <w:szCs w:val="24"/>
        </w:rPr>
        <w:t>2.</w:t>
      </w:r>
      <w:r w:rsidR="00372707" w:rsidRPr="00E66BE8">
        <w:rPr>
          <w:rFonts w:ascii="Arial" w:hAnsi="Arial" w:cs="Arial"/>
          <w:sz w:val="24"/>
          <w:szCs w:val="24"/>
        </w:rPr>
        <w:t>Водителю, Верхозину А.С. обеспечить государственную регистрацию транспортного средства.</w:t>
      </w:r>
    </w:p>
    <w:p w14:paraId="20A830EE" w14:textId="77777777" w:rsidR="00372707" w:rsidRPr="00612A8C" w:rsidRDefault="00372707" w:rsidP="0037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2A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69E9A8" w14:textId="77777777" w:rsidR="00372707" w:rsidRDefault="00372707" w:rsidP="0037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D35D202" w14:textId="77777777" w:rsidR="00372707" w:rsidRDefault="00372707" w:rsidP="003727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4C679DC" w14:textId="77777777" w:rsidR="00372707" w:rsidRDefault="00372707" w:rsidP="003727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6D3DAC4F" w14:textId="77777777" w:rsidR="00372707" w:rsidRDefault="00372707" w:rsidP="00372707"/>
    <w:p w14:paraId="72084629" w14:textId="77777777" w:rsidR="00372707" w:rsidRDefault="00372707" w:rsidP="00372707"/>
    <w:p w14:paraId="42788FA6" w14:textId="77777777" w:rsidR="00372707" w:rsidRDefault="00372707" w:rsidP="00372707"/>
    <w:p w14:paraId="262BBDC8" w14:textId="77777777" w:rsidR="00372707" w:rsidRDefault="00372707" w:rsidP="00372707"/>
    <w:p w14:paraId="771C5966" w14:textId="77777777" w:rsidR="00372707" w:rsidRDefault="00372707" w:rsidP="00372707"/>
    <w:p w14:paraId="159EA3A8" w14:textId="77777777" w:rsidR="00372707" w:rsidRDefault="00372707" w:rsidP="00372707"/>
    <w:p w14:paraId="01F9126A" w14:textId="77777777" w:rsidR="00372707" w:rsidRDefault="00372707" w:rsidP="00372707"/>
    <w:p w14:paraId="4B4430B1" w14:textId="77777777" w:rsidR="00372707" w:rsidRDefault="00372707" w:rsidP="00372707"/>
    <w:p w14:paraId="5712E5EC" w14:textId="77777777" w:rsidR="000B4FB9" w:rsidRDefault="000B4FB9"/>
    <w:sectPr w:rsidR="000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1AB"/>
    <w:multiLevelType w:val="hybridMultilevel"/>
    <w:tmpl w:val="DAE0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B9"/>
    <w:rsid w:val="000B4FB9"/>
    <w:rsid w:val="00372707"/>
    <w:rsid w:val="00A11718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CFE0"/>
  <w15:chartTrackingRefBased/>
  <w15:docId w15:val="{FA00E016-D99F-4337-A814-D82EDFD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2022-12-15T04:12:00Z</cp:lastPrinted>
  <dcterms:created xsi:type="dcterms:W3CDTF">2022-12-15T03:57:00Z</dcterms:created>
  <dcterms:modified xsi:type="dcterms:W3CDTF">2022-12-22T02:10:00Z</dcterms:modified>
</cp:coreProperties>
</file>