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BEC3" w14:textId="77777777" w:rsidR="00AE06A6" w:rsidRDefault="00AE06A6" w:rsidP="00AE06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19.10.2023 г. №87</w:t>
      </w:r>
    </w:p>
    <w:p w14:paraId="6B5C08CB" w14:textId="77777777" w:rsidR="00AE06A6" w:rsidRDefault="00AE06A6" w:rsidP="00AE06A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44CA384D" w14:textId="77777777" w:rsidR="00AE06A6" w:rsidRDefault="00AE06A6" w:rsidP="00AE06A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1CDEB2D3" w14:textId="77777777" w:rsidR="00AE06A6" w:rsidRDefault="00AE06A6" w:rsidP="00AE06A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267EFBC1" w14:textId="77777777" w:rsidR="00AE06A6" w:rsidRDefault="00AE06A6" w:rsidP="00AE06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708CF04E" w14:textId="77777777" w:rsidR="00AE06A6" w:rsidRDefault="00AE06A6" w:rsidP="00AE06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69EBCE54" w14:textId="77777777" w:rsidR="00AE06A6" w:rsidRDefault="00AE06A6" w:rsidP="00AE0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16575F3C" w14:textId="77777777" w:rsidR="00AE06A6" w:rsidRDefault="00AE06A6" w:rsidP="00AE06A6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30ED37CC" w14:textId="77777777" w:rsidR="00AE06A6" w:rsidRDefault="00AE06A6" w:rsidP="00AE06A6">
      <w:pPr>
        <w:pStyle w:val="a3"/>
        <w:ind w:left="0"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pacing w:val="-1"/>
          <w:sz w:val="32"/>
          <w:szCs w:val="32"/>
        </w:rPr>
        <w:t>О ВВЕДЕНИИ РЕЖИМА ФУНКЦИОНИРОВАНИЯ ПОВЫШЕННАЯ ГОТОВНОСТЬ НА ТЕРРИТОРИИ МУНИЦИПАЛЬНОГО ОБРАЗОВАНИЯ «КАЗАЧЬЕ» БОХАНСКОГО МУНИЦИПАЛЬНОГО РАЙОНА</w:t>
      </w:r>
    </w:p>
    <w:p w14:paraId="17824D07" w14:textId="77777777" w:rsidR="00AE06A6" w:rsidRDefault="00AE06A6" w:rsidP="00AE06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 xml:space="preserve">В связи со значительными отклонениями паводкообразующих параметров от климатической нормы (прохождение </w:t>
      </w:r>
      <w:r>
        <w:rPr>
          <w:rFonts w:ascii="Arial" w:hAnsi="Arial" w:cs="Arial"/>
          <w:sz w:val="24"/>
          <w:szCs w:val="24"/>
        </w:rPr>
        <w:t>обильных дождей</w:t>
      </w:r>
      <w:r>
        <w:rPr>
          <w:rStyle w:val="FontStyle14"/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2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подъемом воды в р. Ангара, увеличением сброса воды Иркутской ГЭС</w:t>
      </w:r>
      <w:r>
        <w:rPr>
          <w:rFonts w:ascii="Arial" w:hAnsi="Arial" w:cs="Arial"/>
          <w:spacing w:val="2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и обрушением берега</w:t>
      </w:r>
      <w:r>
        <w:rPr>
          <w:rFonts w:ascii="Arial" w:hAnsi="Arial" w:cs="Arial"/>
          <w:spacing w:val="2"/>
          <w:sz w:val="24"/>
          <w:szCs w:val="24"/>
        </w:rPr>
        <w:t xml:space="preserve"> р. Ангара на территории МО «Казачье», и существующей угрозой нарушения жизнедеятельности населения, проживающего по ул. Набережная, ул. Мира и ул. Ангарская в с. Казачье в соответствии </w:t>
      </w:r>
      <w:r>
        <w:rPr>
          <w:rFonts w:ascii="Arial" w:hAnsi="Arial" w:cs="Arial"/>
          <w:sz w:val="24"/>
          <w:szCs w:val="24"/>
        </w:rPr>
        <w:t xml:space="preserve">со </w:t>
      </w:r>
      <w:r>
        <w:rPr>
          <w:rFonts w:ascii="Arial" w:hAnsi="Arial" w:cs="Arial"/>
          <w:spacing w:val="2"/>
          <w:sz w:val="24"/>
          <w:szCs w:val="24"/>
        </w:rPr>
        <w:t>статьей 27 Водного кодекса Российской Федерации,</w:t>
      </w:r>
      <w:r>
        <w:rPr>
          <w:rFonts w:ascii="Arial" w:hAnsi="Arial" w:cs="Arial"/>
          <w:sz w:val="24"/>
          <w:szCs w:val="24"/>
        </w:rPr>
        <w:t xml:space="preserve">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>
        <w:rPr>
          <w:rFonts w:ascii="Arial" w:hAnsi="Arial" w:cs="Arial"/>
          <w:spacing w:val="2"/>
          <w:sz w:val="24"/>
          <w:szCs w:val="24"/>
        </w:rPr>
        <w:t xml:space="preserve">п.п.7, 21 ч. 1 статьи 15 Федерального закона от 06.10.2003 года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в целях организации безаварийного прохождения аномальных явлений на территории МО «Казачье» Боханского муниципального района</w:t>
      </w:r>
      <w:r>
        <w:rPr>
          <w:rFonts w:ascii="Arial" w:hAnsi="Arial" w:cs="Arial"/>
          <w:spacing w:val="2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руководствуясь Уставом муниципального образования «Казачье», администрация муниципального образования «Казачье»</w:t>
      </w:r>
    </w:p>
    <w:p w14:paraId="7CD1B6B1" w14:textId="77777777" w:rsidR="00AE06A6" w:rsidRDefault="00AE06A6" w:rsidP="00AE06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5AAA80" w14:textId="77777777" w:rsidR="00AE06A6" w:rsidRDefault="00AE06A6" w:rsidP="00AE06A6">
      <w:pPr>
        <w:shd w:val="clear" w:color="auto" w:fill="FFFFFF"/>
        <w:spacing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754BB043" w14:textId="77777777" w:rsidR="00AE06A6" w:rsidRDefault="00AE06A6" w:rsidP="00AE06A6">
      <w:pPr>
        <w:pStyle w:val="a4"/>
        <w:tabs>
          <w:tab w:val="left" w:pos="-130"/>
        </w:tabs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napToGrid w:val="0"/>
          <w:sz w:val="24"/>
          <w:szCs w:val="24"/>
        </w:rPr>
        <w:t xml:space="preserve">Ввести с 10:00 часов (ирк.) 19.10.2023 года режим функционирования «ПОВЫШЕННАЯ ГОТОВНОСТЬ» для органов управления и сил </w:t>
      </w:r>
      <w:r>
        <w:rPr>
          <w:rFonts w:ascii="Arial" w:eastAsia="Calibri" w:hAnsi="Arial" w:cs="Arial"/>
          <w:sz w:val="24"/>
          <w:szCs w:val="24"/>
        </w:rPr>
        <w:t>МЗ ТП РСЧС на территории муниципального образования «Казачье» Боханского муниципального района Иркутской области</w:t>
      </w:r>
      <w:r>
        <w:rPr>
          <w:rFonts w:ascii="Arial" w:hAnsi="Arial" w:cs="Arial"/>
          <w:snapToGrid w:val="0"/>
          <w:sz w:val="24"/>
          <w:szCs w:val="24"/>
        </w:rPr>
        <w:t xml:space="preserve"> (далее – МЗ ТП РСЧС)</w:t>
      </w:r>
      <w:r>
        <w:rPr>
          <w:rFonts w:ascii="Arial" w:hAnsi="Arial" w:cs="Arial"/>
          <w:sz w:val="24"/>
          <w:szCs w:val="24"/>
        </w:rPr>
        <w:t>.</w:t>
      </w:r>
    </w:p>
    <w:p w14:paraId="73B5EA48" w14:textId="77777777" w:rsidR="00AE06A6" w:rsidRDefault="00AE06A6" w:rsidP="00AE06A6">
      <w:pPr>
        <w:pStyle w:val="a4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2.Определить уровень реагирования, муниципальный.</w:t>
      </w:r>
    </w:p>
    <w:p w14:paraId="24E9B462" w14:textId="77777777" w:rsidR="00AE06A6" w:rsidRDefault="00AE06A6" w:rsidP="00AE06A6">
      <w:pPr>
        <w:pStyle w:val="a4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3.Определить границы зоны возможных подтоплений в населенном пункте подверженному </w:t>
      </w:r>
      <w:r>
        <w:rPr>
          <w:rFonts w:ascii="Arial" w:hAnsi="Arial" w:cs="Arial"/>
          <w:sz w:val="24"/>
          <w:szCs w:val="24"/>
          <w:shd w:val="clear" w:color="auto" w:fill="FFFFFF"/>
        </w:rPr>
        <w:t>негативному воздействию вод р. Ангара (</w:t>
      </w:r>
      <w:r>
        <w:rPr>
          <w:rFonts w:ascii="Arial" w:hAnsi="Arial" w:cs="Arial"/>
          <w:i/>
          <w:iCs/>
          <w:sz w:val="24"/>
          <w:szCs w:val="24"/>
        </w:rPr>
        <w:t>разрушение берега</w:t>
      </w:r>
      <w:r>
        <w:rPr>
          <w:rFonts w:ascii="Arial" w:hAnsi="Arial" w:cs="Arial"/>
          <w:sz w:val="24"/>
          <w:szCs w:val="24"/>
        </w:rPr>
        <w:t>), с. Казачье ул. Набережная, ул. Мира и ул. Ангарская.</w:t>
      </w:r>
    </w:p>
    <w:p w14:paraId="34B9E08E" w14:textId="77777777" w:rsidR="00AE06A6" w:rsidRDefault="00AE06A6" w:rsidP="00AE06A6">
      <w:pPr>
        <w:pStyle w:val="a4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4.Создать рабочую группу по предупреждению ЧС на территории </w:t>
      </w:r>
      <w:r>
        <w:rPr>
          <w:rFonts w:ascii="Arial" w:eastAsia="Calibri" w:hAnsi="Arial" w:cs="Arial"/>
          <w:sz w:val="24"/>
          <w:szCs w:val="24"/>
        </w:rPr>
        <w:t>муниципального образования «Казачье» Боханского муниципального района</w:t>
      </w:r>
      <w:r>
        <w:rPr>
          <w:rFonts w:ascii="Arial" w:hAnsi="Arial" w:cs="Arial"/>
          <w:sz w:val="24"/>
          <w:szCs w:val="24"/>
        </w:rPr>
        <w:t>, в составе:</w:t>
      </w:r>
    </w:p>
    <w:p w14:paraId="59E86FF7" w14:textId="77777777" w:rsidR="00AE06A6" w:rsidRDefault="00AE06A6" w:rsidP="00AE06A6">
      <w:pPr>
        <w:pStyle w:val="a4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руководитель группы по предупреждению ЧС, заместитель главы администрации муниципального образования «Казачье» (Бормотова Т.С.);</w:t>
      </w:r>
    </w:p>
    <w:p w14:paraId="451C4267" w14:textId="77777777" w:rsidR="00AE06A6" w:rsidRDefault="00AE06A6" w:rsidP="00AE06A6">
      <w:pPr>
        <w:pStyle w:val="a4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Члены группы:</w:t>
      </w:r>
    </w:p>
    <w:p w14:paraId="682C43EE" w14:textId="77777777" w:rsidR="00AE06A6" w:rsidRDefault="00AE06A6" w:rsidP="00AE06A6">
      <w:pPr>
        <w:pStyle w:val="a4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Рофф Г.В. – специалист по имуществу и земле </w:t>
      </w:r>
    </w:p>
    <w:p w14:paraId="0536EB7D" w14:textId="77777777" w:rsidR="00AE06A6" w:rsidRDefault="00AE06A6" w:rsidP="00AE06A6">
      <w:pPr>
        <w:pStyle w:val="a4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Рофф А.Л. – электрик администрации;</w:t>
      </w:r>
    </w:p>
    <w:p w14:paraId="26F4CEB6" w14:textId="77777777" w:rsidR="00AE06A6" w:rsidRDefault="00AE06A6" w:rsidP="00AE06A6">
      <w:pPr>
        <w:pStyle w:val="a4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Верхозин А.С. – водитель администрации;</w:t>
      </w:r>
    </w:p>
    <w:p w14:paraId="18AAEDB8" w14:textId="77777777" w:rsidR="00AE06A6" w:rsidRDefault="00AE06A6" w:rsidP="00AE06A6">
      <w:pPr>
        <w:pStyle w:val="a4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Кузнецова Н.В. – депутат Думы МО «Казачье»;</w:t>
      </w:r>
    </w:p>
    <w:p w14:paraId="706E57E6" w14:textId="77777777" w:rsidR="00AE06A6" w:rsidRDefault="00AE06A6" w:rsidP="00AE06A6">
      <w:pPr>
        <w:pStyle w:val="a4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Дорошенко А.В. – депутат Думы МО «Казачье»</w:t>
      </w:r>
    </w:p>
    <w:p w14:paraId="542F0B43" w14:textId="77777777" w:rsidR="00AE06A6" w:rsidRDefault="00AE06A6" w:rsidP="00AE06A6">
      <w:pPr>
        <w:pStyle w:val="a4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5.Руководителю группы по предупреждению ЧС (Бормотова Т.С.) организовать взаимодействие с участниками в проведении ликвидации последствий обрушения берега р. Ангара.</w:t>
      </w:r>
    </w:p>
    <w:p w14:paraId="2BCFFB28" w14:textId="77777777" w:rsidR="00AE06A6" w:rsidRDefault="00AE06A6" w:rsidP="00AE06A6">
      <w:pPr>
        <w:pStyle w:val="a4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усилия сосредоточить:</w:t>
      </w:r>
    </w:p>
    <w:p w14:paraId="64E303FF" w14:textId="77777777" w:rsidR="00AE06A6" w:rsidRDefault="00AE06A6" w:rsidP="00AE06A6">
      <w:pPr>
        <w:pStyle w:val="a4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ликвидацию последствий, связанных с обрушением берега, - на проведение мероприятий по обеспечению жизнедеятельности населения проживающих в местах возможного обрушения берега;</w:t>
      </w:r>
    </w:p>
    <w:p w14:paraId="741D3F00" w14:textId="77777777" w:rsidR="00AE06A6" w:rsidRDefault="00AE06A6" w:rsidP="00AE06A6">
      <w:pPr>
        <w:pStyle w:val="a4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организации оповещения и информирования населения о происшествии и складывающейся обстановки в с. Казачье.</w:t>
      </w:r>
    </w:p>
    <w:p w14:paraId="2106DC63" w14:textId="77777777" w:rsidR="00AE06A6" w:rsidRDefault="00AE06A6" w:rsidP="00AE06A6">
      <w:pPr>
        <w:tabs>
          <w:tab w:val="left" w:pos="-1134"/>
          <w:tab w:val="left" w:pos="-851"/>
          <w:tab w:val="left" w:pos="12"/>
          <w:tab w:val="left" w:pos="1134"/>
        </w:tabs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Заместителю главы администрации муниципального образования «Казачье» (Бормотова Т.С.)</w:t>
      </w:r>
    </w:p>
    <w:p w14:paraId="1F417F55" w14:textId="77777777" w:rsidR="00AE06A6" w:rsidRDefault="00AE06A6" w:rsidP="00AE06A6">
      <w:pPr>
        <w:tabs>
          <w:tab w:val="left" w:pos="-1134"/>
          <w:tab w:val="left" w:pos="-851"/>
          <w:tab w:val="left" w:pos="12"/>
          <w:tab w:val="left" w:pos="1134"/>
        </w:tabs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проверить готовность систем мониторинга (установить вешки с нанесенными делениями в сантиметрах), к работе в паводкоопасный период;</w:t>
      </w:r>
    </w:p>
    <w:p w14:paraId="2EBEB0A7" w14:textId="77777777" w:rsidR="00AE06A6" w:rsidRDefault="00AE06A6" w:rsidP="00AE06A6">
      <w:pPr>
        <w:tabs>
          <w:tab w:val="left" w:pos="-1134"/>
          <w:tab w:val="left" w:pos="-851"/>
          <w:tab w:val="left" w:pos="12"/>
          <w:tab w:val="left" w:pos="1134"/>
        </w:tabs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проверить наличие и готовность оперативных групп, сил и средств, спланированных для защиты населенного пункта, объектов социальной инфраструктуры, экономики и транспорта от воздействия паводка;</w:t>
      </w:r>
    </w:p>
    <w:p w14:paraId="648BC92A" w14:textId="77777777" w:rsidR="00AE06A6" w:rsidRDefault="00AE06A6" w:rsidP="00AE06A6">
      <w:pPr>
        <w:pStyle w:val="a4"/>
        <w:ind w:firstLine="709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- информацию по мониторингу паводковой обстановки (</w:t>
      </w:r>
      <w:r>
        <w:rPr>
          <w:rStyle w:val="FontStyle14"/>
          <w:rFonts w:ascii="Arial" w:hAnsi="Arial" w:cs="Arial"/>
          <w:i/>
          <w:iCs/>
          <w:sz w:val="24"/>
          <w:szCs w:val="24"/>
        </w:rPr>
        <w:t>замеры уровня воды в р. Ангара и расстояние от жилых домов, опор ЛЭП до края обрушаемого берега</w:t>
      </w:r>
      <w:r>
        <w:rPr>
          <w:rStyle w:val="FontStyle14"/>
          <w:rFonts w:ascii="Arial" w:hAnsi="Arial" w:cs="Arial"/>
          <w:sz w:val="24"/>
          <w:szCs w:val="24"/>
        </w:rPr>
        <w:t xml:space="preserve">) и принимаемых мерах предоставлять ежедневно в МКУ «ЕДДС-112 муниципального образования «Боханский район»» к 8.30 часам или к 17.30 часам на адрес электронной почты: </w:t>
      </w:r>
      <w:hyperlink r:id="rId4" w:history="1">
        <w:r>
          <w:rPr>
            <w:rStyle w:val="a5"/>
            <w:rFonts w:ascii="Arial" w:hAnsi="Arial" w:cs="Arial"/>
            <w:sz w:val="24"/>
            <w:szCs w:val="24"/>
            <w:lang w:val="en-US"/>
          </w:rPr>
          <w:t>eddsbohan</w:t>
        </w:r>
        <w:r>
          <w:rPr>
            <w:rStyle w:val="a5"/>
            <w:rFonts w:ascii="Arial" w:hAnsi="Arial" w:cs="Arial"/>
            <w:sz w:val="24"/>
            <w:szCs w:val="24"/>
          </w:rPr>
          <w:t>@</w:t>
        </w:r>
        <w:r>
          <w:rPr>
            <w:rStyle w:val="a5"/>
            <w:rFonts w:ascii="Arial" w:hAnsi="Arial" w:cs="Arial"/>
            <w:sz w:val="24"/>
            <w:szCs w:val="24"/>
            <w:lang w:val="en-US"/>
          </w:rPr>
          <w:t>mail</w:t>
        </w:r>
        <w:r>
          <w:rPr>
            <w:rStyle w:val="a5"/>
            <w:rFonts w:ascii="Arial" w:hAnsi="Arial" w:cs="Arial"/>
            <w:sz w:val="24"/>
            <w:szCs w:val="24"/>
          </w:rPr>
          <w:t>.</w:t>
        </w:r>
        <w:r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Style w:val="FontStyle14"/>
          <w:rFonts w:ascii="Arial" w:hAnsi="Arial" w:cs="Arial"/>
          <w:sz w:val="24"/>
          <w:szCs w:val="24"/>
        </w:rPr>
        <w:t xml:space="preserve"> .</w:t>
      </w:r>
    </w:p>
    <w:p w14:paraId="61B12992" w14:textId="77777777" w:rsidR="00AE06A6" w:rsidRDefault="00AE06A6" w:rsidP="00AE06A6">
      <w:pPr>
        <w:tabs>
          <w:tab w:val="left" w:pos="-1134"/>
          <w:tab w:val="left" w:pos="-851"/>
          <w:tab w:val="left" w:pos="12"/>
          <w:tab w:val="left" w:pos="1134"/>
        </w:tabs>
        <w:spacing w:after="0" w:line="240" w:lineRule="auto"/>
        <w:ind w:firstLine="748"/>
        <w:jc w:val="both"/>
      </w:pPr>
      <w:r>
        <w:rPr>
          <w:rFonts w:ascii="Arial" w:hAnsi="Arial" w:cs="Arial"/>
          <w:sz w:val="24"/>
          <w:szCs w:val="24"/>
        </w:rPr>
        <w:t>- провести уточнение Плана действий по предупреждению и ликвидации чрезвычайных ситуаций МО «Казачье» в паводкоопасный период.</w:t>
      </w:r>
    </w:p>
    <w:p w14:paraId="6494B3A8" w14:textId="77777777" w:rsidR="00AE06A6" w:rsidRDefault="00AE06A6" w:rsidP="00AE06A6">
      <w:pPr>
        <w:tabs>
          <w:tab w:val="left" w:pos="-1134"/>
          <w:tab w:val="left" w:pos="-851"/>
          <w:tab w:val="left" w:pos="12"/>
          <w:tab w:val="left" w:pos="1134"/>
        </w:tabs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довести до населения с. Казачье через в средства массовой информации и мессенджерах (Ватсап, Вайбер, телеграмм и т.д.) по правилам безопасности при подтоплении (затоплении).</w:t>
      </w:r>
    </w:p>
    <w:p w14:paraId="37BD2A45" w14:textId="77777777" w:rsidR="00AE06A6" w:rsidRDefault="00AE06A6" w:rsidP="00AE06A6">
      <w:pPr>
        <w:pStyle w:val="a4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7.Рекомендовать руководителям организаций и учреждений всех форм собственности проверить готовность к проведению аварийно-спасательных и других неотложных работ в районе обрушения берега р. Ангара в следующей последовательности:</w:t>
      </w:r>
    </w:p>
    <w:p w14:paraId="6F0B64AB" w14:textId="77777777" w:rsidR="00AE06A6" w:rsidRDefault="00AE06A6" w:rsidP="00AE06A6">
      <w:pPr>
        <w:pStyle w:val="a4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разведки района возможной паводковой ситуации силами ГИМС ГУ МЧС России (Намсараев З.М.) во взаимодействии с работниками администрации муниципального образования «Боханский район», администрации МО «Казачье», с задачей оценки объемов проведения защитных и аварийно-восстановительных работ;</w:t>
      </w:r>
    </w:p>
    <w:p w14:paraId="2321D887" w14:textId="77777777" w:rsidR="00AE06A6" w:rsidRDefault="00AE06A6" w:rsidP="00AE06A6">
      <w:pPr>
        <w:pStyle w:val="a4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проверка готовности мест (загонов, дворов) для эвакуации сельскохозяйственных животных.</w:t>
      </w:r>
    </w:p>
    <w:p w14:paraId="647C75CD" w14:textId="77777777" w:rsidR="00AE06A6" w:rsidRDefault="00AE06A6" w:rsidP="00AE06A6">
      <w:pPr>
        <w:pStyle w:val="a4"/>
        <w:ind w:firstLine="748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- проведение совещания с руководителями предприятий и учреждений, расположенных на территории поселений, по обеспечению подготовки к действиям в паводкоопасный период;</w:t>
      </w:r>
    </w:p>
    <w:p w14:paraId="15C0339C" w14:textId="77777777" w:rsidR="00AE06A6" w:rsidRDefault="00AE06A6" w:rsidP="00AE06A6">
      <w:pPr>
        <w:pStyle w:val="a4"/>
        <w:ind w:firstLine="748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- организация работы патрульных и патрульно-маневренных групп с целью проведения мониторинга паводкоопасной ситуации на территории населенных пунктов, подверженных воздействию паводка;</w:t>
      </w:r>
    </w:p>
    <w:p w14:paraId="09889E00" w14:textId="77777777" w:rsidR="00AE06A6" w:rsidRDefault="00AE06A6" w:rsidP="00AE06A6">
      <w:pPr>
        <w:pStyle w:val="a4"/>
        <w:ind w:firstLine="748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-организация дежурства руководителей организаций и должностных лиц администраций поселений;</w:t>
      </w:r>
    </w:p>
    <w:p w14:paraId="59220D90" w14:textId="77777777" w:rsidR="00AE06A6" w:rsidRDefault="00AE06A6" w:rsidP="00AE06A6">
      <w:pPr>
        <w:pStyle w:val="a4"/>
        <w:ind w:firstLine="748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-формирование резерва сил и средств на случай ухудшения обстановки;</w:t>
      </w:r>
    </w:p>
    <w:p w14:paraId="0A6F238F" w14:textId="77777777" w:rsidR="00AE06A6" w:rsidRDefault="00AE06A6" w:rsidP="00AE06A6">
      <w:pPr>
        <w:pStyle w:val="a4"/>
        <w:tabs>
          <w:tab w:val="left" w:pos="0"/>
          <w:tab w:val="left" w:pos="263"/>
          <w:tab w:val="left" w:pos="851"/>
        </w:tabs>
        <w:ind w:firstLine="748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 xml:space="preserve">- организация </w:t>
      </w:r>
      <w:r>
        <w:rPr>
          <w:rFonts w:ascii="Arial" w:hAnsi="Arial" w:cs="Arial"/>
          <w:sz w:val="24"/>
          <w:szCs w:val="24"/>
        </w:rPr>
        <w:t>оповещения и информирование населения по муниципальной системе централизованного автоматизированного оповещения населения, о складывающейся пожарной обстановке и правилам поведения при подтоплении (затоплении);</w:t>
      </w:r>
    </w:p>
    <w:p w14:paraId="64B3DB0C" w14:textId="77777777" w:rsidR="00AE06A6" w:rsidRDefault="00AE06A6" w:rsidP="00AE06A6">
      <w:pPr>
        <w:pStyle w:val="a4"/>
        <w:ind w:firstLine="748"/>
        <w:jc w:val="both"/>
      </w:pPr>
      <w:r>
        <w:rPr>
          <w:rFonts w:ascii="Arial" w:hAnsi="Arial" w:cs="Arial"/>
          <w:sz w:val="24"/>
          <w:szCs w:val="24"/>
        </w:rPr>
        <w:lastRenderedPageBreak/>
        <w:t>8. Рекомендовать начальнику 44 ПСЧ (1 разряда, по охране п. Бохан) (Бураев А.А.):</w:t>
      </w:r>
    </w:p>
    <w:p w14:paraId="62E73ABE" w14:textId="77777777" w:rsidR="00AE06A6" w:rsidRDefault="00AE06A6" w:rsidP="00AE06A6">
      <w:pPr>
        <w:pStyle w:val="a4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организовать оповещение и информирование населения о происшествии с использованием СГУ 44-ПСЧ и мобильных громкоговорящих устройств.</w:t>
      </w:r>
    </w:p>
    <w:p w14:paraId="5BC56DA1" w14:textId="77777777" w:rsidR="00AE06A6" w:rsidRDefault="00AE06A6" w:rsidP="00AE06A6">
      <w:pPr>
        <w:pStyle w:val="a4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Рекомендовать заместителю начальника отдела - начальник полиции МО МВД России «Боханский» (Иванов Ю.Л.):</w:t>
      </w:r>
    </w:p>
    <w:p w14:paraId="400B94D4" w14:textId="77777777" w:rsidR="00AE06A6" w:rsidRDefault="00AE06A6" w:rsidP="00AE06A6">
      <w:pPr>
        <w:pStyle w:val="a4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организовать оповещение и информирование населения о паводкоопасной ситуации с использованием СГУ и мобильных громкоговорящих устройств.</w:t>
      </w:r>
    </w:p>
    <w:p w14:paraId="17594C9B" w14:textId="77777777" w:rsidR="00AE06A6" w:rsidRDefault="00AE06A6" w:rsidP="00AE06A6">
      <w:pPr>
        <w:pStyle w:val="a4"/>
        <w:ind w:firstLine="748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10. заместителю главы МО «Казачье» (Бормотова Т.С.):</w:t>
      </w:r>
    </w:p>
    <w:p w14:paraId="57DC83A4" w14:textId="77777777" w:rsidR="00AE06A6" w:rsidRDefault="00AE06A6" w:rsidP="00AE06A6">
      <w:pPr>
        <w:pStyle w:val="a4"/>
        <w:ind w:firstLine="748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- организовать работу волонтеров по информированию и оповещению населения о паводковой ситуации;</w:t>
      </w:r>
    </w:p>
    <w:p w14:paraId="41B3004C" w14:textId="77777777" w:rsidR="00AE06A6" w:rsidRDefault="00AE06A6" w:rsidP="00AE06A6">
      <w:pPr>
        <w:pStyle w:val="a4"/>
        <w:ind w:firstLine="748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-организовать непрерывный контроль и прогнозирование развития паводковой ситуации;</w:t>
      </w:r>
    </w:p>
    <w:p w14:paraId="0B1F35A9" w14:textId="77777777" w:rsidR="00AE06A6" w:rsidRDefault="00AE06A6" w:rsidP="00AE06A6">
      <w:pPr>
        <w:pStyle w:val="a4"/>
        <w:ind w:firstLine="748"/>
        <w:jc w:val="both"/>
        <w:rPr>
          <w:rStyle w:val="FontStyle14"/>
          <w:rFonts w:ascii="Arial" w:hAnsi="Arial" w:cs="Arial"/>
          <w:sz w:val="24"/>
          <w:szCs w:val="24"/>
          <w:highlight w:val="green"/>
        </w:rPr>
      </w:pPr>
      <w:r>
        <w:rPr>
          <w:rStyle w:val="FontStyle14"/>
          <w:rFonts w:ascii="Arial" w:hAnsi="Arial" w:cs="Arial"/>
          <w:sz w:val="24"/>
          <w:szCs w:val="24"/>
        </w:rPr>
        <w:t xml:space="preserve">-обеспечить работу постоянно действующего оперативного штаба по контролю за обстановкой и координации взаимодействия сил и средств муниципального звена </w:t>
      </w:r>
      <w:r>
        <w:rPr>
          <w:rFonts w:ascii="Arial" w:eastAsia="Calibri" w:hAnsi="Arial" w:cs="Arial"/>
          <w:sz w:val="24"/>
          <w:szCs w:val="24"/>
        </w:rPr>
        <w:t xml:space="preserve">муниципального образования «Казачье» </w:t>
      </w:r>
      <w:r>
        <w:rPr>
          <w:rStyle w:val="FontStyle14"/>
          <w:rFonts w:ascii="Arial" w:hAnsi="Arial" w:cs="Arial"/>
          <w:sz w:val="24"/>
          <w:szCs w:val="24"/>
        </w:rPr>
        <w:t>Боханского муниципального района областной территориальной подсистемы РСЧС, предупреждению возникновения чрезвычайных ситуаций, обусловленных весенним паводком;</w:t>
      </w:r>
    </w:p>
    <w:p w14:paraId="475A43E6" w14:textId="77777777" w:rsidR="00AE06A6" w:rsidRDefault="00AE06A6" w:rsidP="00AE06A6">
      <w:pPr>
        <w:pStyle w:val="a4"/>
        <w:ind w:firstLine="748"/>
        <w:jc w:val="both"/>
        <w:rPr>
          <w:rStyle w:val="FontStyle14"/>
          <w:rFonts w:ascii="Arial" w:hAnsi="Arial" w:cs="Arial"/>
          <w:sz w:val="24"/>
          <w:szCs w:val="24"/>
          <w:highlight w:val="green"/>
        </w:rPr>
      </w:pPr>
      <w:r>
        <w:rPr>
          <w:rStyle w:val="FontStyle14"/>
          <w:rFonts w:ascii="Arial" w:hAnsi="Arial" w:cs="Arial"/>
          <w:sz w:val="24"/>
          <w:szCs w:val="24"/>
        </w:rPr>
        <w:t>-обеспечить непрерывный сбор, анализ и обмен информацией об обстановке с паводками и мерах по их ликвидации;</w:t>
      </w:r>
    </w:p>
    <w:p w14:paraId="6CEBAE89" w14:textId="77777777" w:rsidR="00AE06A6" w:rsidRDefault="00AE06A6" w:rsidP="00AE06A6">
      <w:pPr>
        <w:pStyle w:val="a4"/>
        <w:ind w:firstLine="748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-организовать и поддерживать непрерывное взаимодействие всех органов и организаций, расположенных на территории муниципального образования «Казачье», по вопросам ликвидации подтопления (затопления);</w:t>
      </w:r>
    </w:p>
    <w:p w14:paraId="2893B1C3" w14:textId="77777777" w:rsidR="00AE06A6" w:rsidRDefault="00AE06A6" w:rsidP="00AE06A6">
      <w:pPr>
        <w:pStyle w:val="a4"/>
        <w:ind w:firstLine="748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-осуществлять взаимодействие со СМИ по вопросам введения режима «Повышенная готовность» и развития паводковой ситуации.</w:t>
      </w:r>
    </w:p>
    <w:p w14:paraId="45174036" w14:textId="77777777" w:rsidR="00AE06A6" w:rsidRDefault="00AE06A6" w:rsidP="00AE06A6">
      <w:pPr>
        <w:pStyle w:val="a4"/>
        <w:ind w:firstLine="748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11.Председателю эвакуационной комиссии МО «Казачье» (Пушкарева Т.С.) проверить и обеспечить готовность пунктов временного размещения пострадавшего населения (ПВР №5 и ПВР №6), в том числе организации питания, оказания медицинской и психологической помощи, а также обеспечения предметами первой необходимости пострадавшего населения в соответствии с планом приема и размещения эваконаселения.</w:t>
      </w:r>
    </w:p>
    <w:p w14:paraId="28071E34" w14:textId="77777777" w:rsidR="00AE06A6" w:rsidRDefault="00AE06A6" w:rsidP="00AE06A6">
      <w:pPr>
        <w:pStyle w:val="a4"/>
        <w:tabs>
          <w:tab w:val="left" w:pos="-289"/>
          <w:tab w:val="left" w:pos="-130"/>
        </w:tabs>
        <w:ind w:firstLine="748"/>
        <w:jc w:val="both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12.Режим «Повышенная готовность» на территории МО «Казачье» Боханского муниципального района сохраняется до стабилизации обстановки с паводковой ситуацией и принятия постановления администрации муниципального образования «Казачье» об отмене режима «Повышенная готовность».</w:t>
      </w:r>
    </w:p>
    <w:p w14:paraId="341E686A" w14:textId="77777777" w:rsidR="00AE06A6" w:rsidRDefault="00AE06A6" w:rsidP="00AE06A6">
      <w:pPr>
        <w:pStyle w:val="a4"/>
        <w:ind w:firstLine="748"/>
        <w:jc w:val="both"/>
      </w:pPr>
      <w:r>
        <w:rPr>
          <w:rFonts w:ascii="Arial" w:hAnsi="Arial" w:cs="Arial"/>
          <w:spacing w:val="-1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</w:r>
    </w:p>
    <w:p w14:paraId="0D9874D7" w14:textId="77777777" w:rsidR="00AE06A6" w:rsidRDefault="00AE06A6" w:rsidP="00AE06A6">
      <w:pPr>
        <w:ind w:firstLine="567"/>
        <w:jc w:val="both"/>
        <w:rPr>
          <w:rFonts w:ascii="Arial" w:eastAsia="Calibri" w:hAnsi="Arial" w:cs="Calibri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sz w:val="24"/>
          <w:szCs w:val="24"/>
        </w:rPr>
        <w:t>14.Контроль за выполнением настоящего постановления оставляю за собой.</w:t>
      </w:r>
    </w:p>
    <w:p w14:paraId="2CC716C7" w14:textId="77777777" w:rsidR="00AE06A6" w:rsidRDefault="00AE06A6" w:rsidP="00AE06A6">
      <w:pPr>
        <w:ind w:firstLine="567"/>
        <w:contextualSpacing/>
        <w:jc w:val="both"/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</w:pPr>
    </w:p>
    <w:p w14:paraId="6CC18C62" w14:textId="77777777" w:rsidR="00AE06A6" w:rsidRDefault="00AE06A6" w:rsidP="00AE06A6">
      <w:pPr>
        <w:ind w:firstLine="567"/>
        <w:contextualSpacing/>
        <w:jc w:val="both"/>
        <w:rPr>
          <w:rFonts w:ascii="Arial" w:eastAsia="Arial" w:hAnsi="Arial" w:cs="Arial"/>
          <w:sz w:val="24"/>
          <w:szCs w:val="24"/>
          <w:bdr w:val="none" w:sz="0" w:space="0" w:color="auto" w:frame="1"/>
          <w:lang w:eastAsia="ru-RU"/>
        </w:rPr>
      </w:pPr>
    </w:p>
    <w:p w14:paraId="58337F5D" w14:textId="77777777" w:rsidR="00AE06A6" w:rsidRDefault="00AE06A6" w:rsidP="00AE06A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AAA050D" w14:textId="6EDCFB4E" w:rsidR="00AE06A6" w:rsidRDefault="00AE06A6" w:rsidP="00AE06A6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77909DA2" w14:textId="008606F0" w:rsidR="00AE06A6" w:rsidRDefault="00AE06A6" w:rsidP="00AE06A6"/>
    <w:p w14:paraId="0BA44AF9" w14:textId="1C476D9A" w:rsidR="00DC109E" w:rsidRPr="00AE06A6" w:rsidRDefault="00DC109E" w:rsidP="00AE06A6"/>
    <w:sectPr w:rsidR="00DC109E" w:rsidRPr="00AE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9E"/>
    <w:rsid w:val="000E237F"/>
    <w:rsid w:val="005E0F4A"/>
    <w:rsid w:val="00AE06A6"/>
    <w:rsid w:val="00D11108"/>
    <w:rsid w:val="00DC109E"/>
    <w:rsid w:val="00FD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C61E"/>
  <w15:chartTrackingRefBased/>
  <w15:docId w15:val="{3FAD033C-AC02-4CE0-8970-A6198CB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39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D039C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FD039C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FD039C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FD0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dsboh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11725</cp:lastModifiedBy>
  <cp:revision>6</cp:revision>
  <cp:lastPrinted>2023-10-19T05:21:00Z</cp:lastPrinted>
  <dcterms:created xsi:type="dcterms:W3CDTF">2023-10-19T04:38:00Z</dcterms:created>
  <dcterms:modified xsi:type="dcterms:W3CDTF">2023-10-19T06:43:00Z</dcterms:modified>
</cp:coreProperties>
</file>