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C54F" w14:textId="737A0B95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01.02.2024 г. № 1</w:t>
      </w:r>
      <w:r>
        <w:rPr>
          <w:rFonts w:ascii="Arial" w:eastAsia="Calibri" w:hAnsi="Arial" w:cs="Arial"/>
          <w:b/>
          <w:sz w:val="32"/>
          <w:szCs w:val="28"/>
        </w:rPr>
        <w:t>8</w:t>
      </w:r>
    </w:p>
    <w:p w14:paraId="17076BBA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2BC7426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62C08469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0EA4893D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59319B83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5F27CCD3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14E9AB7F" w14:textId="77777777" w:rsidR="00C87325" w:rsidRDefault="00C87325" w:rsidP="00C87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7FE844" w14:textId="14D9854B" w:rsidR="00C87325" w:rsidRDefault="00C87325" w:rsidP="00C87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ИТОГАХ РАБОТЫ СПЕЦИАЛИСТА ПО СОЦИАЛЬНОЙ РАБОТЕ ЗА 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14:paraId="79FE4474" w14:textId="77777777" w:rsidR="00C87325" w:rsidRDefault="00C87325" w:rsidP="00C87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5087C" w14:textId="31C2C463" w:rsidR="00C87325" w:rsidRDefault="00C87325" w:rsidP="00C87325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Заслушав информацию </w:t>
      </w:r>
      <w:bookmarkStart w:id="0" w:name="_Hlk128991841"/>
      <w:r>
        <w:rPr>
          <w:rFonts w:cs="Arial"/>
          <w:sz w:val="24"/>
          <w:szCs w:val="24"/>
        </w:rPr>
        <w:t>Кузнецовой Н.В., специалиста по социальной работе за 202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год</w:t>
      </w:r>
      <w:bookmarkEnd w:id="0"/>
      <w:r>
        <w:rPr>
          <w:rFonts w:cs="Arial"/>
          <w:sz w:val="24"/>
          <w:szCs w:val="24"/>
        </w:rPr>
        <w:t xml:space="preserve">, руководствуясь Уставом муниципального образования «Казачье», </w:t>
      </w:r>
      <w:r>
        <w:rPr>
          <w:rFonts w:eastAsia="Calibri" w:cs="Arial"/>
          <w:kern w:val="2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327337B8" w14:textId="77777777" w:rsidR="00C87325" w:rsidRDefault="00C87325" w:rsidP="00C8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D49F1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297A4997" w14:textId="77777777" w:rsidR="00C87325" w:rsidRDefault="00C87325" w:rsidP="00C8732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365F1AF" w14:textId="2958618F" w:rsidR="00C87325" w:rsidRDefault="00C87325" w:rsidP="00C8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r w:rsidRPr="008160C8">
        <w:rPr>
          <w:rFonts w:ascii="Arial" w:hAnsi="Arial" w:cs="Arial"/>
          <w:sz w:val="24"/>
          <w:szCs w:val="24"/>
        </w:rPr>
        <w:t>Кузнецовой Н.В., специалиста по социальной работе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принять к сведению.</w:t>
      </w:r>
    </w:p>
    <w:p w14:paraId="08F59986" w14:textId="77777777" w:rsidR="00C87325" w:rsidRDefault="00C87325" w:rsidP="00C8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продолжить работу по выявлению одиноких пенсионеров, с целью оказания необходимой помощи.</w:t>
      </w:r>
    </w:p>
    <w:p w14:paraId="71D1C712" w14:textId="77777777" w:rsidR="00C87325" w:rsidRDefault="00C87325" w:rsidP="00C87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EFD5F" w14:textId="77777777" w:rsidR="00C87325" w:rsidRDefault="00C87325" w:rsidP="00C87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AD47D" w14:textId="77777777" w:rsidR="00C87325" w:rsidRDefault="00C87325" w:rsidP="00C873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816BB58" w14:textId="77777777" w:rsidR="00C87325" w:rsidRDefault="00C87325" w:rsidP="00C87325">
      <w:pPr>
        <w:spacing w:after="0" w:line="240" w:lineRule="auto"/>
        <w:rPr>
          <w:rFonts w:ascii="Courier New" w:eastAsia="Calibri" w:hAnsi="Courier New" w:cs="Courier New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5B1DE33A" w14:textId="77777777" w:rsidR="00C87325" w:rsidRDefault="00C87325" w:rsidP="00C87325"/>
    <w:p w14:paraId="46FC31F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3"/>
    <w:rsid w:val="00157033"/>
    <w:rsid w:val="005F5CC5"/>
    <w:rsid w:val="006E647A"/>
    <w:rsid w:val="00C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9540"/>
  <w15:chartTrackingRefBased/>
  <w15:docId w15:val="{44C6C553-F1CD-4628-A6EA-AB23EB7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2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70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0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03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03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03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03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03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03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03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57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57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5703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703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703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5703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5703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5703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57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57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703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57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5703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5703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5703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5703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57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5703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57033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C87325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2024-02-06T08:36:00Z</dcterms:created>
  <dcterms:modified xsi:type="dcterms:W3CDTF">2024-02-06T08:38:00Z</dcterms:modified>
</cp:coreProperties>
</file>