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AC99" w14:textId="6D904985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26</w:t>
      </w:r>
      <w:r>
        <w:rPr>
          <w:rFonts w:ascii="Arial" w:eastAsia="Calibri" w:hAnsi="Arial" w:cs="Arial"/>
          <w:b/>
          <w:sz w:val="32"/>
          <w:szCs w:val="28"/>
        </w:rPr>
        <w:t xml:space="preserve">.01.2024 г. № </w:t>
      </w:r>
      <w:r>
        <w:rPr>
          <w:rFonts w:ascii="Arial" w:eastAsia="Calibri" w:hAnsi="Arial" w:cs="Arial"/>
          <w:b/>
          <w:sz w:val="32"/>
          <w:szCs w:val="28"/>
        </w:rPr>
        <w:t>11</w:t>
      </w:r>
    </w:p>
    <w:p w14:paraId="03352D3F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2A157E30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1596C90A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54AB47B1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49EA40F2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3ACA501E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7E705E52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0F31D38B" w14:textId="554ABE9D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8074A">
        <w:rPr>
          <w:rFonts w:ascii="Arial" w:hAnsi="Arial" w:cs="Arial"/>
          <w:b/>
          <w:sz w:val="32"/>
          <w:szCs w:val="32"/>
        </w:rPr>
        <w:t xml:space="preserve">ОБ </w:t>
      </w:r>
      <w:r w:rsidRPr="0098074A">
        <w:rPr>
          <w:rFonts w:ascii="Arial" w:hAnsi="Arial" w:cs="Arial"/>
          <w:b/>
          <w:sz w:val="32"/>
          <w:szCs w:val="32"/>
        </w:rPr>
        <w:t>УТВЕРЖДЕНИИ НАЧАЛЬНОЙ</w:t>
      </w:r>
      <w:r>
        <w:rPr>
          <w:rFonts w:ascii="Arial" w:hAnsi="Arial" w:cs="Arial"/>
          <w:b/>
          <w:sz w:val="32"/>
          <w:szCs w:val="32"/>
        </w:rPr>
        <w:t xml:space="preserve"> (МАКСИМАЛЬНОЙ) ЦЕНЫ КОНТРАКТА</w:t>
      </w:r>
    </w:p>
    <w:p w14:paraId="463BFCB1" w14:textId="77777777" w:rsidR="004257C3" w:rsidRDefault="004257C3" w:rsidP="00425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58D42FB" w14:textId="4BA68C30" w:rsidR="004257C3" w:rsidRDefault="004257C3" w:rsidP="00425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основании п.11</w:t>
      </w:r>
      <w:r>
        <w:rPr>
          <w:rFonts w:ascii="Arial" w:hAnsi="Arial" w:cs="Arial"/>
          <w:sz w:val="24"/>
          <w:szCs w:val="24"/>
        </w:rPr>
        <w:t xml:space="preserve"> ч.1 ст.15 Федерального закона от 06.10.2003г.             № 131-ФЗ «Об общих принципах организации местного самоуправления в Российской Федерации» в соответствии с приказом Министерства строительства и жилищно-коммунального хозяйства Российской Федерации от 23.12.2019 г.     № 841/пр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строительства», руководствуясь</w:t>
      </w:r>
      <w:r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«Казачье», администрация муниципального образования «Казачье»</w:t>
      </w:r>
    </w:p>
    <w:p w14:paraId="174F559A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</w:rPr>
      </w:pPr>
    </w:p>
    <w:p w14:paraId="5993B42F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2"/>
        </w:rPr>
      </w:pPr>
      <w:r>
        <w:rPr>
          <w:rFonts w:ascii="Arial" w:eastAsia="Calibri" w:hAnsi="Arial" w:cs="Arial"/>
          <w:b/>
          <w:sz w:val="30"/>
          <w:szCs w:val="32"/>
        </w:rPr>
        <w:t>ПОСТАНОВЛЯЕТ:</w:t>
      </w:r>
    </w:p>
    <w:p w14:paraId="1274549B" w14:textId="77777777" w:rsidR="004257C3" w:rsidRDefault="004257C3" w:rsidP="004257C3">
      <w:pPr>
        <w:spacing w:after="0" w:line="240" w:lineRule="auto"/>
        <w:jc w:val="center"/>
        <w:rPr>
          <w:rFonts w:ascii="Arial" w:eastAsia="Calibri" w:hAnsi="Arial" w:cs="Arial"/>
          <w:sz w:val="16"/>
          <w:szCs w:val="24"/>
        </w:rPr>
      </w:pPr>
    </w:p>
    <w:p w14:paraId="51065FE5" w14:textId="241AA4CA" w:rsidR="004257C3" w:rsidRDefault="004257C3" w:rsidP="004257C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Утвердить начальную (максимальную) цену контракта по объекту «</w:t>
      </w:r>
      <w:r w:rsidRPr="004257C3">
        <w:rPr>
          <w:rFonts w:ascii="Arial" w:hAnsi="Arial" w:cs="Arial"/>
          <w:bCs/>
          <w:sz w:val="24"/>
          <w:szCs w:val="24"/>
        </w:rPr>
        <w:t>Капитальный ремонт стадиона в с. Казачье Боханского района Иркутской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14:paraId="7C99A9C2" w14:textId="5F03CC52" w:rsidR="004257C3" w:rsidRDefault="004257C3" w:rsidP="00425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на 202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44921,55</w:t>
      </w:r>
      <w:r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руб.;</w:t>
      </w:r>
    </w:p>
    <w:p w14:paraId="2E1261F3" w14:textId="2FC23FA1" w:rsidR="004257C3" w:rsidRDefault="004257C3" w:rsidP="004257C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202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47030,55</w:t>
      </w:r>
      <w:r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руб., согласно Приложению №1 к настоящему распоряжению.</w:t>
      </w:r>
    </w:p>
    <w:p w14:paraId="4EA35F31" w14:textId="25599190" w:rsidR="004257C3" w:rsidRPr="002C6541" w:rsidRDefault="004257C3" w:rsidP="00425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2C654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 xml:space="preserve">Настоящее постановление опубликовать в </w:t>
      </w:r>
      <w:r>
        <w:rPr>
          <w:rFonts w:ascii="Arial" w:eastAsia="Calibri" w:hAnsi="Arial" w:cs="Arial"/>
          <w:sz w:val="24"/>
          <w:szCs w:val="24"/>
        </w:rPr>
        <w:t>Муниципальном в</w:t>
      </w:r>
      <w:r w:rsidRPr="002C6541">
        <w:rPr>
          <w:rFonts w:ascii="Arial" w:eastAsia="Calibri" w:hAnsi="Arial" w:cs="Arial"/>
          <w:sz w:val="24"/>
          <w:szCs w:val="24"/>
        </w:rPr>
        <w:t>естнике и разместить на официальном сайте администрации муниципального образования «Казачье».</w:t>
      </w:r>
    </w:p>
    <w:p w14:paraId="6C87BEAE" w14:textId="49675CF2" w:rsidR="004257C3" w:rsidRPr="002C6541" w:rsidRDefault="004257C3" w:rsidP="00425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2C654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2EAAF7EC" w14:textId="77777777" w:rsidR="004257C3" w:rsidRDefault="004257C3" w:rsidP="00425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F5E2FC" w14:textId="77777777" w:rsidR="004257C3" w:rsidRDefault="004257C3" w:rsidP="004257C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711DDF9" w14:textId="77777777" w:rsidR="004257C3" w:rsidRDefault="004257C3" w:rsidP="004257C3">
      <w:pPr>
        <w:spacing w:after="0" w:line="240" w:lineRule="auto"/>
        <w:rPr>
          <w:rFonts w:ascii="Courier New" w:eastAsia="Calibri" w:hAnsi="Courier New" w:cs="Courier New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137D8030" w14:textId="77777777" w:rsidR="004257C3" w:rsidRDefault="004257C3" w:rsidP="004257C3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50AB6609" w14:textId="77777777" w:rsidR="004257C3" w:rsidRDefault="004257C3" w:rsidP="004257C3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Приложение № 1</w:t>
      </w:r>
    </w:p>
    <w:p w14:paraId="5A7654BD" w14:textId="77777777" w:rsidR="004257C3" w:rsidRDefault="004257C3" w:rsidP="004257C3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к постановлению администрации </w:t>
      </w:r>
    </w:p>
    <w:p w14:paraId="089DBEF7" w14:textId="77777777" w:rsidR="004257C3" w:rsidRDefault="004257C3" w:rsidP="004257C3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муниципального образования «Казачье»</w:t>
      </w:r>
    </w:p>
    <w:p w14:paraId="548114F1" w14:textId="3189A7B2" w:rsidR="005F5CC5" w:rsidRDefault="004257C3" w:rsidP="004257C3">
      <w:pPr>
        <w:jc w:val="right"/>
        <w:rPr>
          <w:rFonts w:ascii="Courier New" w:eastAsia="Calibri" w:hAnsi="Courier New" w:cs="Courier New"/>
          <w:szCs w:val="24"/>
          <w:u w:val="single"/>
        </w:rPr>
      </w:pPr>
      <w:r>
        <w:rPr>
          <w:rFonts w:ascii="Courier New" w:eastAsia="Calibri" w:hAnsi="Courier New" w:cs="Courier New"/>
          <w:szCs w:val="24"/>
        </w:rPr>
        <w:t xml:space="preserve">от </w:t>
      </w:r>
      <w:r>
        <w:rPr>
          <w:rFonts w:ascii="Courier New" w:eastAsia="Calibri" w:hAnsi="Courier New" w:cs="Courier New"/>
          <w:szCs w:val="24"/>
          <w:u w:val="single"/>
        </w:rPr>
        <w:t>26</w:t>
      </w:r>
      <w:r>
        <w:rPr>
          <w:rFonts w:ascii="Courier New" w:eastAsia="Calibri" w:hAnsi="Courier New" w:cs="Courier New"/>
          <w:szCs w:val="24"/>
          <w:u w:val="single"/>
        </w:rPr>
        <w:t>.01.2024 г.</w:t>
      </w:r>
      <w:r>
        <w:rPr>
          <w:rFonts w:ascii="Courier New" w:eastAsia="Calibri" w:hAnsi="Courier New" w:cs="Courier New"/>
          <w:szCs w:val="24"/>
        </w:rPr>
        <w:t xml:space="preserve"> № </w:t>
      </w:r>
      <w:r>
        <w:rPr>
          <w:rFonts w:ascii="Courier New" w:eastAsia="Calibri" w:hAnsi="Courier New" w:cs="Courier New"/>
          <w:szCs w:val="24"/>
          <w:u w:val="single"/>
        </w:rPr>
        <w:t>11</w:t>
      </w:r>
    </w:p>
    <w:p w14:paraId="62A542DE" w14:textId="77777777" w:rsidR="004257C3" w:rsidRDefault="004257C3" w:rsidP="004257C3">
      <w:pPr>
        <w:jc w:val="right"/>
        <w:rPr>
          <w:rFonts w:ascii="Courier New" w:eastAsia="Calibri" w:hAnsi="Courier New" w:cs="Courier New"/>
          <w:szCs w:val="24"/>
          <w:u w:val="single"/>
        </w:rPr>
        <w:sectPr w:rsidR="004257C3" w:rsidSect="005B5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A6845E" w14:textId="77777777" w:rsidR="004257C3" w:rsidRPr="00103AEC" w:rsidRDefault="004257C3" w:rsidP="004257C3">
      <w:pPr>
        <w:shd w:val="clear" w:color="auto" w:fill="FFFFFF"/>
        <w:ind w:right="-7"/>
        <w:jc w:val="center"/>
        <w:outlineLvl w:val="2"/>
        <w:rPr>
          <w:rFonts w:ascii="Arial" w:hAnsi="Arial" w:cs="Arial"/>
          <w:bCs/>
          <w:color w:val="333333"/>
        </w:rPr>
      </w:pPr>
      <w:r w:rsidRPr="00103AEC">
        <w:rPr>
          <w:rFonts w:ascii="Arial" w:hAnsi="Arial" w:cs="Arial"/>
          <w:bCs/>
          <w:color w:val="333333"/>
        </w:rPr>
        <w:lastRenderedPageBreak/>
        <w:t>Расчет начальной (максимальной) цены контракта по объекту</w:t>
      </w:r>
    </w:p>
    <w:p w14:paraId="5430B66E" w14:textId="77777777" w:rsidR="004257C3" w:rsidRPr="00103AEC" w:rsidRDefault="004257C3" w:rsidP="004257C3">
      <w:pPr>
        <w:shd w:val="clear" w:color="auto" w:fill="FFFFFF"/>
        <w:ind w:right="-7"/>
        <w:jc w:val="center"/>
        <w:outlineLvl w:val="2"/>
        <w:rPr>
          <w:rFonts w:ascii="Arial" w:hAnsi="Arial" w:cs="Arial"/>
          <w:b/>
          <w:bCs/>
          <w:color w:val="333333"/>
        </w:rPr>
      </w:pPr>
      <w:r w:rsidRPr="00103AEC">
        <w:rPr>
          <w:rFonts w:ascii="Arial" w:hAnsi="Arial" w:cs="Arial"/>
          <w:b/>
          <w:bCs/>
          <w:color w:val="333333"/>
        </w:rPr>
        <w:t xml:space="preserve"> «</w:t>
      </w:r>
      <w:r w:rsidRPr="00103AEC">
        <w:rPr>
          <w:rFonts w:ascii="Arial" w:hAnsi="Arial" w:cs="Arial"/>
          <w:bCs/>
        </w:rPr>
        <w:t>Капитальный ремонт стадиона в с. Казачье Боханского района Иркутской области</w:t>
      </w:r>
      <w:r w:rsidRPr="00103AEC">
        <w:rPr>
          <w:rFonts w:ascii="Arial" w:hAnsi="Arial" w:cs="Arial"/>
          <w:b/>
          <w:bCs/>
          <w:color w:val="333333"/>
        </w:rPr>
        <w:t>»</w:t>
      </w:r>
    </w:p>
    <w:p w14:paraId="6BD38136" w14:textId="77777777" w:rsidR="004257C3" w:rsidRPr="00676426" w:rsidRDefault="004257C3" w:rsidP="004257C3">
      <w:pPr>
        <w:shd w:val="clear" w:color="auto" w:fill="FFFFFF"/>
        <w:ind w:right="-7"/>
        <w:jc w:val="center"/>
        <w:outlineLvl w:val="2"/>
        <w:rPr>
          <w:b/>
          <w:bCs/>
          <w:color w:val="333333"/>
          <w:sz w:val="20"/>
          <w:szCs w:val="20"/>
        </w:rPr>
      </w:pPr>
    </w:p>
    <w:p w14:paraId="2C10D9FF" w14:textId="77777777" w:rsidR="004257C3" w:rsidRPr="00103AEC" w:rsidRDefault="004257C3" w:rsidP="004257C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103AEC">
        <w:rPr>
          <w:rFonts w:ascii="Arial" w:hAnsi="Arial" w:cs="Arial"/>
          <w:color w:val="333333"/>
          <w:sz w:val="20"/>
          <w:szCs w:val="20"/>
        </w:rPr>
        <w:t xml:space="preserve">Уровень цен утвержденной сметы - 2 квартал 2021 г </w:t>
      </w:r>
    </w:p>
    <w:p w14:paraId="001C9AC6" w14:textId="2D73DC94" w:rsidR="004257C3" w:rsidRPr="00670931" w:rsidRDefault="004257C3" w:rsidP="004257C3">
      <w:pPr>
        <w:shd w:val="clear" w:color="auto" w:fill="FFFFFF"/>
        <w:outlineLvl w:val="2"/>
        <w:rPr>
          <w:rFonts w:ascii="Arial" w:hAnsi="Arial" w:cs="Arial"/>
          <w:color w:val="333333"/>
          <w:sz w:val="20"/>
          <w:szCs w:val="20"/>
        </w:rPr>
      </w:pPr>
      <w:r w:rsidRPr="00103AEC">
        <w:rPr>
          <w:rFonts w:ascii="Arial" w:hAnsi="Arial" w:cs="Arial"/>
          <w:color w:val="333333"/>
          <w:sz w:val="20"/>
          <w:szCs w:val="20"/>
        </w:rPr>
        <w:t>Дата формирования НМЦК - январь 2024 г</w:t>
      </w:r>
    </w:p>
    <w:tbl>
      <w:tblPr>
        <w:tblW w:w="13675" w:type="dxa"/>
        <w:tblInd w:w="-5" w:type="dxa"/>
        <w:tblLook w:val="04A0" w:firstRow="1" w:lastRow="0" w:firstColumn="1" w:lastColumn="0" w:noHBand="0" w:noVBand="1"/>
      </w:tblPr>
      <w:tblGrid>
        <w:gridCol w:w="3260"/>
        <w:gridCol w:w="2140"/>
        <w:gridCol w:w="1263"/>
        <w:gridCol w:w="1480"/>
        <w:gridCol w:w="1421"/>
        <w:gridCol w:w="1480"/>
        <w:gridCol w:w="1300"/>
        <w:gridCol w:w="1331"/>
      </w:tblGrid>
      <w:tr w:rsidR="004257C3" w14:paraId="014DA4E1" w14:textId="77777777" w:rsidTr="003B702C">
        <w:trPr>
          <w:trHeight w:val="11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500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CE3F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работ в ценах на дату утверждения сметной документации на 2 кв. 2021 г, тыс.руб.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8AC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фактической инфляции на декабрь 2023г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388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работ в ценах на декабрь 2023г тыс.руб.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952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прогнозный инфляции на период до декабря  2025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64CD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работ на период до декабря 2025 г тыс.руб.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99D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прогнозный инфляции на период до декабря  2026 г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70C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работ на период до декабря 2026 г тыс.руб.</w:t>
            </w:r>
          </w:p>
        </w:tc>
      </w:tr>
      <w:tr w:rsidR="004257C3" w14:paraId="67F2AA44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416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A40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7873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901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F8D7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22E6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6BF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428" w14:textId="77777777" w:rsidR="004257C3" w:rsidRDefault="004257C3" w:rsidP="003B70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257C3" w14:paraId="15343BA9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695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территории строительства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0D6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649,32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25D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CD90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787,04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47F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50B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854,96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6B9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1,1373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34E0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895,10</w:t>
            </w:r>
          </w:p>
        </w:tc>
      </w:tr>
      <w:tr w:rsidR="004257C3" w14:paraId="18373274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469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объекты строительства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6498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25869,14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AC1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884A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31355,98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7857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C4E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34062,01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8FD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1,1373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4C8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35661,16</w:t>
            </w:r>
          </w:p>
        </w:tc>
      </w:tr>
      <w:tr w:rsidR="004257C3" w14:paraId="4793BCD4" w14:textId="77777777" w:rsidTr="003B702C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ECB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Временные здания и сооружения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C37D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317,85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9922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79B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385,27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F5F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617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418,51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D62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1,1373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7F3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438,16</w:t>
            </w:r>
          </w:p>
        </w:tc>
      </w:tr>
      <w:tr w:rsidR="004257C3" w14:paraId="5F802810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C0F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 и затраты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32A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014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D20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115,86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E66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442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125,86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119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1,1373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177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131,77</w:t>
            </w:r>
          </w:p>
        </w:tc>
      </w:tr>
      <w:tr w:rsidR="004257C3" w14:paraId="6FDF12F6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2BD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9034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574,30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1D0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7E0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696,11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01A6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1CC4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756,18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56A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1,1373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805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791,68</w:t>
            </w:r>
          </w:p>
        </w:tc>
      </w:tr>
      <w:tr w:rsidR="004257C3" w14:paraId="1C3BE9D2" w14:textId="77777777" w:rsidTr="003B702C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DD4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Публичный технологический и ценовой аудит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E99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416,90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297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0FB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505,32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D33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C93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548,93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E3A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1,1373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ABC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574,71</w:t>
            </w:r>
          </w:p>
        </w:tc>
      </w:tr>
      <w:tr w:rsidR="004257C3" w14:paraId="203AD144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E9DE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58D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27923,10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C22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635B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33845,59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F66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97FD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36766,46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92B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22AC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38492,59</w:t>
            </w:r>
          </w:p>
        </w:tc>
      </w:tr>
      <w:tr w:rsidR="004257C3" w14:paraId="1AC048D5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AB3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Непредвиденные затраты 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2F6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558,46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81B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0B41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676,91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61E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E01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735,33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5CA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FBD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769,85</w:t>
            </w:r>
          </w:p>
        </w:tc>
      </w:tr>
      <w:tr w:rsidR="004257C3" w14:paraId="0D90BE9B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DEAE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Сметная стоимость без учета НДС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81B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28481,56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70D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D65C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34522,50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BFB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BDBE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37501,79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E887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053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39262,44</w:t>
            </w:r>
          </w:p>
        </w:tc>
      </w:tr>
      <w:tr w:rsidR="004257C3" w14:paraId="35A85D70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A9B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НДС 20%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BED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5635,10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FEBE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8FB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6830,30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361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0A92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7419,76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4EE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1,1373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BE6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7768,11</w:t>
            </w:r>
          </w:p>
        </w:tc>
      </w:tr>
      <w:tr w:rsidR="004257C3" w14:paraId="10F72541" w14:textId="77777777" w:rsidTr="003B702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6516" w14:textId="77777777" w:rsidR="004257C3" w:rsidRDefault="004257C3" w:rsidP="003B702C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Итого по сводному расчету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6D7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34116,66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247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BCC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41352,81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F2E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09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44921,55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B25" w14:textId="77777777" w:rsidR="004257C3" w:rsidRPr="0076393F" w:rsidRDefault="004257C3" w:rsidP="003B702C">
            <w:pPr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119" w14:textId="77777777" w:rsidR="004257C3" w:rsidRPr="0076393F" w:rsidRDefault="004257C3" w:rsidP="003B702C">
            <w:pPr>
              <w:jc w:val="right"/>
              <w:rPr>
                <w:color w:val="000000"/>
                <w:sz w:val="20"/>
                <w:szCs w:val="20"/>
              </w:rPr>
            </w:pPr>
            <w:r w:rsidRPr="0076393F">
              <w:rPr>
                <w:color w:val="000000"/>
                <w:sz w:val="20"/>
                <w:szCs w:val="20"/>
              </w:rPr>
              <w:t>47030,55</w:t>
            </w:r>
          </w:p>
        </w:tc>
      </w:tr>
    </w:tbl>
    <w:p w14:paraId="745CF8CA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2DC156D8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00EA6B5D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78F1A4D6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5F0CF2E4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331FCDDF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6A9BC368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62A834B5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5D32A6EB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09692C09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60CDE80F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4DD247CF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503B00AE" w14:textId="77777777" w:rsidR="004257C3" w:rsidRDefault="004257C3" w:rsidP="004257C3">
      <w:pPr>
        <w:shd w:val="clear" w:color="auto" w:fill="FFFFFF"/>
        <w:outlineLvl w:val="2"/>
        <w:rPr>
          <w:rFonts w:ascii="Arial" w:hAnsi="Arial" w:cs="Arial"/>
          <w:bCs/>
          <w:sz w:val="20"/>
          <w:szCs w:val="20"/>
        </w:rPr>
      </w:pPr>
    </w:p>
    <w:p w14:paraId="406B4C00" w14:textId="77777777" w:rsidR="004257C3" w:rsidRDefault="004257C3" w:rsidP="004257C3">
      <w:pPr>
        <w:shd w:val="clear" w:color="auto" w:fill="FFFFFF"/>
        <w:outlineLvl w:val="2"/>
        <w:rPr>
          <w:b/>
          <w:bCs/>
          <w:color w:val="333333"/>
          <w:sz w:val="20"/>
          <w:szCs w:val="20"/>
        </w:rPr>
        <w:sectPr w:rsidR="004257C3" w:rsidSect="005B5B6B">
          <w:footerReference w:type="even" r:id="rId4"/>
          <w:footerReference w:type="default" r:id="rId5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FB07AFE" w14:textId="77777777" w:rsidR="004257C3" w:rsidRDefault="004257C3" w:rsidP="004257C3">
      <w:pPr>
        <w:shd w:val="clear" w:color="auto" w:fill="FFFFFF"/>
        <w:outlineLvl w:val="2"/>
        <w:rPr>
          <w:b/>
          <w:bCs/>
          <w:color w:val="333333"/>
          <w:sz w:val="20"/>
          <w:szCs w:val="20"/>
        </w:rPr>
      </w:pPr>
    </w:p>
    <w:p w14:paraId="3C25772C" w14:textId="77777777" w:rsidR="004257C3" w:rsidRPr="004257C3" w:rsidRDefault="004257C3" w:rsidP="004257C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4257C3">
        <w:rPr>
          <w:rFonts w:ascii="Arial" w:hAnsi="Arial" w:cs="Arial"/>
          <w:b/>
          <w:bCs/>
          <w:sz w:val="24"/>
          <w:szCs w:val="24"/>
        </w:rPr>
        <w:t>1. Расчет индекса фактического инфляции на продукцию инвестиционного назначения с использованием ИПЦ Росстата</w:t>
      </w:r>
    </w:p>
    <w:p w14:paraId="0459A928" w14:textId="77777777" w:rsidR="004257C3" w:rsidRPr="004257C3" w:rsidRDefault="004257C3" w:rsidP="004257C3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14:paraId="7EBB1E1F" w14:textId="77777777" w:rsidR="004257C3" w:rsidRPr="004257C3" w:rsidRDefault="004257C3" w:rsidP="004257C3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май 2021/ май 2022= 110,8</w:t>
      </w:r>
    </w:p>
    <w:p w14:paraId="6B7F8D1C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май 2022/ май 2023 = 107,37</w:t>
      </w:r>
    </w:p>
    <w:p w14:paraId="17556323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май 2023 / июнь 2023 = 99,95</w:t>
      </w:r>
    </w:p>
    <w:p w14:paraId="41C8E1D9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июнь 2023 / июль 2023 = 100,24</w:t>
      </w:r>
    </w:p>
    <w:p w14:paraId="528D1B25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июль 2023 / август 2023 = 101,41</w:t>
      </w:r>
    </w:p>
    <w:p w14:paraId="0A574811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август 2023 / сентябрь 2023 = 100,35</w:t>
      </w:r>
    </w:p>
    <w:p w14:paraId="51745DAF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сентябрь 2023/октябрь 2023 = 99,54</w:t>
      </w:r>
    </w:p>
    <w:p w14:paraId="783AF489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bCs/>
          <w:sz w:val="24"/>
          <w:szCs w:val="24"/>
        </w:rPr>
        <w:t>октябрь 2023/ноябрь 2023 = 100,39</w:t>
      </w:r>
    </w:p>
    <w:p w14:paraId="08C4368A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A6D0EE4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sz w:val="24"/>
          <w:szCs w:val="24"/>
        </w:rPr>
        <w:t>Итого индекс фактической инфляции на декабрь 2023 г: 1,108*1,0737*0,9995*1,0024*1,0141*1,0035*0,9954*1,0039 = 1,2121</w:t>
      </w:r>
    </w:p>
    <w:p w14:paraId="74E13AF5" w14:textId="77777777" w:rsidR="004257C3" w:rsidRPr="004257C3" w:rsidRDefault="004257C3" w:rsidP="004257C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7F9FCC0D" w14:textId="77777777" w:rsidR="004257C3" w:rsidRPr="004257C3" w:rsidRDefault="004257C3" w:rsidP="004257C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4257C3">
        <w:rPr>
          <w:rFonts w:ascii="Arial" w:hAnsi="Arial" w:cs="Arial"/>
          <w:b/>
          <w:bCs/>
          <w:sz w:val="24"/>
          <w:szCs w:val="24"/>
        </w:rPr>
        <w:t>2. Расчет индексов прогнозной инфляции:</w:t>
      </w:r>
    </w:p>
    <w:p w14:paraId="30640316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7D74048" w14:textId="02568473" w:rsidR="004257C3" w:rsidRPr="004257C3" w:rsidRDefault="004257C3" w:rsidP="004257C3">
      <w:pPr>
        <w:pStyle w:val="2"/>
        <w:shd w:val="clear" w:color="auto" w:fill="FFFFFF"/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257C3">
        <w:rPr>
          <w:rFonts w:ascii="Arial" w:hAnsi="Arial" w:cs="Arial"/>
          <w:color w:val="auto"/>
          <w:sz w:val="24"/>
          <w:szCs w:val="24"/>
        </w:rPr>
        <w:t>индекс-дефлятор по видам экономической деятельности, в % г/г  (Базовый вариант) на 2024г.,  отрасль "Инвестиции в основной капитал"):</w:t>
      </w:r>
    </w:p>
    <w:p w14:paraId="67C9C31A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844"/>
      </w:tblGrid>
      <w:tr w:rsidR="004257C3" w:rsidRPr="004257C3" w14:paraId="4E8D5E91" w14:textId="77777777" w:rsidTr="003B702C">
        <w:tc>
          <w:tcPr>
            <w:tcW w:w="0" w:type="auto"/>
            <w:hideMark/>
          </w:tcPr>
          <w:p w14:paraId="424E9815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 xml:space="preserve">на 2023 год </w:t>
            </w:r>
          </w:p>
        </w:tc>
        <w:tc>
          <w:tcPr>
            <w:tcW w:w="0" w:type="auto"/>
            <w:hideMark/>
          </w:tcPr>
          <w:p w14:paraId="5C2D3D16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107,0%</w:t>
            </w:r>
          </w:p>
        </w:tc>
      </w:tr>
      <w:tr w:rsidR="004257C3" w:rsidRPr="004257C3" w14:paraId="69BB3E9F" w14:textId="77777777" w:rsidTr="003B702C">
        <w:trPr>
          <w:trHeight w:val="85"/>
        </w:trPr>
        <w:tc>
          <w:tcPr>
            <w:tcW w:w="0" w:type="auto"/>
          </w:tcPr>
          <w:p w14:paraId="2071B7E5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A89027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 xml:space="preserve">на 2024 год </w:t>
            </w:r>
          </w:p>
        </w:tc>
        <w:tc>
          <w:tcPr>
            <w:tcW w:w="0" w:type="auto"/>
          </w:tcPr>
          <w:p w14:paraId="6EAEF857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7A0915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105,3%</w:t>
            </w:r>
          </w:p>
        </w:tc>
      </w:tr>
      <w:tr w:rsidR="004257C3" w:rsidRPr="004257C3" w14:paraId="386FD523" w14:textId="77777777" w:rsidTr="003B702C">
        <w:tc>
          <w:tcPr>
            <w:tcW w:w="0" w:type="auto"/>
          </w:tcPr>
          <w:p w14:paraId="4F5E4B5A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7DA39E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на 202</w:t>
            </w:r>
            <w:r w:rsidRPr="004257C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257C3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14:paraId="41FAE221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C1DE09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10</w:t>
            </w:r>
            <w:r w:rsidRPr="004257C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257C3">
              <w:rPr>
                <w:rFonts w:ascii="Arial" w:hAnsi="Arial" w:cs="Arial"/>
                <w:sz w:val="24"/>
                <w:szCs w:val="24"/>
              </w:rPr>
              <w:t>,</w:t>
            </w:r>
            <w:r w:rsidRPr="004257C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4257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5507FB3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844"/>
      </w:tblGrid>
      <w:tr w:rsidR="004257C3" w:rsidRPr="004257C3" w14:paraId="26323C14" w14:textId="77777777" w:rsidTr="003B702C">
        <w:trPr>
          <w:trHeight w:val="85"/>
        </w:trPr>
        <w:tc>
          <w:tcPr>
            <w:tcW w:w="0" w:type="auto"/>
          </w:tcPr>
          <w:p w14:paraId="6C3FC3A7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на 202</w:t>
            </w:r>
            <w:r w:rsidRPr="004257C3">
              <w:rPr>
                <w:rFonts w:ascii="Arial" w:hAnsi="Arial" w:cs="Arial"/>
                <w:sz w:val="24"/>
                <w:szCs w:val="24"/>
                <w:lang w:val="en-US"/>
              </w:rPr>
              <w:t xml:space="preserve">6 </w:t>
            </w:r>
            <w:r w:rsidRPr="004257C3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</w:tcPr>
          <w:p w14:paraId="6541BE66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10</w:t>
            </w:r>
            <w:r w:rsidRPr="004257C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257C3">
              <w:rPr>
                <w:rFonts w:ascii="Arial" w:hAnsi="Arial" w:cs="Arial"/>
                <w:sz w:val="24"/>
                <w:szCs w:val="24"/>
              </w:rPr>
              <w:t>,</w:t>
            </w:r>
            <w:r w:rsidRPr="004257C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257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703789C1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22A240F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5034EF3" w14:textId="3B15D2A8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sz w:val="24"/>
          <w:szCs w:val="24"/>
        </w:rPr>
        <w:t>Рассчитывается ежемесячный прогнозный индекс:</w:t>
      </w:r>
    </w:p>
    <w:p w14:paraId="2FEC6F2C" w14:textId="4F3F45A1" w:rsidR="004257C3" w:rsidRPr="004257C3" w:rsidRDefault="004257C3" w:rsidP="004257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sz w:val="24"/>
          <w:szCs w:val="24"/>
        </w:rPr>
        <w:t>ежемесячный индекс прогноз на 2023 = 1,0056</w:t>
      </w:r>
    </w:p>
    <w:tbl>
      <w:tblPr>
        <w:tblW w:w="76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274"/>
      </w:tblGrid>
      <w:tr w:rsidR="004257C3" w:rsidRPr="004257C3" w14:paraId="104A648B" w14:textId="77777777" w:rsidTr="00670931">
        <w:trPr>
          <w:trHeight w:val="267"/>
        </w:trPr>
        <w:tc>
          <w:tcPr>
            <w:tcW w:w="5387" w:type="dxa"/>
            <w:hideMark/>
          </w:tcPr>
          <w:p w14:paraId="1C71C008" w14:textId="493DD029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ежемесячный индекс прогноз на 2024 =</w:t>
            </w:r>
            <w:r w:rsidR="00670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57C3">
              <w:rPr>
                <w:rFonts w:ascii="Arial" w:hAnsi="Arial" w:cs="Arial"/>
                <w:sz w:val="24"/>
                <w:szCs w:val="24"/>
              </w:rPr>
              <w:t>1,0043</w:t>
            </w:r>
          </w:p>
        </w:tc>
        <w:tc>
          <w:tcPr>
            <w:tcW w:w="0" w:type="auto"/>
            <w:hideMark/>
          </w:tcPr>
          <w:p w14:paraId="52E0AC9A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C3" w:rsidRPr="004257C3" w14:paraId="37F279B0" w14:textId="77777777" w:rsidTr="00670931">
        <w:trPr>
          <w:trHeight w:val="267"/>
        </w:trPr>
        <w:tc>
          <w:tcPr>
            <w:tcW w:w="5387" w:type="dxa"/>
            <w:hideMark/>
          </w:tcPr>
          <w:p w14:paraId="43110C58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>ежемесячный индекс прогноз на 2025 = 1,0039</w:t>
            </w:r>
          </w:p>
          <w:p w14:paraId="0349A6F8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C3">
              <w:rPr>
                <w:rFonts w:ascii="Arial" w:hAnsi="Arial" w:cs="Arial"/>
                <w:sz w:val="24"/>
                <w:szCs w:val="24"/>
              </w:rPr>
              <w:t xml:space="preserve">ежемесячный индекс прогноз на 2026 = 1,0037 </w:t>
            </w:r>
          </w:p>
          <w:p w14:paraId="3B9734A3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CB2FB8" w14:textId="77777777" w:rsidR="004257C3" w:rsidRPr="004257C3" w:rsidRDefault="004257C3" w:rsidP="00425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A635CB" w14:textId="77777777" w:rsidR="00670931" w:rsidRDefault="00670931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C333897" w14:textId="1125DD44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sz w:val="24"/>
          <w:szCs w:val="24"/>
        </w:rPr>
        <w:t>Индексы для каждого периода исполнения контракта:</w:t>
      </w:r>
    </w:p>
    <w:p w14:paraId="040EE907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B0E61DF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sz w:val="24"/>
          <w:szCs w:val="24"/>
        </w:rPr>
        <w:t xml:space="preserve">К </w:t>
      </w:r>
      <w:r w:rsidRPr="004257C3">
        <w:rPr>
          <w:rFonts w:ascii="Arial" w:hAnsi="Arial" w:cs="Arial"/>
          <w:smallCaps/>
          <w:sz w:val="24"/>
          <w:szCs w:val="24"/>
          <w:vertAlign w:val="subscript"/>
        </w:rPr>
        <w:t>на 2025</w:t>
      </w:r>
      <w:r w:rsidRPr="004257C3">
        <w:rPr>
          <w:rFonts w:ascii="Arial" w:hAnsi="Arial" w:cs="Arial"/>
          <w:sz w:val="24"/>
          <w:szCs w:val="24"/>
        </w:rPr>
        <w:t>= 1,0056*1,053*(1,0039+1,0039</w:t>
      </w:r>
      <w:r w:rsidRPr="004257C3">
        <w:rPr>
          <w:rFonts w:ascii="Arial" w:hAnsi="Arial" w:cs="Arial"/>
          <w:smallCaps/>
          <w:sz w:val="24"/>
          <w:szCs w:val="24"/>
          <w:vertAlign w:val="superscript"/>
        </w:rPr>
        <w:t>12</w:t>
      </w:r>
      <w:r w:rsidRPr="004257C3">
        <w:rPr>
          <w:rFonts w:ascii="Arial" w:hAnsi="Arial" w:cs="Arial"/>
          <w:sz w:val="24"/>
          <w:szCs w:val="24"/>
        </w:rPr>
        <w:t>)/2 = 1,0863</w:t>
      </w:r>
    </w:p>
    <w:p w14:paraId="01CD87ED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4E42F64" w14:textId="77777777" w:rsidR="004257C3" w:rsidRPr="004257C3" w:rsidRDefault="004257C3" w:rsidP="004257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57C3">
        <w:rPr>
          <w:rFonts w:ascii="Arial" w:hAnsi="Arial" w:cs="Arial"/>
          <w:sz w:val="24"/>
          <w:szCs w:val="24"/>
        </w:rPr>
        <w:t xml:space="preserve">К </w:t>
      </w:r>
      <w:r w:rsidRPr="004257C3">
        <w:rPr>
          <w:rFonts w:ascii="Arial" w:hAnsi="Arial" w:cs="Arial"/>
          <w:smallCaps/>
          <w:sz w:val="24"/>
          <w:szCs w:val="24"/>
          <w:vertAlign w:val="subscript"/>
        </w:rPr>
        <w:t>на 2026</w:t>
      </w:r>
      <w:r w:rsidRPr="004257C3">
        <w:rPr>
          <w:rFonts w:ascii="Arial" w:hAnsi="Arial" w:cs="Arial"/>
          <w:sz w:val="24"/>
          <w:szCs w:val="24"/>
        </w:rPr>
        <w:t>= 1,0056*1,053*1,048*(1,0037+1,0037</w:t>
      </w:r>
      <w:r w:rsidRPr="004257C3">
        <w:rPr>
          <w:rFonts w:ascii="Arial" w:hAnsi="Arial" w:cs="Arial"/>
          <w:smallCaps/>
          <w:sz w:val="24"/>
          <w:szCs w:val="24"/>
          <w:vertAlign w:val="superscript"/>
        </w:rPr>
        <w:t>12</w:t>
      </w:r>
      <w:r w:rsidRPr="004257C3">
        <w:rPr>
          <w:rFonts w:ascii="Arial" w:hAnsi="Arial" w:cs="Arial"/>
          <w:sz w:val="24"/>
          <w:szCs w:val="24"/>
        </w:rPr>
        <w:t>)/2 =1,1373</w:t>
      </w:r>
    </w:p>
    <w:p w14:paraId="5A33F828" w14:textId="77777777" w:rsidR="004257C3" w:rsidRDefault="004257C3" w:rsidP="004257C3">
      <w:pPr>
        <w:jc w:val="right"/>
        <w:rPr>
          <w:rFonts w:ascii="Courier New" w:eastAsia="Calibri" w:hAnsi="Courier New" w:cs="Courier New"/>
          <w:szCs w:val="24"/>
          <w:u w:val="single"/>
        </w:rPr>
      </w:pPr>
    </w:p>
    <w:p w14:paraId="7A1F2DAF" w14:textId="77777777" w:rsidR="004257C3" w:rsidRDefault="004257C3" w:rsidP="004257C3">
      <w:pPr>
        <w:jc w:val="right"/>
      </w:pPr>
    </w:p>
    <w:sectPr w:rsidR="004257C3" w:rsidSect="005B5B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F430" w14:textId="77777777" w:rsidR="00000000" w:rsidRDefault="00000000" w:rsidP="00A210B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6768C49" w14:textId="77777777" w:rsidR="00000000" w:rsidRDefault="00000000" w:rsidP="00A210BC">
    <w:pPr>
      <w:pStyle w:val="ac"/>
      <w:ind w:right="360"/>
    </w:pPr>
  </w:p>
  <w:p w14:paraId="7CF0A4DC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9D95" w14:textId="77777777" w:rsidR="00000000" w:rsidRPr="00535DD7" w:rsidRDefault="00000000" w:rsidP="00A210BC">
    <w:pPr>
      <w:pStyle w:val="ac"/>
      <w:framePr w:wrap="around" w:vAnchor="text" w:hAnchor="margin" w:xAlign="right" w:y="1"/>
      <w:jc w:val="right"/>
      <w:rPr>
        <w:rStyle w:val="ae"/>
        <w:sz w:val="14"/>
        <w:szCs w:val="14"/>
      </w:rPr>
    </w:pPr>
    <w:r w:rsidRPr="00535DD7">
      <w:rPr>
        <w:rStyle w:val="ae"/>
        <w:sz w:val="14"/>
        <w:szCs w:val="14"/>
      </w:rPr>
      <w:fldChar w:fldCharType="begin"/>
    </w:r>
    <w:r w:rsidRPr="00535DD7">
      <w:rPr>
        <w:rStyle w:val="ae"/>
        <w:sz w:val="14"/>
        <w:szCs w:val="14"/>
      </w:rPr>
      <w:instrText xml:space="preserve">PAGE  </w:instrText>
    </w:r>
    <w:r w:rsidRPr="00535DD7">
      <w:rPr>
        <w:rStyle w:val="ae"/>
        <w:sz w:val="14"/>
        <w:szCs w:val="14"/>
      </w:rPr>
      <w:fldChar w:fldCharType="separate"/>
    </w:r>
    <w:r>
      <w:rPr>
        <w:rStyle w:val="ae"/>
        <w:noProof/>
        <w:sz w:val="14"/>
        <w:szCs w:val="14"/>
      </w:rPr>
      <w:t>2</w:t>
    </w:r>
    <w:r w:rsidRPr="00535DD7">
      <w:rPr>
        <w:rStyle w:val="ae"/>
        <w:sz w:val="14"/>
        <w:szCs w:val="14"/>
      </w:rPr>
      <w:fldChar w:fldCharType="end"/>
    </w:r>
  </w:p>
  <w:p w14:paraId="5CCE407B" w14:textId="77777777" w:rsidR="00000000" w:rsidRDefault="00000000" w:rsidP="00A210BC">
    <w:pPr>
      <w:pStyle w:val="ac"/>
      <w:framePr w:wrap="around" w:vAnchor="text" w:hAnchor="margin" w:xAlign="right" w:y="1"/>
      <w:ind w:right="360"/>
      <w:rPr>
        <w:rStyle w:val="ae"/>
      </w:rPr>
    </w:pPr>
  </w:p>
  <w:p w14:paraId="6F8CA957" w14:textId="77777777" w:rsidR="00000000" w:rsidRDefault="00000000" w:rsidP="00A210BC">
    <w:pPr>
      <w:pStyle w:val="ac"/>
      <w:framePr w:wrap="around" w:vAnchor="text" w:hAnchor="margin" w:xAlign="right" w:y="1"/>
      <w:ind w:right="360"/>
      <w:rPr>
        <w:rStyle w:val="ae"/>
      </w:rPr>
    </w:pPr>
  </w:p>
  <w:p w14:paraId="024955B6" w14:textId="77777777" w:rsidR="00000000" w:rsidRDefault="00000000" w:rsidP="00A210BC">
    <w:pPr>
      <w:pStyle w:val="ac"/>
      <w:ind w:right="360"/>
      <w:jc w:val="both"/>
    </w:pPr>
  </w:p>
  <w:p w14:paraId="5269D832" w14:textId="77777777" w:rsidR="00000000" w:rsidRDefault="00000000" w:rsidP="00A210BC">
    <w:pPr>
      <w:pStyle w:val="ac"/>
      <w:ind w:right="360"/>
    </w:pPr>
  </w:p>
  <w:p w14:paraId="4197CF08" w14:textId="77777777" w:rsidR="00000000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3"/>
    <w:rsid w:val="000C5343"/>
    <w:rsid w:val="004257C3"/>
    <w:rsid w:val="005B5B6B"/>
    <w:rsid w:val="005F5CC5"/>
    <w:rsid w:val="006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4569"/>
  <w15:chartTrackingRefBased/>
  <w15:docId w15:val="{A15E11AF-B19F-4B48-A909-1393EA7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C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C53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0C53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34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34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34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34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34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34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34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rsid w:val="000C53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C53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34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534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534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C534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C534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C53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C53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0C5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534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C53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C534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C534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C534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0C534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C53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C534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C5343"/>
    <w:rPr>
      <w:b/>
      <w:bCs/>
      <w:smallCaps/>
      <w:color w:val="0F4761" w:themeColor="accent1" w:themeShade="BF"/>
      <w:spacing w:val="5"/>
    </w:rPr>
  </w:style>
  <w:style w:type="paragraph" w:styleId="ac">
    <w:name w:val="footer"/>
    <w:basedOn w:val="a"/>
    <w:link w:val="ad"/>
    <w:rsid w:val="00425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257C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page number"/>
    <w:basedOn w:val="a0"/>
    <w:rsid w:val="0042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2024-01-26T02:09:00Z</dcterms:created>
  <dcterms:modified xsi:type="dcterms:W3CDTF">2024-01-26T02:20:00Z</dcterms:modified>
</cp:coreProperties>
</file>