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8F7E" w14:textId="7F477972" w:rsidR="003D09DA" w:rsidRPr="003D09DA" w:rsidRDefault="003D09DA" w:rsidP="003D09DA">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25</w:t>
      </w:r>
      <w:r w:rsidRPr="003D09DA">
        <w:rPr>
          <w:rFonts w:ascii="Arial" w:eastAsia="Times New Roman" w:hAnsi="Arial" w:cs="Arial"/>
          <w:b/>
          <w:bCs/>
          <w:sz w:val="32"/>
          <w:szCs w:val="32"/>
          <w:lang w:eastAsia="ru-RU"/>
        </w:rPr>
        <w:t>.07.2022 г. №3</w:t>
      </w:r>
      <w:r>
        <w:rPr>
          <w:rFonts w:ascii="Arial" w:eastAsia="Times New Roman" w:hAnsi="Arial" w:cs="Arial"/>
          <w:b/>
          <w:bCs/>
          <w:sz w:val="32"/>
          <w:szCs w:val="32"/>
          <w:lang w:eastAsia="ru-RU"/>
        </w:rPr>
        <w:t>9</w:t>
      </w:r>
    </w:p>
    <w:p w14:paraId="090397B0" w14:textId="77777777" w:rsidR="003D09DA" w:rsidRPr="003D09DA" w:rsidRDefault="003D09DA" w:rsidP="003D09DA">
      <w:pPr>
        <w:spacing w:after="0" w:line="240" w:lineRule="auto"/>
        <w:jc w:val="center"/>
        <w:rPr>
          <w:rFonts w:ascii="Arial" w:eastAsia="Times New Roman" w:hAnsi="Arial" w:cs="Times New Roman"/>
          <w:b/>
          <w:sz w:val="32"/>
          <w:szCs w:val="32"/>
          <w:lang w:eastAsia="ru-RU"/>
        </w:rPr>
      </w:pPr>
      <w:r w:rsidRPr="003D09DA">
        <w:rPr>
          <w:rFonts w:ascii="Arial" w:eastAsia="Times New Roman" w:hAnsi="Arial" w:cs="Times New Roman"/>
          <w:b/>
          <w:sz w:val="32"/>
          <w:szCs w:val="32"/>
          <w:lang w:eastAsia="ru-RU"/>
        </w:rPr>
        <w:t>РОССИЙСКАЯ ФЕДЕРАЦИЯ</w:t>
      </w:r>
    </w:p>
    <w:p w14:paraId="69DEF647" w14:textId="77777777" w:rsidR="003D09DA" w:rsidRPr="003D09DA" w:rsidRDefault="003D09DA" w:rsidP="003D09DA">
      <w:pPr>
        <w:spacing w:after="0" w:line="240" w:lineRule="auto"/>
        <w:jc w:val="center"/>
        <w:rPr>
          <w:rFonts w:ascii="Arial" w:eastAsia="Times New Roman" w:hAnsi="Arial" w:cs="Times New Roman"/>
          <w:b/>
          <w:sz w:val="32"/>
          <w:szCs w:val="32"/>
          <w:lang w:eastAsia="ru-RU"/>
        </w:rPr>
      </w:pPr>
      <w:r w:rsidRPr="003D09DA">
        <w:rPr>
          <w:rFonts w:ascii="Arial" w:eastAsia="Times New Roman" w:hAnsi="Arial" w:cs="Times New Roman"/>
          <w:b/>
          <w:sz w:val="32"/>
          <w:szCs w:val="32"/>
          <w:lang w:eastAsia="ru-RU"/>
        </w:rPr>
        <w:t>ИРКУТСКАЯ ОБЛАСТЬ</w:t>
      </w:r>
    </w:p>
    <w:p w14:paraId="299AFC9A" w14:textId="77777777" w:rsidR="003D09DA" w:rsidRPr="003D09DA" w:rsidRDefault="003D09DA" w:rsidP="003D09DA">
      <w:pPr>
        <w:spacing w:after="0" w:line="240" w:lineRule="auto"/>
        <w:jc w:val="center"/>
        <w:rPr>
          <w:rFonts w:ascii="Arial" w:eastAsia="Times New Roman" w:hAnsi="Arial" w:cs="Times New Roman"/>
          <w:b/>
          <w:sz w:val="32"/>
          <w:szCs w:val="32"/>
          <w:lang w:eastAsia="ru-RU"/>
        </w:rPr>
      </w:pPr>
      <w:r w:rsidRPr="003D09DA">
        <w:rPr>
          <w:rFonts w:ascii="Arial" w:eastAsia="Times New Roman" w:hAnsi="Arial" w:cs="Times New Roman"/>
          <w:b/>
          <w:sz w:val="32"/>
          <w:szCs w:val="32"/>
          <w:lang w:eastAsia="ru-RU"/>
        </w:rPr>
        <w:t>БОХАНСКИЙ МУНИЦИПАЛЬНЫЙ РАЙОН</w:t>
      </w:r>
    </w:p>
    <w:p w14:paraId="39D96E9F" w14:textId="77777777" w:rsidR="003D09DA" w:rsidRPr="003D09DA" w:rsidRDefault="003D09DA" w:rsidP="003D09DA">
      <w:pPr>
        <w:spacing w:after="0" w:line="240" w:lineRule="auto"/>
        <w:jc w:val="center"/>
        <w:rPr>
          <w:rFonts w:ascii="Arial" w:eastAsia="Times New Roman" w:hAnsi="Arial" w:cs="Arial"/>
          <w:b/>
          <w:sz w:val="32"/>
          <w:szCs w:val="32"/>
          <w:lang w:eastAsia="ru-RU"/>
        </w:rPr>
      </w:pPr>
      <w:r w:rsidRPr="003D09DA">
        <w:rPr>
          <w:rFonts w:ascii="Arial" w:eastAsia="Times New Roman" w:hAnsi="Arial" w:cs="Arial"/>
          <w:b/>
          <w:sz w:val="32"/>
          <w:szCs w:val="32"/>
          <w:lang w:eastAsia="ru-RU"/>
        </w:rPr>
        <w:t>АДМИНИСТРАЦИЯ</w:t>
      </w:r>
    </w:p>
    <w:p w14:paraId="657598F5" w14:textId="77777777" w:rsidR="003D09DA" w:rsidRPr="003D09DA" w:rsidRDefault="003D09DA" w:rsidP="003D09DA">
      <w:pPr>
        <w:spacing w:after="0" w:line="240" w:lineRule="auto"/>
        <w:jc w:val="center"/>
        <w:rPr>
          <w:rFonts w:ascii="Arial" w:eastAsia="Times New Roman" w:hAnsi="Arial" w:cs="Arial"/>
          <w:b/>
          <w:sz w:val="32"/>
          <w:szCs w:val="32"/>
          <w:lang w:eastAsia="ru-RU"/>
        </w:rPr>
      </w:pPr>
      <w:r w:rsidRPr="003D09DA">
        <w:rPr>
          <w:rFonts w:ascii="Arial" w:eastAsia="Times New Roman" w:hAnsi="Arial" w:cs="Arial"/>
          <w:b/>
          <w:sz w:val="32"/>
          <w:szCs w:val="32"/>
          <w:lang w:eastAsia="ru-RU"/>
        </w:rPr>
        <w:t>МУНИЦИПАЛЬНОГО ОБРАЗОВАНИЯ КАЗАЧЬЕ</w:t>
      </w:r>
    </w:p>
    <w:p w14:paraId="6B79EEFB" w14:textId="77777777" w:rsidR="003D09DA" w:rsidRPr="003D09DA" w:rsidRDefault="003D09DA" w:rsidP="003D09DA">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3D09DA">
        <w:rPr>
          <w:rFonts w:ascii="Arial" w:eastAsia="Times New Roman" w:hAnsi="Arial" w:cs="Arial"/>
          <w:b/>
          <w:sz w:val="32"/>
          <w:szCs w:val="32"/>
          <w:lang w:eastAsia="ru-RU"/>
        </w:rPr>
        <w:t>ПОСТАНОВЛЕНИЕ</w:t>
      </w:r>
    </w:p>
    <w:p w14:paraId="3FD1F650" w14:textId="77777777" w:rsidR="003D09DA" w:rsidRPr="003D09DA" w:rsidRDefault="003D09DA" w:rsidP="003D09DA">
      <w:pPr>
        <w:autoSpaceDE w:val="0"/>
        <w:autoSpaceDN w:val="0"/>
        <w:adjustRightInd w:val="0"/>
        <w:spacing w:line="252" w:lineRule="auto"/>
        <w:jc w:val="center"/>
        <w:rPr>
          <w:rFonts w:ascii="Arial" w:eastAsia="Times New Roman" w:hAnsi="Arial" w:cs="Arial"/>
          <w:b/>
          <w:bCs/>
          <w:sz w:val="32"/>
          <w:szCs w:val="32"/>
          <w:lang w:eastAsia="ru-RU"/>
        </w:rPr>
      </w:pPr>
    </w:p>
    <w:p w14:paraId="16F333D0" w14:textId="44E6BFE6" w:rsidR="003D09DA" w:rsidRPr="003D09DA" w:rsidRDefault="003D09DA" w:rsidP="003D09DA">
      <w:pPr>
        <w:spacing w:after="0" w:line="240" w:lineRule="auto"/>
        <w:jc w:val="center"/>
        <w:rPr>
          <w:rFonts w:ascii="Arial" w:hAnsi="Arial" w:cs="Arial"/>
          <w:b/>
          <w:bCs/>
          <w:kern w:val="2"/>
          <w:sz w:val="32"/>
          <w:szCs w:val="32"/>
        </w:rPr>
      </w:pPr>
      <w:r w:rsidRPr="003D09DA">
        <w:rPr>
          <w:rFonts w:ascii="Arial" w:hAnsi="Arial" w:cs="Arial"/>
          <w:b/>
          <w:bCs/>
          <w:kern w:val="2"/>
          <w:sz w:val="32"/>
          <w:szCs w:val="32"/>
        </w:rPr>
        <w:t xml:space="preserve">ОБ УТВЕРЖДЕНИИ АДМИНИСТРАТИВНОГО РЕГЛАМЕНТА ПРЕДОСТАВЛЕНИЯ МУНИЦИПАЛЬНОЙ УСЛУГИ «ПРИЗНАНИЕ ПОМЕЩЕНИЯ ЖИЛЫМ ПОМЕЩЕНИЕМ, </w:t>
      </w:r>
    </w:p>
    <w:p w14:paraId="0B1766DE" w14:textId="4FA5DAD6" w:rsidR="003D09DA" w:rsidRPr="003D09DA" w:rsidRDefault="003D09DA" w:rsidP="003D09DA">
      <w:pPr>
        <w:spacing w:after="0" w:line="240" w:lineRule="auto"/>
        <w:jc w:val="center"/>
        <w:rPr>
          <w:rFonts w:ascii="Arial" w:eastAsia="Arial" w:hAnsi="Arial" w:cs="Arial"/>
          <w:b/>
          <w:bCs/>
          <w:kern w:val="2"/>
          <w:sz w:val="32"/>
          <w:szCs w:val="32"/>
          <w:lang w:eastAsia="zh-CN"/>
        </w:rPr>
      </w:pPr>
      <w:r w:rsidRPr="003D09DA">
        <w:rPr>
          <w:rFonts w:ascii="Arial" w:hAnsi="Arial" w:cs="Arial"/>
          <w:b/>
          <w:bCs/>
          <w:kern w:val="2"/>
          <w:sz w:val="32"/>
          <w:szCs w:val="32"/>
        </w:rPr>
        <w:t>ЖИЛОГО ПОМЕЩЕНИЯ НЕПРИГОДНЫМ ДЛЯ ПРОЖИВАНИЯ И МНОГОКВАРТИРНОГО ДОМА АВАРИЙНЫМ И ПОДЛЕЖАЩИМ СНОСУ ИЛИ РЕКОНСТРУКЦИИ</w:t>
      </w:r>
      <w:r w:rsidRPr="003D09DA">
        <w:rPr>
          <w:rFonts w:ascii="Arial" w:eastAsia="Arial" w:hAnsi="Arial" w:cs="Arial"/>
          <w:b/>
          <w:bCs/>
          <w:kern w:val="2"/>
          <w:sz w:val="32"/>
          <w:szCs w:val="32"/>
          <w:lang w:eastAsia="zh-CN"/>
        </w:rPr>
        <w:t>»</w:t>
      </w:r>
    </w:p>
    <w:p w14:paraId="4D3D3EE6" w14:textId="77777777" w:rsidR="003D09DA" w:rsidRPr="003D09DA" w:rsidRDefault="003D09DA" w:rsidP="003D09DA">
      <w:pPr>
        <w:spacing w:after="0" w:line="240" w:lineRule="auto"/>
        <w:ind w:firstLine="709"/>
        <w:jc w:val="both"/>
        <w:textAlignment w:val="baseline"/>
        <w:rPr>
          <w:rFonts w:ascii="Arial" w:eastAsia="Times New Roman" w:hAnsi="Arial" w:cs="Arial"/>
          <w:spacing w:val="2"/>
          <w:sz w:val="24"/>
          <w:szCs w:val="24"/>
          <w:lang w:eastAsia="ru-RU"/>
        </w:rPr>
      </w:pPr>
    </w:p>
    <w:p w14:paraId="41A2CFE7" w14:textId="7F11BFB8" w:rsidR="003D09DA" w:rsidRPr="003D09DA" w:rsidRDefault="003D09DA" w:rsidP="003D09DA">
      <w:pPr>
        <w:widowControl w:val="0"/>
        <w:tabs>
          <w:tab w:val="left" w:pos="993"/>
          <w:tab w:val="left" w:pos="2511"/>
          <w:tab w:val="left" w:pos="2858"/>
          <w:tab w:val="left" w:pos="3685"/>
          <w:tab w:val="left" w:pos="4648"/>
          <w:tab w:val="left" w:pos="5475"/>
          <w:tab w:val="left" w:pos="7070"/>
          <w:tab w:val="left" w:pos="8176"/>
        </w:tabs>
        <w:autoSpaceDE w:val="0"/>
        <w:autoSpaceDN w:val="0"/>
        <w:spacing w:after="0" w:line="240" w:lineRule="auto"/>
        <w:ind w:right="-1" w:firstLine="709"/>
        <w:jc w:val="both"/>
        <w:rPr>
          <w:rFonts w:ascii="Arial" w:eastAsia="Arial" w:hAnsi="Arial" w:cs="Arial"/>
          <w:sz w:val="24"/>
          <w:szCs w:val="24"/>
        </w:rPr>
      </w:pPr>
      <w:r w:rsidRPr="003D09DA">
        <w:rPr>
          <w:rFonts w:ascii="Arial" w:hAnsi="Arial" w:cs="Arial"/>
          <w:kern w:val="2"/>
          <w:sz w:val="24"/>
          <w:szCs w:val="24"/>
        </w:rPr>
        <w:t>В соответствии с Жилищным кодексом Российской Федерации, Федеральным законом от 27 июля 2010 года № 210</w:t>
      </w:r>
      <w:r w:rsidRPr="003D09DA">
        <w:rPr>
          <w:rFonts w:ascii="Arial" w:hAnsi="Arial" w:cs="Arial"/>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D09DA">
        <w:rPr>
          <w:rFonts w:ascii="Arial" w:eastAsia="Calibri" w:hAnsi="Arial" w:cs="Arial"/>
          <w:sz w:val="24"/>
          <w:szCs w:val="24"/>
          <w:lang w:eastAsia="ru-RU"/>
        </w:rPr>
        <w:t>руководствуясь Уставом муниципального образования «</w:t>
      </w:r>
      <w:r w:rsidRPr="003D09DA">
        <w:rPr>
          <w:rFonts w:ascii="Arial" w:eastAsia="Times New Roman" w:hAnsi="Arial" w:cs="Arial"/>
          <w:sz w:val="24"/>
          <w:szCs w:val="24"/>
          <w:lang w:eastAsia="ru-RU"/>
        </w:rPr>
        <w:t>Казачье</w:t>
      </w:r>
      <w:r w:rsidRPr="003D09DA">
        <w:rPr>
          <w:rFonts w:ascii="Arial" w:eastAsia="Calibri" w:hAnsi="Arial" w:cs="Arial"/>
          <w:sz w:val="24"/>
          <w:szCs w:val="24"/>
          <w:lang w:eastAsia="ru-RU"/>
        </w:rPr>
        <w:t xml:space="preserve">», </w:t>
      </w:r>
      <w:r w:rsidRPr="003D09DA">
        <w:rPr>
          <w:rFonts w:ascii="Arial" w:eastAsia="Times New Roman" w:hAnsi="Arial" w:cs="Arial"/>
          <w:kern w:val="2"/>
          <w:sz w:val="24"/>
          <w:szCs w:val="24"/>
          <w:lang w:eastAsia="ru-RU"/>
        </w:rPr>
        <w:t>администрация муниципального образования «Казачье»</w:t>
      </w:r>
    </w:p>
    <w:p w14:paraId="1E0E9C4C" w14:textId="77777777" w:rsidR="003D09DA" w:rsidRPr="003D09DA" w:rsidRDefault="003D09DA" w:rsidP="003D09DA">
      <w:pPr>
        <w:spacing w:after="0" w:line="240" w:lineRule="auto"/>
        <w:ind w:firstLine="709"/>
        <w:jc w:val="both"/>
        <w:rPr>
          <w:rFonts w:ascii="Arial" w:eastAsia="Times New Roman" w:hAnsi="Arial" w:cs="Arial"/>
          <w:sz w:val="24"/>
          <w:szCs w:val="24"/>
          <w:lang w:eastAsia="ru-RU"/>
        </w:rPr>
      </w:pPr>
    </w:p>
    <w:p w14:paraId="318EDF1C" w14:textId="77777777" w:rsidR="003D09DA" w:rsidRPr="003D09DA" w:rsidRDefault="003D09DA" w:rsidP="003D09DA">
      <w:pPr>
        <w:spacing w:after="0" w:line="240" w:lineRule="auto"/>
        <w:ind w:firstLine="567"/>
        <w:jc w:val="center"/>
        <w:rPr>
          <w:rFonts w:ascii="Arial" w:eastAsia="Times New Roman" w:hAnsi="Arial" w:cs="Arial"/>
          <w:b/>
          <w:caps/>
          <w:sz w:val="30"/>
          <w:szCs w:val="30"/>
          <w:lang w:eastAsia="ru-RU"/>
        </w:rPr>
      </w:pPr>
      <w:r w:rsidRPr="003D09DA">
        <w:rPr>
          <w:rFonts w:ascii="Arial" w:eastAsia="Times New Roman" w:hAnsi="Arial" w:cs="Arial"/>
          <w:b/>
          <w:caps/>
          <w:sz w:val="30"/>
          <w:szCs w:val="30"/>
          <w:lang w:eastAsia="ru-RU"/>
        </w:rPr>
        <w:t>постановляЕТ:</w:t>
      </w:r>
    </w:p>
    <w:p w14:paraId="5112044C" w14:textId="77777777" w:rsidR="003D09DA" w:rsidRPr="003D09DA" w:rsidRDefault="003D09DA" w:rsidP="003D09DA">
      <w:pPr>
        <w:spacing w:after="0" w:line="240" w:lineRule="auto"/>
        <w:ind w:firstLine="709"/>
        <w:rPr>
          <w:rFonts w:ascii="Arial" w:eastAsia="Times New Roman" w:hAnsi="Arial" w:cs="Arial"/>
          <w:caps/>
          <w:sz w:val="24"/>
          <w:szCs w:val="24"/>
          <w:lang w:eastAsia="ru-RU"/>
        </w:rPr>
      </w:pPr>
    </w:p>
    <w:p w14:paraId="6BAFC513" w14:textId="77777777" w:rsidR="003D09DA" w:rsidRPr="003D09DA" w:rsidRDefault="003D09DA" w:rsidP="003D09DA">
      <w:pPr>
        <w:autoSpaceDE w:val="0"/>
        <w:autoSpaceDN w:val="0"/>
        <w:adjustRightInd w:val="0"/>
        <w:spacing w:after="0" w:line="240" w:lineRule="auto"/>
        <w:ind w:firstLine="709"/>
        <w:jc w:val="both"/>
        <w:rPr>
          <w:rFonts w:ascii="Arial" w:hAnsi="Arial" w:cs="Arial"/>
          <w:bCs/>
          <w:kern w:val="2"/>
          <w:sz w:val="24"/>
          <w:szCs w:val="24"/>
        </w:rPr>
      </w:pPr>
      <w:r w:rsidRPr="003D09DA">
        <w:rPr>
          <w:rFonts w:ascii="Arial" w:hAnsi="Arial" w:cs="Arial"/>
          <w:bCs/>
          <w:kern w:val="2"/>
          <w:sz w:val="24"/>
          <w:szCs w:val="24"/>
        </w:rPr>
        <w:t>1. Утвердить</w:t>
      </w:r>
      <w:r w:rsidRPr="003D09DA">
        <w:rPr>
          <w:rFonts w:ascii="Arial" w:hAnsi="Arial" w:cs="Arial"/>
          <w:kern w:val="2"/>
          <w:sz w:val="24"/>
          <w:szCs w:val="24"/>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D09DA">
        <w:rPr>
          <w:rFonts w:ascii="Arial" w:eastAsia="Arial" w:hAnsi="Arial" w:cs="Arial"/>
          <w:kern w:val="2"/>
          <w:sz w:val="24"/>
          <w:szCs w:val="24"/>
          <w:lang w:eastAsia="zh-CN"/>
        </w:rPr>
        <w:t>»</w:t>
      </w:r>
      <w:r w:rsidRPr="003D09DA">
        <w:rPr>
          <w:rFonts w:ascii="Arial" w:hAnsi="Arial" w:cs="Arial"/>
          <w:bCs/>
          <w:kern w:val="2"/>
          <w:sz w:val="24"/>
          <w:szCs w:val="24"/>
        </w:rPr>
        <w:t xml:space="preserve"> (прилагается).</w:t>
      </w:r>
    </w:p>
    <w:p w14:paraId="5128502E" w14:textId="07241ED8" w:rsidR="003D09DA" w:rsidRPr="003D09DA" w:rsidRDefault="003D09DA" w:rsidP="003D09DA">
      <w:pPr>
        <w:autoSpaceDE w:val="0"/>
        <w:autoSpaceDN w:val="0"/>
        <w:adjustRightInd w:val="0"/>
        <w:spacing w:after="0" w:line="240" w:lineRule="auto"/>
        <w:ind w:firstLine="709"/>
        <w:jc w:val="both"/>
        <w:rPr>
          <w:rFonts w:ascii="Arial" w:hAnsi="Arial" w:cs="Arial"/>
          <w:bCs/>
          <w:kern w:val="2"/>
          <w:sz w:val="24"/>
          <w:szCs w:val="24"/>
        </w:rPr>
      </w:pPr>
      <w:r w:rsidRPr="003D09DA">
        <w:rPr>
          <w:rFonts w:ascii="Arial" w:hAnsi="Arial" w:cs="Arial"/>
          <w:bCs/>
          <w:kern w:val="2"/>
          <w:sz w:val="24"/>
          <w:szCs w:val="24"/>
        </w:rPr>
        <w:t xml:space="preserve">2. Признать постановление администрации муниципального образования «Казачье» от 22.01.2013 №19 «Об утверждении административного регламента по предоставлению муниципальной услуги «Признание помещения жилым помещением, жилого </w:t>
      </w:r>
      <w:r w:rsidRPr="003D09DA">
        <w:rPr>
          <w:rFonts w:ascii="Arial" w:hAnsi="Arial" w:cs="Arial"/>
          <w:bCs/>
          <w:kern w:val="2"/>
          <w:sz w:val="24"/>
          <w:szCs w:val="24"/>
        </w:rPr>
        <w:t>помещения пригодным</w:t>
      </w:r>
      <w:r w:rsidRPr="003D09DA">
        <w:rPr>
          <w:rFonts w:ascii="Arial" w:hAnsi="Arial" w:cs="Arial"/>
          <w:bCs/>
          <w:kern w:val="2"/>
          <w:sz w:val="24"/>
          <w:szCs w:val="24"/>
        </w:rPr>
        <w:t xml:space="preserve"> (непригодным)  для проживания и, многоквартирного дома аварийным и  подлежащим сносу или реконструкции».</w:t>
      </w:r>
    </w:p>
    <w:p w14:paraId="1298CC4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bCs/>
          <w:kern w:val="2"/>
          <w:sz w:val="24"/>
          <w:szCs w:val="24"/>
        </w:rPr>
        <w:t xml:space="preserve">3. Настоящее постановление </w:t>
      </w:r>
      <w:r w:rsidRPr="003D09DA">
        <w:rPr>
          <w:rFonts w:ascii="Arial" w:hAnsi="Arial" w:cs="Arial"/>
          <w:kern w:val="2"/>
          <w:sz w:val="24"/>
          <w:szCs w:val="24"/>
        </w:rPr>
        <w:t>вступает в силу после дня его официального опубликования.</w:t>
      </w:r>
    </w:p>
    <w:p w14:paraId="34078F08" w14:textId="77777777" w:rsidR="003D09DA" w:rsidRPr="003D09DA" w:rsidRDefault="003D09DA" w:rsidP="003D09DA">
      <w:pPr>
        <w:widowControl w:val="0"/>
        <w:tabs>
          <w:tab w:val="left" w:pos="1196"/>
        </w:tabs>
        <w:spacing w:after="0" w:line="240" w:lineRule="auto"/>
        <w:ind w:firstLine="709"/>
        <w:jc w:val="both"/>
        <w:rPr>
          <w:rFonts w:ascii="Arial" w:eastAsia="Times New Roman" w:hAnsi="Arial" w:cs="Arial"/>
          <w:sz w:val="24"/>
          <w:szCs w:val="24"/>
          <w:lang w:eastAsia="ru-RU"/>
        </w:rPr>
      </w:pPr>
    </w:p>
    <w:p w14:paraId="21070358" w14:textId="77777777" w:rsidR="003D09DA" w:rsidRPr="003D09DA" w:rsidRDefault="003D09DA" w:rsidP="003D09DA">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25180DDA" w14:textId="77777777" w:rsidR="003D09DA" w:rsidRPr="003D09DA" w:rsidRDefault="003D09DA" w:rsidP="003D09DA">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26D83798" w14:textId="77777777" w:rsidR="003D09DA" w:rsidRPr="003D09DA" w:rsidRDefault="003D09DA" w:rsidP="003D09DA">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sidRPr="003D09DA">
        <w:rPr>
          <w:rFonts w:ascii="Arial" w:eastAsia="Times New Roman" w:hAnsi="Arial" w:cs="Arial"/>
          <w:sz w:val="24"/>
          <w:szCs w:val="24"/>
          <w:lang w:eastAsia="ru-RU"/>
        </w:rPr>
        <w:t>Глава администрации муниципального образования «Казачье»</w:t>
      </w:r>
    </w:p>
    <w:p w14:paraId="4FD97C10" w14:textId="77777777" w:rsidR="003D09DA" w:rsidRPr="003D09DA" w:rsidRDefault="003D09DA" w:rsidP="003D09DA">
      <w:pPr>
        <w:widowControl w:val="0"/>
        <w:autoSpaceDE w:val="0"/>
        <w:autoSpaceDN w:val="0"/>
        <w:adjustRightInd w:val="0"/>
        <w:spacing w:after="0" w:line="240" w:lineRule="auto"/>
        <w:jc w:val="both"/>
      </w:pPr>
      <w:r w:rsidRPr="003D09DA">
        <w:rPr>
          <w:rFonts w:ascii="Arial" w:eastAsia="Times New Roman" w:hAnsi="Arial" w:cs="Arial"/>
          <w:sz w:val="24"/>
          <w:szCs w:val="24"/>
          <w:lang w:eastAsia="ru-RU"/>
        </w:rPr>
        <w:t>Т.С. Пушкарева</w:t>
      </w:r>
    </w:p>
    <w:p w14:paraId="65795457" w14:textId="77777777" w:rsidR="003D09DA" w:rsidRPr="003D09DA" w:rsidRDefault="003D09DA" w:rsidP="003D09DA">
      <w:pPr>
        <w:spacing w:line="254" w:lineRule="auto"/>
      </w:pPr>
    </w:p>
    <w:p w14:paraId="7AA58856" w14:textId="77777777" w:rsidR="003D09DA" w:rsidRPr="003D09DA" w:rsidRDefault="003D09DA" w:rsidP="003D09DA">
      <w:pPr>
        <w:widowControl w:val="0"/>
        <w:suppressAutoHyphens/>
        <w:autoSpaceDE w:val="0"/>
        <w:spacing w:after="0" w:line="240" w:lineRule="auto"/>
        <w:jc w:val="right"/>
        <w:rPr>
          <w:rFonts w:ascii="Courier New" w:eastAsia="SimSun" w:hAnsi="Courier New" w:cs="Courier New"/>
          <w:lang w:eastAsia="ar-SA"/>
        </w:rPr>
      </w:pPr>
      <w:r w:rsidRPr="003D09DA">
        <w:rPr>
          <w:rFonts w:ascii="Courier New" w:eastAsia="SimSun" w:hAnsi="Courier New" w:cs="Courier New"/>
          <w:lang w:eastAsia="ar-SA"/>
        </w:rPr>
        <w:t>Приложение к</w:t>
      </w:r>
    </w:p>
    <w:p w14:paraId="3B6C3950" w14:textId="77777777" w:rsidR="003D09DA" w:rsidRPr="003D09DA" w:rsidRDefault="003D09DA" w:rsidP="003D09DA">
      <w:pPr>
        <w:widowControl w:val="0"/>
        <w:suppressAutoHyphens/>
        <w:autoSpaceDE w:val="0"/>
        <w:spacing w:after="0" w:line="240" w:lineRule="auto"/>
        <w:jc w:val="right"/>
        <w:rPr>
          <w:rFonts w:ascii="Courier New" w:eastAsia="SimSun" w:hAnsi="Courier New" w:cs="Courier New"/>
          <w:lang w:eastAsia="ar-SA"/>
        </w:rPr>
      </w:pPr>
      <w:r w:rsidRPr="003D09DA">
        <w:rPr>
          <w:rFonts w:ascii="Courier New" w:eastAsia="SimSun" w:hAnsi="Courier New" w:cs="Courier New"/>
          <w:lang w:eastAsia="ar-SA"/>
        </w:rPr>
        <w:lastRenderedPageBreak/>
        <w:t xml:space="preserve">постановлению администрации </w:t>
      </w:r>
    </w:p>
    <w:p w14:paraId="41DF8575" w14:textId="77777777" w:rsidR="003D09DA" w:rsidRPr="003D09DA" w:rsidRDefault="003D09DA" w:rsidP="003D09DA">
      <w:pPr>
        <w:widowControl w:val="0"/>
        <w:suppressAutoHyphens/>
        <w:autoSpaceDE w:val="0"/>
        <w:spacing w:after="0" w:line="240" w:lineRule="auto"/>
        <w:jc w:val="right"/>
        <w:rPr>
          <w:rFonts w:ascii="Courier New" w:eastAsia="SimSun" w:hAnsi="Courier New" w:cs="Courier New"/>
          <w:lang w:eastAsia="ar-SA"/>
        </w:rPr>
      </w:pPr>
      <w:r w:rsidRPr="003D09DA">
        <w:rPr>
          <w:rFonts w:ascii="Courier New" w:eastAsia="SimSun" w:hAnsi="Courier New" w:cs="Courier New"/>
          <w:lang w:eastAsia="ar-SA"/>
        </w:rPr>
        <w:t>муниципального образования «Казачье»</w:t>
      </w:r>
    </w:p>
    <w:p w14:paraId="370FB9B6" w14:textId="190730FF" w:rsidR="003D09DA" w:rsidRDefault="003D09DA" w:rsidP="003D09DA">
      <w:pPr>
        <w:spacing w:line="254" w:lineRule="auto"/>
        <w:jc w:val="right"/>
        <w:rPr>
          <w:rFonts w:ascii="Courier New" w:eastAsia="SimSun" w:hAnsi="Courier New" w:cs="Courier New"/>
          <w:lang w:eastAsia="ar-SA"/>
        </w:rPr>
      </w:pPr>
      <w:r w:rsidRPr="003D09DA">
        <w:rPr>
          <w:rFonts w:ascii="Courier New" w:eastAsia="SimSun" w:hAnsi="Courier New" w:cs="Courier New"/>
          <w:lang w:eastAsia="ar-SA"/>
        </w:rPr>
        <w:t xml:space="preserve">от </w:t>
      </w:r>
      <w:r>
        <w:rPr>
          <w:rFonts w:ascii="Courier New" w:eastAsia="SimSun" w:hAnsi="Courier New" w:cs="Courier New"/>
          <w:lang w:eastAsia="ar-SA"/>
        </w:rPr>
        <w:t>2</w:t>
      </w:r>
      <w:r w:rsidRPr="003D09DA">
        <w:rPr>
          <w:rFonts w:ascii="Courier New" w:eastAsia="SimSun" w:hAnsi="Courier New" w:cs="Courier New"/>
          <w:lang w:eastAsia="ar-SA"/>
        </w:rPr>
        <w:t>5.07.2022 г. № 3</w:t>
      </w:r>
      <w:r>
        <w:rPr>
          <w:rFonts w:ascii="Courier New" w:eastAsia="SimSun" w:hAnsi="Courier New" w:cs="Courier New"/>
          <w:lang w:eastAsia="ar-SA"/>
        </w:rPr>
        <w:t>9</w:t>
      </w:r>
    </w:p>
    <w:p w14:paraId="12D84976" w14:textId="5994387A" w:rsidR="003D09DA" w:rsidRPr="003D09DA" w:rsidRDefault="003D09DA" w:rsidP="003D09DA">
      <w:pPr>
        <w:keepNext/>
        <w:autoSpaceDE w:val="0"/>
        <w:autoSpaceDN w:val="0"/>
        <w:spacing w:after="0" w:line="240" w:lineRule="auto"/>
        <w:jc w:val="center"/>
        <w:rPr>
          <w:rFonts w:ascii="Arial" w:hAnsi="Arial" w:cs="Arial"/>
          <w:b/>
          <w:kern w:val="2"/>
          <w:sz w:val="30"/>
          <w:szCs w:val="30"/>
        </w:rPr>
      </w:pPr>
      <w:r w:rsidRPr="003D09DA">
        <w:rPr>
          <w:rFonts w:ascii="Arial" w:hAnsi="Arial" w:cs="Arial"/>
          <w:b/>
          <w:kern w:val="2"/>
          <w:sz w:val="30"/>
          <w:szCs w:val="30"/>
        </w:rPr>
        <w:t>Административный регламент</w:t>
      </w:r>
      <w:r w:rsidRPr="003D09DA">
        <w:rPr>
          <w:rFonts w:ascii="Arial" w:hAnsi="Arial" w:cs="Arial"/>
          <w:b/>
          <w:kern w:val="2"/>
          <w:sz w:val="30"/>
          <w:szCs w:val="30"/>
        </w:rPr>
        <w:t xml:space="preserve"> </w:t>
      </w:r>
      <w:r w:rsidRPr="003D09DA">
        <w:rPr>
          <w:rFonts w:ascii="Arial" w:hAnsi="Arial" w:cs="Arial"/>
          <w:b/>
          <w:kern w:val="2"/>
          <w:sz w:val="30"/>
          <w:szCs w:val="30"/>
        </w:rPr>
        <w:t>предоставления муниципальной услуги «Признание помещения жилым помещением,</w:t>
      </w:r>
      <w:r w:rsidRPr="003D09DA">
        <w:rPr>
          <w:rFonts w:ascii="Arial" w:hAnsi="Arial" w:cs="Arial"/>
          <w:b/>
          <w:kern w:val="2"/>
          <w:sz w:val="30"/>
          <w:szCs w:val="30"/>
        </w:rPr>
        <w:t xml:space="preserve"> </w:t>
      </w:r>
      <w:r w:rsidRPr="003D09DA">
        <w:rPr>
          <w:rFonts w:ascii="Arial" w:hAnsi="Arial" w:cs="Arial"/>
          <w:b/>
          <w:kern w:val="2"/>
          <w:sz w:val="30"/>
          <w:szCs w:val="30"/>
        </w:rPr>
        <w:t>жилого помещения непригодным для проживания,</w:t>
      </w:r>
      <w:r w:rsidRPr="003D09DA">
        <w:rPr>
          <w:rFonts w:ascii="Arial" w:hAnsi="Arial" w:cs="Arial"/>
          <w:b/>
          <w:kern w:val="2"/>
          <w:sz w:val="30"/>
          <w:szCs w:val="30"/>
        </w:rPr>
        <w:t xml:space="preserve"> </w:t>
      </w:r>
      <w:r w:rsidRPr="003D09DA">
        <w:rPr>
          <w:rFonts w:ascii="Arial" w:hAnsi="Arial" w:cs="Arial"/>
          <w:b/>
          <w:kern w:val="2"/>
          <w:sz w:val="30"/>
          <w:szCs w:val="30"/>
        </w:rPr>
        <w:t>многоквартирного дома аварийным</w:t>
      </w:r>
    </w:p>
    <w:p w14:paraId="0E870026" w14:textId="77777777" w:rsidR="003D09DA" w:rsidRPr="003D09DA" w:rsidRDefault="003D09DA" w:rsidP="003D09DA">
      <w:pPr>
        <w:spacing w:after="0" w:line="240" w:lineRule="auto"/>
        <w:jc w:val="center"/>
        <w:rPr>
          <w:rFonts w:ascii="Arial" w:hAnsi="Arial" w:cs="Arial"/>
          <w:b/>
          <w:kern w:val="2"/>
          <w:sz w:val="30"/>
          <w:szCs w:val="30"/>
        </w:rPr>
      </w:pPr>
      <w:r w:rsidRPr="003D09DA">
        <w:rPr>
          <w:rFonts w:ascii="Arial" w:hAnsi="Arial" w:cs="Arial"/>
          <w:b/>
          <w:kern w:val="2"/>
          <w:sz w:val="30"/>
          <w:szCs w:val="30"/>
        </w:rPr>
        <w:t>и подлежащим сносу или реконструкции»</w:t>
      </w:r>
    </w:p>
    <w:p w14:paraId="6C1D61D5" w14:textId="77777777" w:rsidR="003D09DA" w:rsidRPr="00FF07D3" w:rsidRDefault="003D09DA" w:rsidP="003D09DA">
      <w:pPr>
        <w:spacing w:after="0" w:line="240" w:lineRule="auto"/>
        <w:jc w:val="center"/>
        <w:rPr>
          <w:rFonts w:ascii="Times New Roman" w:hAnsi="Times New Roman"/>
          <w:b/>
          <w:kern w:val="2"/>
          <w:sz w:val="28"/>
          <w:szCs w:val="28"/>
        </w:rPr>
      </w:pPr>
    </w:p>
    <w:p w14:paraId="3E3F12C7" w14:textId="77777777" w:rsidR="003D09DA" w:rsidRPr="003D09DA" w:rsidRDefault="003D09DA" w:rsidP="003D09DA">
      <w:pPr>
        <w:keepNext/>
        <w:spacing w:after="0" w:line="240" w:lineRule="auto"/>
        <w:jc w:val="center"/>
        <w:rPr>
          <w:rFonts w:ascii="Arial" w:hAnsi="Arial" w:cs="Arial"/>
          <w:kern w:val="2"/>
          <w:sz w:val="24"/>
          <w:szCs w:val="24"/>
        </w:rPr>
      </w:pPr>
      <w:r w:rsidRPr="003D09DA">
        <w:rPr>
          <w:rFonts w:ascii="Arial" w:hAnsi="Arial" w:cs="Arial"/>
          <w:kern w:val="2"/>
          <w:sz w:val="24"/>
          <w:szCs w:val="24"/>
        </w:rPr>
        <w:t>РАЗДЕЛ I. ОБЩИЕ ПОЛОЖЕНИЯ</w:t>
      </w:r>
    </w:p>
    <w:p w14:paraId="14C03370" w14:textId="77777777" w:rsidR="003D09DA" w:rsidRPr="003D09DA" w:rsidRDefault="003D09DA" w:rsidP="003D09DA">
      <w:pPr>
        <w:keepNext/>
        <w:keepLines/>
        <w:autoSpaceDE w:val="0"/>
        <w:autoSpaceDN w:val="0"/>
        <w:spacing w:after="0" w:line="240" w:lineRule="auto"/>
        <w:ind w:firstLine="709"/>
        <w:jc w:val="center"/>
        <w:rPr>
          <w:rFonts w:ascii="Arial" w:hAnsi="Arial" w:cs="Arial"/>
          <w:kern w:val="2"/>
          <w:sz w:val="24"/>
          <w:szCs w:val="24"/>
        </w:rPr>
      </w:pPr>
    </w:p>
    <w:p w14:paraId="2C820CAE"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 Предмет регулирования административного регламента</w:t>
      </w:r>
    </w:p>
    <w:p w14:paraId="142D4382" w14:textId="77777777" w:rsidR="003D09DA" w:rsidRPr="003D09DA" w:rsidRDefault="003D09DA" w:rsidP="003D09DA">
      <w:pPr>
        <w:keepNext/>
        <w:keepLines/>
        <w:autoSpaceDE w:val="0"/>
        <w:autoSpaceDN w:val="0"/>
        <w:spacing w:after="0" w:line="240" w:lineRule="auto"/>
        <w:ind w:firstLine="709"/>
        <w:jc w:val="both"/>
        <w:rPr>
          <w:rFonts w:ascii="Arial" w:hAnsi="Arial" w:cs="Arial"/>
          <w:kern w:val="2"/>
          <w:sz w:val="24"/>
          <w:szCs w:val="24"/>
        </w:rPr>
      </w:pPr>
    </w:p>
    <w:p w14:paraId="278392F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 Настоящий административный регламент </w:t>
      </w:r>
      <w:r w:rsidRPr="003D09DA">
        <w:rPr>
          <w:rFonts w:ascii="Arial" w:hAnsi="Arial" w:cs="Arial"/>
          <w:bCs/>
          <w:kern w:val="2"/>
          <w:sz w:val="24"/>
          <w:szCs w:val="24"/>
        </w:rPr>
        <w:t xml:space="preserve">предоставления муниципальной услуги </w:t>
      </w:r>
      <w:r w:rsidRPr="003D09DA">
        <w:rPr>
          <w:rFonts w:ascii="Arial" w:hAnsi="Arial" w:cs="Arial"/>
          <w:kern w:val="2"/>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D09DA">
        <w:rPr>
          <w:rFonts w:ascii="Arial" w:eastAsia="Arial" w:hAnsi="Arial" w:cs="Arial"/>
          <w:kern w:val="2"/>
          <w:sz w:val="24"/>
          <w:szCs w:val="24"/>
          <w:lang w:eastAsia="zh-CN"/>
        </w:rPr>
        <w:t>»</w:t>
      </w:r>
      <w:r w:rsidRPr="003D09DA">
        <w:rPr>
          <w:rFonts w:ascii="Arial" w:hAnsi="Arial" w:cs="Arial"/>
          <w:bCs/>
          <w:kern w:val="2"/>
          <w:sz w:val="24"/>
          <w:szCs w:val="24"/>
        </w:rPr>
        <w:t xml:space="preserve"> (далее – административный регламент) </w:t>
      </w:r>
      <w:r w:rsidRPr="003D09DA">
        <w:rPr>
          <w:rFonts w:ascii="Arial" w:hAnsi="Arial" w:cs="Arial"/>
          <w:kern w:val="2"/>
          <w:sz w:val="24"/>
          <w:szCs w:val="24"/>
        </w:rPr>
        <w:t xml:space="preserve">устанавливает порядок и стандарт предоставления муниципальной услуги, в том числе </w:t>
      </w:r>
      <w:r w:rsidRPr="003D09DA">
        <w:rPr>
          <w:rFonts w:ascii="Arial" w:hAnsi="Arial" w:cs="Arial"/>
          <w:bCs/>
          <w:kern w:val="2"/>
          <w:sz w:val="24"/>
          <w:szCs w:val="24"/>
        </w:rPr>
        <w:t>порядок взаимодействия местной администрации муниципального образования «Казачье»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3D09DA">
        <w:rPr>
          <w:rFonts w:ascii="Arial" w:eastAsia="Arial" w:hAnsi="Arial" w:cs="Arial"/>
          <w:kern w:val="2"/>
          <w:sz w:val="24"/>
          <w:szCs w:val="24"/>
          <w:lang w:eastAsia="zh-CN"/>
        </w:rPr>
        <w:t xml:space="preserve">, расположенных на территории </w:t>
      </w:r>
      <w:r w:rsidRPr="003D09DA">
        <w:rPr>
          <w:rFonts w:ascii="Arial" w:hAnsi="Arial" w:cs="Arial"/>
          <w:bCs/>
          <w:kern w:val="2"/>
          <w:sz w:val="24"/>
          <w:szCs w:val="24"/>
        </w:rPr>
        <w:t>муниципального образования «Казачье»</w:t>
      </w:r>
      <w:r w:rsidRPr="003D09DA">
        <w:rPr>
          <w:rFonts w:ascii="Arial" w:hAnsi="Arial" w:cs="Arial"/>
          <w:kern w:val="2"/>
          <w:sz w:val="24"/>
          <w:szCs w:val="24"/>
        </w:rPr>
        <w:t>.</w:t>
      </w:r>
    </w:p>
    <w:p w14:paraId="7DA9E52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79C9A1D9" w14:textId="77777777" w:rsidR="003D09DA" w:rsidRPr="003D09DA" w:rsidRDefault="003D09DA" w:rsidP="003D09DA">
      <w:pPr>
        <w:autoSpaceDE w:val="0"/>
        <w:autoSpaceDN w:val="0"/>
        <w:spacing w:after="0" w:line="240" w:lineRule="auto"/>
        <w:jc w:val="center"/>
        <w:outlineLvl w:val="2"/>
        <w:rPr>
          <w:rFonts w:ascii="Arial" w:hAnsi="Arial" w:cs="Arial"/>
          <w:kern w:val="2"/>
          <w:sz w:val="24"/>
          <w:szCs w:val="24"/>
        </w:rPr>
      </w:pPr>
    </w:p>
    <w:p w14:paraId="4752EC28"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 Круг заявителей</w:t>
      </w:r>
    </w:p>
    <w:p w14:paraId="533A8AC7" w14:textId="77777777" w:rsidR="003D09DA" w:rsidRPr="003D09DA" w:rsidRDefault="003D09DA" w:rsidP="003D09DA">
      <w:pPr>
        <w:keepNext/>
        <w:keepLines/>
        <w:autoSpaceDE w:val="0"/>
        <w:autoSpaceDN w:val="0"/>
        <w:spacing w:after="0" w:line="240" w:lineRule="auto"/>
        <w:ind w:firstLine="709"/>
        <w:jc w:val="center"/>
        <w:outlineLvl w:val="2"/>
        <w:rPr>
          <w:rFonts w:ascii="Arial" w:hAnsi="Arial" w:cs="Arial"/>
          <w:kern w:val="2"/>
          <w:sz w:val="24"/>
          <w:szCs w:val="24"/>
        </w:rPr>
      </w:pPr>
    </w:p>
    <w:p w14:paraId="07EAE2B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Заявителем на предоставление муниципальной услуги (далее – заявители) являются:</w:t>
      </w:r>
    </w:p>
    <w:p w14:paraId="59093C7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юридическое лицо или гражданин, являющееся (являющийся) собственником помещения;</w:t>
      </w:r>
    </w:p>
    <w:p w14:paraId="52613F8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юридическое лицо или гражданин, являющееся (являющийся) правообладателем помещения;</w:t>
      </w:r>
    </w:p>
    <w:p w14:paraId="77CDFA0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гражданин, являющийся нанимателем жилого помещения.</w:t>
      </w:r>
    </w:p>
    <w:p w14:paraId="33FDA0E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2413A1E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w:t>
      </w:r>
      <w:r w:rsidRPr="003D09DA">
        <w:rPr>
          <w:rFonts w:ascii="Arial" w:hAnsi="Arial" w:cs="Arial"/>
          <w:kern w:val="2"/>
          <w:sz w:val="24"/>
          <w:szCs w:val="24"/>
        </w:rPr>
        <w:lastRenderedPageBreak/>
        <w:t>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2036F3C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p>
    <w:p w14:paraId="773329D4"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3. Требования к порядку информирования</w:t>
      </w:r>
      <w:r w:rsidRPr="003D09DA">
        <w:rPr>
          <w:rFonts w:ascii="Arial" w:hAnsi="Arial" w:cs="Arial"/>
          <w:kern w:val="2"/>
          <w:sz w:val="24"/>
          <w:szCs w:val="24"/>
        </w:rPr>
        <w:br/>
        <w:t>о предоставлении муниципальной услуги</w:t>
      </w:r>
    </w:p>
    <w:p w14:paraId="00D8929F" w14:textId="77777777" w:rsidR="003D09DA" w:rsidRPr="003D09DA" w:rsidRDefault="003D09DA" w:rsidP="003D09DA">
      <w:pPr>
        <w:keepNext/>
        <w:keepLines/>
        <w:autoSpaceDE w:val="0"/>
        <w:autoSpaceDN w:val="0"/>
        <w:spacing w:after="0" w:line="240" w:lineRule="auto"/>
        <w:ind w:firstLine="709"/>
        <w:jc w:val="center"/>
        <w:rPr>
          <w:rFonts w:ascii="Arial" w:hAnsi="Arial" w:cs="Arial"/>
          <w:kern w:val="2"/>
          <w:sz w:val="24"/>
          <w:szCs w:val="24"/>
        </w:rPr>
      </w:pPr>
    </w:p>
    <w:p w14:paraId="0F7D80C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5CC13F4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 Информация по вопросам предоставления муниципальной услуги предоставляется:</w:t>
      </w:r>
    </w:p>
    <w:p w14:paraId="7CA5AA5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при личном контакте с заявителем или его представителем;</w:t>
      </w:r>
    </w:p>
    <w:p w14:paraId="7A84095E" w14:textId="406872D4"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008258F9" w:rsidRPr="008258F9">
          <w:rPr>
            <w:rFonts w:ascii="Arial" w:hAnsi="Arial" w:cs="Arial"/>
            <w:sz w:val="24"/>
            <w:szCs w:val="24"/>
          </w:rPr>
          <w:t>Казачье | Администрация МО Боханский район (mo38.ru)</w:t>
        </w:r>
      </w:hyperlink>
      <w:r w:rsidRPr="008258F9">
        <w:rPr>
          <w:rFonts w:ascii="Arial" w:hAnsi="Arial" w:cs="Arial"/>
          <w:kern w:val="2"/>
          <w:sz w:val="24"/>
          <w:szCs w:val="24"/>
        </w:rPr>
        <w:t xml:space="preserve"> </w:t>
      </w:r>
      <w:r w:rsidRPr="003D09DA">
        <w:rPr>
          <w:rFonts w:ascii="Arial"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8258F9">
        <w:rPr>
          <w:rFonts w:ascii="Arial" w:hAnsi="Arial" w:cs="Arial"/>
          <w:kern w:val="2"/>
          <w:sz w:val="24"/>
          <w:szCs w:val="24"/>
          <w:lang w:val="en-US"/>
        </w:rPr>
        <w:t>mokaz</w:t>
      </w:r>
      <w:r w:rsidRPr="008258F9">
        <w:rPr>
          <w:rFonts w:ascii="Arial" w:hAnsi="Arial" w:cs="Arial"/>
          <w:kern w:val="2"/>
          <w:sz w:val="24"/>
          <w:szCs w:val="24"/>
        </w:rPr>
        <w:t>72@</w:t>
      </w:r>
      <w:r w:rsidR="008258F9" w:rsidRPr="008258F9">
        <w:rPr>
          <w:rFonts w:ascii="Arial" w:hAnsi="Arial" w:cs="Arial"/>
          <w:kern w:val="2"/>
          <w:sz w:val="24"/>
          <w:szCs w:val="24"/>
          <w:lang w:val="en-US"/>
        </w:rPr>
        <w:t>mail</w:t>
      </w:r>
      <w:r w:rsidR="008258F9" w:rsidRPr="008258F9">
        <w:rPr>
          <w:rFonts w:ascii="Arial" w:hAnsi="Arial" w:cs="Arial"/>
          <w:kern w:val="2"/>
          <w:sz w:val="24"/>
          <w:szCs w:val="24"/>
        </w:rPr>
        <w:t>.</w:t>
      </w:r>
      <w:r w:rsidR="008258F9" w:rsidRPr="008258F9">
        <w:rPr>
          <w:rFonts w:ascii="Arial" w:hAnsi="Arial" w:cs="Arial"/>
          <w:kern w:val="2"/>
          <w:sz w:val="24"/>
          <w:szCs w:val="24"/>
          <w:lang w:val="en-US"/>
        </w:rPr>
        <w:t>ru</w:t>
      </w:r>
      <w:r w:rsidRPr="008258F9">
        <w:rPr>
          <w:rFonts w:ascii="Arial" w:hAnsi="Arial" w:cs="Arial"/>
          <w:kern w:val="2"/>
          <w:sz w:val="24"/>
          <w:szCs w:val="24"/>
        </w:rPr>
        <w:t xml:space="preserve"> </w:t>
      </w:r>
      <w:r w:rsidRPr="003D09DA">
        <w:rPr>
          <w:rFonts w:ascii="Arial" w:hAnsi="Arial" w:cs="Arial"/>
          <w:kern w:val="2"/>
          <w:sz w:val="24"/>
          <w:szCs w:val="24"/>
        </w:rPr>
        <w:t>(далее – электронная почта администрации);</w:t>
      </w:r>
    </w:p>
    <w:p w14:paraId="3668457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письменно в случае письменного обращения заявителя или его представителя.</w:t>
      </w:r>
    </w:p>
    <w:p w14:paraId="593E033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 Информация о ходе предоставления муниципальной услуги предоставляется:</w:t>
      </w:r>
    </w:p>
    <w:p w14:paraId="3B0DD05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при личном контакте с заявителем или его представителем;</w:t>
      </w:r>
    </w:p>
    <w:p w14:paraId="1BFE430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14:paraId="045EC1A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письменно в случае письменного обращения заявителя или его представителя.</w:t>
      </w:r>
    </w:p>
    <w:p w14:paraId="42372603"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58BA29D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8E3F46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 об органе местного самоуправления муниципального образования «Казачье» </w:t>
      </w:r>
      <w:r w:rsidRPr="003D09DA">
        <w:rPr>
          <w:rFonts w:ascii="Arial" w:hAnsi="Arial" w:cs="Arial"/>
          <w:kern w:val="2"/>
          <w:sz w:val="24"/>
          <w:szCs w:val="24"/>
          <w:u w:val="single"/>
        </w:rPr>
        <w:t>(далее – муниципальное образование)</w:t>
      </w:r>
      <w:r w:rsidRPr="003D09DA">
        <w:rPr>
          <w:rFonts w:ascii="Arial"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w:t>
      </w:r>
      <w:r w:rsidRPr="003D09DA">
        <w:rPr>
          <w:rFonts w:ascii="Arial" w:hAnsi="Arial" w:cs="Arial"/>
          <w:kern w:val="2"/>
          <w:sz w:val="24"/>
          <w:szCs w:val="24"/>
        </w:rPr>
        <w:lastRenderedPageBreak/>
        <w:t>месте их нахождения, графике работы, контактных телефонах, а также о МФЦ, осуществляющих предоставление муниципальной услуги;</w:t>
      </w:r>
    </w:p>
    <w:p w14:paraId="5C23B7F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о порядке предоставления муниципальной услуги и ходе предоставления муниципальной услуги;</w:t>
      </w:r>
    </w:p>
    <w:p w14:paraId="61560A9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о перечне документов, необходимых для предоставления муниципальной услуги;</w:t>
      </w:r>
    </w:p>
    <w:p w14:paraId="3CE1776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о времени приема документов, необходимых для предоставления муниципальной услуги;</w:t>
      </w:r>
    </w:p>
    <w:p w14:paraId="30AFADB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о сроке предоставления муниципальной услуги;</w:t>
      </w:r>
    </w:p>
    <w:p w14:paraId="5EA8683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об основаниях отказа в приеме документов, необходимых для предоставления муниципальной услуги;</w:t>
      </w:r>
    </w:p>
    <w:p w14:paraId="7DB340A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 об основаниях отказа в предоставлении муниципальной услуги;</w:t>
      </w:r>
    </w:p>
    <w:p w14:paraId="60C325D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3990BDA5"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0C8306C"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 актуальность;</w:t>
      </w:r>
    </w:p>
    <w:p w14:paraId="1AF64BAB"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2) своевременность;</w:t>
      </w:r>
    </w:p>
    <w:p w14:paraId="75C1ADF2"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3) четкость и доступность в изложении информации;</w:t>
      </w:r>
    </w:p>
    <w:p w14:paraId="223B058E"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4) полнота информации;</w:t>
      </w:r>
    </w:p>
    <w:p w14:paraId="4D50D25B"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5) соответствие информации требованиям законодательства.</w:t>
      </w:r>
    </w:p>
    <w:p w14:paraId="30A2C89F"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FF75440"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E6808F1"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82C02C1"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4B729408" w14:textId="2A1F26B7" w:rsidR="003D09DA" w:rsidRPr="008258F9" w:rsidRDefault="003D09DA" w:rsidP="003D09DA">
      <w:pPr>
        <w:autoSpaceDE w:val="0"/>
        <w:autoSpaceDN w:val="0"/>
        <w:adjustRightInd w:val="0"/>
        <w:spacing w:after="0" w:line="240" w:lineRule="auto"/>
        <w:ind w:firstLine="709"/>
        <w:jc w:val="both"/>
        <w:rPr>
          <w:rFonts w:ascii="Arial" w:hAnsi="Arial" w:cs="Arial"/>
          <w:color w:val="FF0000"/>
          <w:kern w:val="2"/>
          <w:sz w:val="24"/>
          <w:szCs w:val="24"/>
        </w:rPr>
      </w:pPr>
      <w:r w:rsidRPr="003D09DA">
        <w:rPr>
          <w:rFonts w:ascii="Arial"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8258F9" w:rsidRPr="008258F9">
        <w:rPr>
          <w:rFonts w:ascii="Arial" w:hAnsi="Arial" w:cs="Arial"/>
          <w:kern w:val="2"/>
          <w:sz w:val="24"/>
          <w:szCs w:val="24"/>
        </w:rPr>
        <w:t>89025440873.</w:t>
      </w:r>
    </w:p>
    <w:p w14:paraId="05A5E2BB"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47F7E205"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Днем регистрации обращения является день его поступления в администрацию.</w:t>
      </w:r>
    </w:p>
    <w:p w14:paraId="0BA6BB9A"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677B7FF"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14:paraId="09DA7C3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DDB336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на официальном сайте администрации;</w:t>
      </w:r>
    </w:p>
    <w:p w14:paraId="7D4EBFF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на Портале.</w:t>
      </w:r>
    </w:p>
    <w:p w14:paraId="51275B9E"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14:paraId="6DF2A40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108B5C0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D56A7C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о перечне документов, необходимых для предоставления муниципальной услуги;</w:t>
      </w:r>
    </w:p>
    <w:p w14:paraId="107037D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о времени приема документов, необходимых для предоставления муниципальной услуги;</w:t>
      </w:r>
    </w:p>
    <w:p w14:paraId="3C1B212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о сроке предоставления муниципальной услуги;</w:t>
      </w:r>
    </w:p>
    <w:p w14:paraId="77D48EA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об основаниях отказа в приеме документов, необходимых для предоставления муниципальной услуги;</w:t>
      </w:r>
    </w:p>
    <w:p w14:paraId="30720F5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 об основаниях отказа в предоставлении муниципальной услуги;</w:t>
      </w:r>
    </w:p>
    <w:p w14:paraId="22C4232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598543C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6885A3A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 текст настоящего административного регламента.</w:t>
      </w:r>
    </w:p>
    <w:p w14:paraId="69E4E5C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567CB8F0" w14:textId="77777777" w:rsidR="003D09DA" w:rsidRPr="003D09DA" w:rsidRDefault="003D09DA" w:rsidP="003D09DA">
      <w:pPr>
        <w:keepNext/>
        <w:keepLines/>
        <w:autoSpaceDE w:val="0"/>
        <w:autoSpaceDN w:val="0"/>
        <w:spacing w:after="0" w:line="240" w:lineRule="auto"/>
        <w:jc w:val="center"/>
        <w:rPr>
          <w:rFonts w:ascii="Arial" w:hAnsi="Arial" w:cs="Arial"/>
          <w:kern w:val="2"/>
          <w:sz w:val="24"/>
          <w:szCs w:val="24"/>
        </w:rPr>
      </w:pPr>
      <w:r w:rsidRPr="003D09DA">
        <w:rPr>
          <w:rFonts w:ascii="Arial" w:hAnsi="Arial" w:cs="Arial"/>
          <w:kern w:val="2"/>
          <w:sz w:val="24"/>
          <w:szCs w:val="24"/>
        </w:rPr>
        <w:lastRenderedPageBreak/>
        <w:t>РАЗДЕЛ II. СТАНДАРТ ПРЕДОСТАВЛЕНИЯ</w:t>
      </w:r>
      <w:r w:rsidRPr="003D09DA">
        <w:rPr>
          <w:rFonts w:ascii="Arial" w:hAnsi="Arial" w:cs="Arial"/>
          <w:kern w:val="2"/>
          <w:sz w:val="24"/>
          <w:szCs w:val="24"/>
        </w:rPr>
        <w:br/>
        <w:t>МУНИЦИПАЛЬНОЙ УСЛУГИ</w:t>
      </w:r>
    </w:p>
    <w:p w14:paraId="09CFBF5C" w14:textId="77777777" w:rsidR="003D09DA" w:rsidRPr="003D09DA" w:rsidRDefault="003D09DA" w:rsidP="003D09DA">
      <w:pPr>
        <w:keepNext/>
        <w:keepLines/>
        <w:autoSpaceDE w:val="0"/>
        <w:autoSpaceDN w:val="0"/>
        <w:spacing w:after="0" w:line="240" w:lineRule="auto"/>
        <w:ind w:firstLine="709"/>
        <w:jc w:val="both"/>
        <w:rPr>
          <w:rFonts w:ascii="Arial" w:hAnsi="Arial" w:cs="Arial"/>
          <w:kern w:val="2"/>
          <w:sz w:val="24"/>
          <w:szCs w:val="24"/>
        </w:rPr>
      </w:pPr>
    </w:p>
    <w:p w14:paraId="01ECDCAE"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4. Наименование муниципальной услуги</w:t>
      </w:r>
    </w:p>
    <w:p w14:paraId="76DAB1C9" w14:textId="77777777" w:rsidR="003D09DA" w:rsidRPr="003D09DA" w:rsidRDefault="003D09DA" w:rsidP="003D09DA">
      <w:pPr>
        <w:keepNext/>
        <w:keepLines/>
        <w:autoSpaceDE w:val="0"/>
        <w:autoSpaceDN w:val="0"/>
        <w:spacing w:after="0" w:line="240" w:lineRule="auto"/>
        <w:ind w:firstLine="709"/>
        <w:jc w:val="both"/>
        <w:rPr>
          <w:rFonts w:ascii="Arial" w:hAnsi="Arial" w:cs="Arial"/>
          <w:kern w:val="2"/>
          <w:sz w:val="24"/>
          <w:szCs w:val="24"/>
        </w:rPr>
      </w:pPr>
    </w:p>
    <w:p w14:paraId="3EE35D2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379E974" w14:textId="77777777" w:rsidR="003D09DA" w:rsidRPr="003D09DA" w:rsidRDefault="003D09DA" w:rsidP="003D09DA">
      <w:pPr>
        <w:autoSpaceDE w:val="0"/>
        <w:autoSpaceDN w:val="0"/>
        <w:spacing w:after="0" w:line="240" w:lineRule="auto"/>
        <w:ind w:firstLine="709"/>
        <w:jc w:val="both"/>
        <w:rPr>
          <w:rFonts w:ascii="Arial" w:hAnsi="Arial" w:cs="Arial"/>
          <w:strike/>
          <w:color w:val="FF0000"/>
          <w:kern w:val="2"/>
          <w:sz w:val="24"/>
          <w:szCs w:val="24"/>
        </w:rPr>
      </w:pPr>
    </w:p>
    <w:p w14:paraId="66FDCEC5"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5. Наименование органа местного самоуправления,</w:t>
      </w:r>
      <w:r w:rsidRPr="003D09DA">
        <w:rPr>
          <w:rFonts w:ascii="Arial" w:hAnsi="Arial" w:cs="Arial"/>
          <w:kern w:val="2"/>
          <w:sz w:val="24"/>
          <w:szCs w:val="24"/>
        </w:rPr>
        <w:br/>
        <w:t>предоставляющего муниципальную услугу</w:t>
      </w:r>
    </w:p>
    <w:p w14:paraId="31F24E48" w14:textId="77777777" w:rsidR="003D09DA" w:rsidRPr="003D09DA" w:rsidRDefault="003D09DA" w:rsidP="003D09DA">
      <w:pPr>
        <w:keepNext/>
        <w:keepLines/>
        <w:autoSpaceDE w:val="0"/>
        <w:autoSpaceDN w:val="0"/>
        <w:spacing w:after="0" w:line="240" w:lineRule="auto"/>
        <w:jc w:val="center"/>
        <w:rPr>
          <w:rFonts w:ascii="Arial" w:hAnsi="Arial" w:cs="Arial"/>
          <w:kern w:val="2"/>
          <w:sz w:val="24"/>
          <w:szCs w:val="24"/>
        </w:rPr>
      </w:pPr>
    </w:p>
    <w:p w14:paraId="37B1FD85" w14:textId="77777777" w:rsidR="003D09DA" w:rsidRPr="008258F9"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20. </w:t>
      </w:r>
      <w:r w:rsidRPr="008258F9">
        <w:rPr>
          <w:rFonts w:ascii="Arial" w:hAnsi="Arial" w:cs="Arial"/>
          <w:kern w:val="2"/>
          <w:sz w:val="24"/>
          <w:szCs w:val="24"/>
        </w:rPr>
        <w:t>Предоставление муниципальной услуги осуществляет администрация.</w:t>
      </w:r>
    </w:p>
    <w:p w14:paraId="4257973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14:paraId="355189F3" w14:textId="77777777" w:rsidR="003D09DA" w:rsidRPr="003D09DA" w:rsidRDefault="003D09DA" w:rsidP="003D09DA">
      <w:pPr>
        <w:autoSpaceDE w:val="0"/>
        <w:autoSpaceDN w:val="0"/>
        <w:adjustRightInd w:val="0"/>
        <w:spacing w:after="0" w:line="240" w:lineRule="auto"/>
        <w:ind w:firstLine="709"/>
        <w:jc w:val="both"/>
        <w:rPr>
          <w:rFonts w:ascii="Arial" w:hAnsi="Arial" w:cs="Arial"/>
          <w:i/>
          <w:kern w:val="2"/>
          <w:sz w:val="24"/>
          <w:szCs w:val="24"/>
        </w:rPr>
      </w:pPr>
      <w:r w:rsidRPr="003D09DA">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w:t>
      </w:r>
    </w:p>
    <w:p w14:paraId="14260F1D" w14:textId="77777777" w:rsidR="003D09DA" w:rsidRPr="003D09DA" w:rsidRDefault="003D09DA" w:rsidP="003D09DA">
      <w:pPr>
        <w:autoSpaceDE w:val="0"/>
        <w:autoSpaceDN w:val="0"/>
        <w:spacing w:after="0" w:line="240" w:lineRule="auto"/>
        <w:jc w:val="center"/>
        <w:outlineLvl w:val="2"/>
        <w:rPr>
          <w:rFonts w:ascii="Arial" w:hAnsi="Arial" w:cs="Arial"/>
          <w:kern w:val="2"/>
          <w:sz w:val="24"/>
          <w:szCs w:val="24"/>
        </w:rPr>
      </w:pPr>
    </w:p>
    <w:p w14:paraId="131E8B3A" w14:textId="77777777" w:rsidR="003D09DA" w:rsidRPr="003D09DA" w:rsidRDefault="003D09DA" w:rsidP="003D09DA">
      <w:pPr>
        <w:keepNext/>
        <w:keepLines/>
        <w:autoSpaceDE w:val="0"/>
        <w:autoSpaceDN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6. Описание результата предоставления муниципальной услуги</w:t>
      </w:r>
    </w:p>
    <w:p w14:paraId="15CFF2AF" w14:textId="77777777" w:rsidR="003D09DA" w:rsidRPr="003D09DA" w:rsidRDefault="003D09DA" w:rsidP="003D09DA">
      <w:pPr>
        <w:keepNext/>
        <w:keepLines/>
        <w:autoSpaceDE w:val="0"/>
        <w:autoSpaceDN w:val="0"/>
        <w:adjustRightInd w:val="0"/>
        <w:spacing w:after="0" w:line="240" w:lineRule="auto"/>
        <w:ind w:firstLine="709"/>
        <w:jc w:val="both"/>
        <w:rPr>
          <w:rFonts w:ascii="Arial" w:hAnsi="Arial" w:cs="Arial"/>
          <w:kern w:val="2"/>
          <w:sz w:val="24"/>
          <w:szCs w:val="24"/>
        </w:rPr>
      </w:pPr>
    </w:p>
    <w:p w14:paraId="659DE968"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23. Результатом предоставления муниципальной услуги являются:</w:t>
      </w:r>
    </w:p>
    <w:p w14:paraId="76101FB5"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14:paraId="639D564B" w14:textId="77777777" w:rsidR="003D09DA" w:rsidRPr="003D09DA" w:rsidRDefault="003D09DA" w:rsidP="003D09DA">
      <w:pPr>
        <w:pStyle w:val="a3"/>
        <w:spacing w:after="0" w:line="240" w:lineRule="auto"/>
        <w:ind w:firstLine="709"/>
        <w:jc w:val="both"/>
        <w:rPr>
          <w:rFonts w:ascii="Arial" w:hAnsi="Arial" w:cs="Arial"/>
          <w:kern w:val="2"/>
          <w:sz w:val="24"/>
          <w:szCs w:val="24"/>
        </w:rPr>
      </w:pPr>
      <w:r w:rsidRPr="003D09DA">
        <w:rPr>
          <w:rFonts w:ascii="Arial" w:hAnsi="Arial" w:cs="Arial"/>
          <w:kern w:val="2"/>
          <w:sz w:val="24"/>
          <w:szCs w:val="24"/>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14:paraId="260458AF" w14:textId="77777777" w:rsidR="003D09DA" w:rsidRPr="003D09DA" w:rsidRDefault="003D09DA" w:rsidP="003D09DA">
      <w:pPr>
        <w:tabs>
          <w:tab w:val="left" w:pos="709"/>
          <w:tab w:val="left" w:pos="1134"/>
          <w:tab w:val="left" w:pos="1418"/>
        </w:tabs>
        <w:autoSpaceDE w:val="0"/>
        <w:autoSpaceDN w:val="0"/>
        <w:spacing w:after="0" w:line="240" w:lineRule="auto"/>
        <w:ind w:firstLine="709"/>
        <w:jc w:val="both"/>
        <w:rPr>
          <w:rFonts w:ascii="Arial" w:hAnsi="Arial" w:cs="Arial"/>
          <w:kern w:val="2"/>
          <w:sz w:val="24"/>
          <w:szCs w:val="24"/>
        </w:rPr>
      </w:pPr>
    </w:p>
    <w:p w14:paraId="0FCAF876"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7. Срок предоставления муниципальной услуги, в том числе</w:t>
      </w:r>
      <w:r w:rsidRPr="003D09DA">
        <w:rPr>
          <w:rFonts w:ascii="Arial" w:hAnsi="Arial" w:cs="Arial"/>
          <w:kern w:val="2"/>
          <w:sz w:val="24"/>
          <w:szCs w:val="24"/>
        </w:rPr>
        <w:br/>
        <w:t>с учетом необходимости обращения в организации, участвующие</w:t>
      </w:r>
      <w:r w:rsidRPr="003D09DA">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8AA73E5" w14:textId="77777777" w:rsidR="003D09DA" w:rsidRPr="003D09DA" w:rsidRDefault="003D09DA" w:rsidP="003D09DA">
      <w:pPr>
        <w:keepNext/>
        <w:keepLines/>
        <w:autoSpaceDE w:val="0"/>
        <w:autoSpaceDN w:val="0"/>
        <w:adjustRightInd w:val="0"/>
        <w:spacing w:after="0" w:line="240" w:lineRule="auto"/>
        <w:jc w:val="center"/>
        <w:rPr>
          <w:rFonts w:ascii="Arial" w:hAnsi="Arial" w:cs="Arial"/>
          <w:kern w:val="2"/>
          <w:sz w:val="24"/>
          <w:szCs w:val="24"/>
        </w:rPr>
      </w:pPr>
    </w:p>
    <w:p w14:paraId="3E2D1EC3"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24. Муниципальная услуга предоставляется в течение 63 календарных дней </w:t>
      </w:r>
      <w:r w:rsidRPr="008258F9">
        <w:rPr>
          <w:rFonts w:ascii="Arial" w:hAnsi="Arial" w:cs="Arial"/>
          <w:kern w:val="2"/>
          <w:sz w:val="24"/>
          <w:szCs w:val="24"/>
        </w:rPr>
        <w:t>со дня</w:t>
      </w:r>
      <w:r w:rsidRPr="003D09DA">
        <w:rPr>
          <w:rFonts w:ascii="Arial" w:hAnsi="Arial" w:cs="Arial"/>
          <w:kern w:val="2"/>
          <w:sz w:val="24"/>
          <w:szCs w:val="24"/>
        </w:rPr>
        <w:t xml:space="preserve"> регистрации в администрации заявления.</w:t>
      </w:r>
    </w:p>
    <w:p w14:paraId="6402015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3BFB6DE2" w14:textId="77777777" w:rsidR="003D09DA" w:rsidRPr="003D09DA" w:rsidRDefault="003D09DA" w:rsidP="003D09DA">
      <w:pPr>
        <w:widowControl w:val="0"/>
        <w:tabs>
          <w:tab w:val="left" w:pos="567"/>
        </w:tabs>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14:paraId="37B33ECF" w14:textId="77777777" w:rsidR="003D09DA" w:rsidRPr="003D09DA" w:rsidRDefault="003D09DA" w:rsidP="003D09DA">
      <w:pPr>
        <w:tabs>
          <w:tab w:val="left" w:pos="709"/>
          <w:tab w:val="left" w:pos="1134"/>
          <w:tab w:val="left" w:pos="1418"/>
        </w:tabs>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14:paraId="727D5E84" w14:textId="77777777" w:rsidR="003D09DA" w:rsidRPr="003D09DA" w:rsidRDefault="003D09DA" w:rsidP="003D09DA">
      <w:pPr>
        <w:spacing w:after="0" w:line="240" w:lineRule="auto"/>
        <w:ind w:firstLine="709"/>
        <w:jc w:val="both"/>
        <w:rPr>
          <w:rFonts w:ascii="Arial" w:hAnsi="Arial" w:cs="Arial"/>
          <w:kern w:val="2"/>
          <w:sz w:val="24"/>
          <w:szCs w:val="24"/>
        </w:rPr>
      </w:pPr>
    </w:p>
    <w:p w14:paraId="4E9FED8E"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8. Нормативные правовые акты, регулирующие</w:t>
      </w:r>
      <w:r w:rsidRPr="003D09DA">
        <w:rPr>
          <w:rFonts w:ascii="Arial" w:hAnsi="Arial" w:cs="Arial"/>
          <w:kern w:val="2"/>
          <w:sz w:val="24"/>
          <w:szCs w:val="24"/>
        </w:rPr>
        <w:br/>
        <w:t>предоставление муниципальной услуги</w:t>
      </w:r>
    </w:p>
    <w:p w14:paraId="6869474F"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29E1A30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14:paraId="50380AA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10FD6A9C"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9. Исчерпывающий перечень документов, необходимых</w:t>
      </w:r>
      <w:r w:rsidRPr="003D09DA">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D09DA">
        <w:rPr>
          <w:rFonts w:ascii="Arial" w:hAnsi="Arial" w:cs="Arial"/>
          <w:kern w:val="2"/>
          <w:sz w:val="24"/>
          <w:szCs w:val="24"/>
        </w:rPr>
        <w:br/>
        <w:t xml:space="preserve">и обязательными для предоставления муниципальной услуги, </w:t>
      </w:r>
    </w:p>
    <w:p w14:paraId="64EF9027"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подлежащих представлению заявителем или его представителем,</w:t>
      </w:r>
      <w:r w:rsidRPr="003D09DA">
        <w:rPr>
          <w:rFonts w:ascii="Arial" w:hAnsi="Arial" w:cs="Arial"/>
          <w:kern w:val="2"/>
          <w:sz w:val="24"/>
          <w:szCs w:val="24"/>
        </w:rPr>
        <w:br/>
        <w:t>способы их получения заявителем или его представителем,</w:t>
      </w:r>
      <w:r w:rsidRPr="003D09DA">
        <w:rPr>
          <w:rFonts w:ascii="Arial" w:hAnsi="Arial" w:cs="Arial"/>
          <w:kern w:val="2"/>
          <w:sz w:val="24"/>
          <w:szCs w:val="24"/>
        </w:rPr>
        <w:br/>
        <w:t>в том числе в электронной форме, порядок их представления</w:t>
      </w:r>
    </w:p>
    <w:p w14:paraId="557A0BD2"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4624677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28. Для п</w:t>
      </w:r>
      <w:r w:rsidRPr="003D09DA">
        <w:rPr>
          <w:rFonts w:ascii="Arial" w:hAnsi="Arial" w:cs="Arial"/>
          <w:bCs/>
          <w:kern w:val="2"/>
          <w:sz w:val="24"/>
          <w:szCs w:val="24"/>
        </w:rPr>
        <w:t xml:space="preserve">редоставления муниципальной услуги </w:t>
      </w:r>
      <w:r w:rsidRPr="003D09DA">
        <w:rPr>
          <w:rFonts w:ascii="Arial" w:hAnsi="Arial" w:cs="Arial"/>
          <w:kern w:val="2"/>
          <w:sz w:val="24"/>
          <w:szCs w:val="24"/>
        </w:rPr>
        <w:t>заявитель или его представитель представляет (направляет) в администрацию по месту нахождения помещения</w:t>
      </w:r>
      <w:r w:rsidRPr="003D09DA">
        <w:rPr>
          <w:rFonts w:ascii="Arial" w:hAnsi="Arial" w:cs="Arial"/>
          <w:bCs/>
          <w:kern w:val="2"/>
          <w:sz w:val="24"/>
          <w:szCs w:val="24"/>
        </w:rPr>
        <w:t xml:space="preserve"> </w:t>
      </w:r>
      <w:r w:rsidRPr="003D09DA">
        <w:rPr>
          <w:rFonts w:ascii="Arial" w:hAnsi="Arial" w:cs="Arial"/>
          <w:kern w:val="2"/>
          <w:sz w:val="24"/>
          <w:szCs w:val="24"/>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14:paraId="7DA1CA1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29. К заявлению заявитель или его представитель прилагает следующие документы:</w:t>
      </w:r>
    </w:p>
    <w:p w14:paraId="42D3E03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14:paraId="554CF5B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проект реконструкции нежилого помещения – в отношении нежилого помещения для признания его в дальнейшем жилым помещением;</w:t>
      </w:r>
    </w:p>
    <w:p w14:paraId="047C657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334D989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42E2C2B3"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заявления, письма, жалобы граждан на неудовлетворительные условия проживания – по усмотрению заявителя.</w:t>
      </w:r>
    </w:p>
    <w:p w14:paraId="1054269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30. Способы получения заявителем или его представителем документов, указанных в пункте 29 настоящего административного регламента:</w:t>
      </w:r>
    </w:p>
    <w:p w14:paraId="075864D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14:paraId="65214F9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49F82D2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14:paraId="50E7FE7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14:paraId="6F19ECE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14:paraId="50A2334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14:paraId="79972BF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путем личного обращения в администрацию;</w:t>
      </w:r>
    </w:p>
    <w:p w14:paraId="377FCEB9" w14:textId="77777777" w:rsidR="003D09DA" w:rsidRPr="003D09DA" w:rsidRDefault="003D09DA" w:rsidP="003D09DA">
      <w:pPr>
        <w:suppressAutoHyphens/>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w:t>
      </w:r>
      <w:r w:rsidRPr="008258F9">
        <w:rPr>
          <w:rFonts w:ascii="Arial"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D2A571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14:paraId="1C5AE21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через МФЦ.</w:t>
      </w:r>
    </w:p>
    <w:p w14:paraId="659F9D8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w:t>
      </w:r>
      <w:r w:rsidRPr="003D09DA">
        <w:rPr>
          <w:rFonts w:ascii="Arial" w:hAnsi="Arial" w:cs="Arial"/>
          <w:kern w:val="2"/>
          <w:sz w:val="24"/>
          <w:szCs w:val="24"/>
        </w:rPr>
        <w:lastRenderedPageBreak/>
        <w:t>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76B782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30EDFCF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34. Требования к документам, представляемым заявителем или его представителем:</w:t>
      </w:r>
    </w:p>
    <w:p w14:paraId="350D4B9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14:paraId="5A18E55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тексты документов должны быть написаны разборчиво;</w:t>
      </w:r>
    </w:p>
    <w:p w14:paraId="082361D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14:paraId="506D857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документы не должны быть исполнены карандашом;</w:t>
      </w:r>
    </w:p>
    <w:p w14:paraId="14A70D7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14:paraId="67BB5348" w14:textId="77777777" w:rsidR="003D09DA" w:rsidRPr="003D09DA" w:rsidRDefault="003D09DA" w:rsidP="003D09DA">
      <w:pPr>
        <w:tabs>
          <w:tab w:val="left" w:pos="3281"/>
        </w:tabs>
        <w:spacing w:after="0" w:line="240" w:lineRule="auto"/>
        <w:jc w:val="center"/>
        <w:rPr>
          <w:rFonts w:ascii="Arial" w:hAnsi="Arial" w:cs="Arial"/>
          <w:kern w:val="2"/>
          <w:sz w:val="24"/>
          <w:szCs w:val="24"/>
        </w:rPr>
      </w:pPr>
    </w:p>
    <w:p w14:paraId="1876E9F2" w14:textId="77777777" w:rsidR="003D09DA" w:rsidRPr="003D09DA" w:rsidRDefault="003D09DA" w:rsidP="003D09DA">
      <w:pPr>
        <w:keepNext/>
        <w:keepLines/>
        <w:tabs>
          <w:tab w:val="left" w:pos="3281"/>
        </w:tabs>
        <w:spacing w:after="0" w:line="240" w:lineRule="auto"/>
        <w:jc w:val="center"/>
        <w:rPr>
          <w:rFonts w:ascii="Arial" w:hAnsi="Arial" w:cs="Arial"/>
          <w:kern w:val="2"/>
          <w:sz w:val="24"/>
          <w:szCs w:val="24"/>
        </w:rPr>
      </w:pPr>
      <w:r w:rsidRPr="003D09DA">
        <w:rPr>
          <w:rFonts w:ascii="Arial" w:hAnsi="Arial" w:cs="Arial"/>
          <w:kern w:val="2"/>
          <w:sz w:val="24"/>
          <w:szCs w:val="24"/>
        </w:rPr>
        <w:t>Глава 10. Исчерпывающий перечень документов, необходимых</w:t>
      </w:r>
    </w:p>
    <w:p w14:paraId="24F994E6" w14:textId="77777777" w:rsidR="003D09DA" w:rsidRPr="003D09DA" w:rsidRDefault="003D09DA" w:rsidP="003D09DA">
      <w:pPr>
        <w:keepNext/>
        <w:keepLines/>
        <w:tabs>
          <w:tab w:val="left" w:pos="3281"/>
        </w:tabs>
        <w:spacing w:after="0" w:line="240" w:lineRule="auto"/>
        <w:jc w:val="center"/>
        <w:rPr>
          <w:rFonts w:ascii="Arial" w:hAnsi="Arial" w:cs="Arial"/>
          <w:kern w:val="2"/>
          <w:sz w:val="24"/>
          <w:szCs w:val="24"/>
        </w:rPr>
      </w:pPr>
      <w:r w:rsidRPr="003D09DA">
        <w:rPr>
          <w:rFonts w:ascii="Arial" w:hAnsi="Arial" w:cs="Arial"/>
          <w:kern w:val="2"/>
          <w:sz w:val="24"/>
          <w:szCs w:val="24"/>
        </w:rPr>
        <w:t>в соответствии с нормативными правовыми актами для предоставления</w:t>
      </w:r>
      <w:r w:rsidRPr="003D09DA">
        <w:rPr>
          <w:rFonts w:ascii="Arial" w:hAnsi="Arial" w:cs="Arial"/>
          <w:kern w:val="2"/>
          <w:sz w:val="24"/>
          <w:szCs w:val="24"/>
        </w:rPr>
        <w:br/>
        <w:t>муниципальной услуги, которые находятся в распоряжении</w:t>
      </w:r>
    </w:p>
    <w:p w14:paraId="15D206EF"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государственных органов, органов местного самоуправления</w:t>
      </w:r>
      <w:r w:rsidRPr="003D09DA">
        <w:rPr>
          <w:rFonts w:ascii="Arial" w:hAnsi="Arial" w:cs="Arial"/>
          <w:kern w:val="2"/>
          <w:sz w:val="24"/>
          <w:szCs w:val="24"/>
        </w:rPr>
        <w:br/>
        <w:t>и иных органов, участвующих в предоставлении муниципальной</w:t>
      </w:r>
      <w:r w:rsidRPr="003D09DA">
        <w:rPr>
          <w:rFonts w:ascii="Arial" w:hAnsi="Arial" w:cs="Arial"/>
          <w:kern w:val="2"/>
          <w:sz w:val="24"/>
          <w:szCs w:val="24"/>
        </w:rPr>
        <w:br/>
        <w:t>услуги, и которые заявитель или его представитель вправе представить,</w:t>
      </w:r>
    </w:p>
    <w:p w14:paraId="3560CE53"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а также способы их получения заявителями или их представителями,</w:t>
      </w:r>
    </w:p>
    <w:p w14:paraId="5DD81546"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в том числе в электронной форме, порядок их представления</w:t>
      </w:r>
    </w:p>
    <w:p w14:paraId="45B51770" w14:textId="77777777" w:rsidR="003D09DA" w:rsidRPr="003D09DA" w:rsidRDefault="003D09DA" w:rsidP="003D09DA">
      <w:pPr>
        <w:keepNext/>
        <w:keepLines/>
        <w:autoSpaceDE w:val="0"/>
        <w:autoSpaceDN w:val="0"/>
        <w:adjustRightInd w:val="0"/>
        <w:spacing w:after="0" w:line="240" w:lineRule="auto"/>
        <w:ind w:firstLine="720"/>
        <w:jc w:val="both"/>
        <w:rPr>
          <w:rFonts w:ascii="Arial" w:hAnsi="Arial" w:cs="Arial"/>
          <w:kern w:val="2"/>
          <w:sz w:val="24"/>
          <w:szCs w:val="24"/>
        </w:rPr>
      </w:pPr>
    </w:p>
    <w:p w14:paraId="4F510AF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3D09DA">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731D7E9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сведения из ЕГРН о правах на помещение;</w:t>
      </w:r>
    </w:p>
    <w:p w14:paraId="4D8D514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2) технический паспорт жилого помещения, а для нежилых помещений – технический план;</w:t>
      </w:r>
    </w:p>
    <w:p w14:paraId="4174BB8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364B31F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14:paraId="7DC8973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14:paraId="135ED61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38478BB7"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11. Запрет требовать от заявителя</w:t>
      </w:r>
      <w:r w:rsidRPr="003D09DA">
        <w:rPr>
          <w:rFonts w:ascii="Arial" w:hAnsi="Arial" w:cs="Arial"/>
          <w:kern w:val="2"/>
          <w:sz w:val="24"/>
          <w:szCs w:val="24"/>
        </w:rPr>
        <w:br/>
        <w:t>представления документов и информации</w:t>
      </w:r>
    </w:p>
    <w:p w14:paraId="2BC7CC24" w14:textId="77777777" w:rsidR="003D09DA" w:rsidRPr="003D09DA" w:rsidRDefault="003D09DA" w:rsidP="003D09DA">
      <w:pPr>
        <w:keepNext/>
        <w:autoSpaceDE w:val="0"/>
        <w:autoSpaceDN w:val="0"/>
        <w:adjustRightInd w:val="0"/>
        <w:spacing w:after="0" w:line="240" w:lineRule="auto"/>
        <w:ind w:firstLine="709"/>
        <w:jc w:val="both"/>
        <w:rPr>
          <w:rFonts w:ascii="Arial" w:hAnsi="Arial" w:cs="Arial"/>
          <w:kern w:val="2"/>
          <w:sz w:val="24"/>
          <w:szCs w:val="24"/>
        </w:rPr>
      </w:pPr>
    </w:p>
    <w:p w14:paraId="2AEF40B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14:paraId="3791A84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F2A8A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14:paraId="1D3CF339" w14:textId="77777777" w:rsidR="003D09DA" w:rsidRPr="008258F9"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3D09DA">
        <w:rPr>
          <w:rFonts w:ascii="Arial" w:hAnsi="Arial" w:cs="Arial"/>
          <w:kern w:val="2"/>
          <w:sz w:val="24"/>
          <w:szCs w:val="24"/>
        </w:rPr>
        <w:t xml:space="preserve"> </w:t>
      </w:r>
      <w:r w:rsidRPr="008258F9">
        <w:rPr>
          <w:rFonts w:ascii="Arial" w:hAnsi="Arial" w:cs="Arial"/>
          <w:kern w:val="2"/>
          <w:sz w:val="24"/>
          <w:szCs w:val="24"/>
        </w:rPr>
        <w:t>предоставлении муниципальной услуги, за исключением случаев</w:t>
      </w:r>
      <w:r w:rsidRPr="008258F9">
        <w:rPr>
          <w:rFonts w:ascii="Arial" w:hAnsi="Arial" w:cs="Arial"/>
          <w:sz w:val="24"/>
          <w:szCs w:val="24"/>
        </w:rPr>
        <w:t xml:space="preserve">, предусмотренных пунктом 4 части 1 статьи 7 Федерального закона </w:t>
      </w:r>
      <w:r w:rsidRPr="008258F9">
        <w:rPr>
          <w:rFonts w:ascii="Arial" w:hAnsi="Arial" w:cs="Arial"/>
          <w:kern w:val="2"/>
          <w:sz w:val="24"/>
          <w:szCs w:val="24"/>
        </w:rPr>
        <w:t>от 27 июля 2010 года № 210-ФЗ «Об организации предоставления государственных и муниципальных услуг»;</w:t>
      </w:r>
    </w:p>
    <w:p w14:paraId="464BA268" w14:textId="77777777" w:rsidR="003D09DA" w:rsidRPr="008258F9" w:rsidRDefault="003D09DA" w:rsidP="003D09DA">
      <w:pPr>
        <w:autoSpaceDE w:val="0"/>
        <w:autoSpaceDN w:val="0"/>
        <w:adjustRightInd w:val="0"/>
        <w:spacing w:after="0" w:line="240" w:lineRule="auto"/>
        <w:ind w:firstLine="709"/>
        <w:jc w:val="both"/>
        <w:rPr>
          <w:rFonts w:ascii="Arial" w:hAnsi="Arial" w:cs="Arial"/>
          <w:sz w:val="24"/>
          <w:szCs w:val="24"/>
        </w:rPr>
      </w:pPr>
      <w:r w:rsidRPr="003D09DA">
        <w:rPr>
          <w:rFonts w:ascii="Arial" w:hAnsi="Arial" w:cs="Arial"/>
          <w:kern w:val="2"/>
          <w:sz w:val="24"/>
          <w:szCs w:val="24"/>
        </w:rPr>
        <w:t xml:space="preserve">4) </w:t>
      </w:r>
      <w:r w:rsidRPr="008258F9">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8258F9">
          <w:rPr>
            <w:rFonts w:ascii="Arial" w:hAnsi="Arial" w:cs="Arial"/>
            <w:sz w:val="24"/>
            <w:szCs w:val="24"/>
          </w:rPr>
          <w:t>пунктом 7</w:t>
        </w:r>
        <w:r w:rsidRPr="008258F9">
          <w:rPr>
            <w:rFonts w:ascii="Arial" w:hAnsi="Arial" w:cs="Arial"/>
            <w:sz w:val="24"/>
            <w:szCs w:val="24"/>
            <w:vertAlign w:val="superscript"/>
          </w:rPr>
          <w:t>2</w:t>
        </w:r>
        <w:r w:rsidRPr="008258F9">
          <w:rPr>
            <w:rFonts w:ascii="Arial" w:hAnsi="Arial" w:cs="Arial"/>
            <w:sz w:val="24"/>
            <w:szCs w:val="24"/>
          </w:rPr>
          <w:t xml:space="preserve"> части 1 статьи 16</w:t>
        </w:r>
      </w:hyperlink>
      <w:r w:rsidRPr="008258F9">
        <w:rPr>
          <w:rFonts w:ascii="Arial" w:hAnsi="Arial" w:cs="Arial"/>
          <w:sz w:val="24"/>
          <w:szCs w:val="24"/>
        </w:rPr>
        <w:t xml:space="preserve"> Федерального закона </w:t>
      </w:r>
      <w:r w:rsidRPr="008258F9">
        <w:rPr>
          <w:rFonts w:ascii="Arial" w:hAnsi="Arial" w:cs="Arial"/>
          <w:kern w:val="2"/>
          <w:sz w:val="24"/>
          <w:szCs w:val="24"/>
        </w:rPr>
        <w:t>от 27 июля 2010 года       № 210-ФЗ «Об организации предоставления государственных и муниципальных услуг»</w:t>
      </w:r>
      <w:r w:rsidRPr="008258F9">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A23B4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10CA2323"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12. Перечень оснований для отказа в приеме документов,</w:t>
      </w:r>
    </w:p>
    <w:p w14:paraId="35B2BC99"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необходимых для предоставления муниципальной услуги</w:t>
      </w:r>
    </w:p>
    <w:p w14:paraId="24FA0CFB" w14:textId="77777777" w:rsidR="003D09DA" w:rsidRPr="003D09DA" w:rsidRDefault="003D09DA" w:rsidP="003D09DA">
      <w:pPr>
        <w:keepNext/>
        <w:keepLines/>
        <w:autoSpaceDE w:val="0"/>
        <w:autoSpaceDN w:val="0"/>
        <w:adjustRightInd w:val="0"/>
        <w:spacing w:after="0" w:line="240" w:lineRule="auto"/>
        <w:ind w:firstLine="709"/>
        <w:jc w:val="both"/>
        <w:rPr>
          <w:rFonts w:ascii="Arial" w:hAnsi="Arial" w:cs="Arial"/>
          <w:kern w:val="2"/>
          <w:sz w:val="24"/>
          <w:szCs w:val="24"/>
        </w:rPr>
      </w:pPr>
    </w:p>
    <w:p w14:paraId="27D0B30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39. Отказ в приеме документов </w:t>
      </w:r>
      <w:r w:rsidRPr="003D09DA">
        <w:rPr>
          <w:rFonts w:ascii="Arial" w:hAnsi="Arial" w:cs="Arial"/>
          <w:kern w:val="2"/>
          <w:sz w:val="24"/>
          <w:szCs w:val="24"/>
          <w:shd w:val="clear" w:color="auto" w:fill="FFFFFF"/>
        </w:rPr>
        <w:t xml:space="preserve">осуществляется, если </w:t>
      </w:r>
      <w:r w:rsidRPr="003D09DA">
        <w:rPr>
          <w:rFonts w:ascii="Arial" w:hAnsi="Arial" w:cs="Arial"/>
          <w:kern w:val="2"/>
          <w:sz w:val="24"/>
          <w:szCs w:val="24"/>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14:paraId="0C70F61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40. В случае установления оснований для отказа в приеме документов должностное лицо администрации</w:t>
      </w:r>
      <w:r w:rsidRPr="003D09DA">
        <w:rPr>
          <w:rFonts w:ascii="Arial" w:hAnsi="Arial" w:cs="Arial"/>
          <w:kern w:val="2"/>
          <w:sz w:val="24"/>
          <w:szCs w:val="24"/>
          <w:u w:val="single"/>
        </w:rPr>
        <w:t>,</w:t>
      </w:r>
      <w:r w:rsidRPr="003D09DA">
        <w:rPr>
          <w:rFonts w:ascii="Arial" w:hAnsi="Arial" w:cs="Arial"/>
          <w:kern w:val="2"/>
          <w:sz w:val="24"/>
          <w:szCs w:val="24"/>
        </w:rPr>
        <w:t xml:space="preserve"> </w:t>
      </w:r>
      <w:r w:rsidRPr="008258F9">
        <w:rPr>
          <w:rFonts w:ascii="Arial" w:hAnsi="Arial" w:cs="Arial"/>
          <w:sz w:val="24"/>
          <w:szCs w:val="24"/>
        </w:rPr>
        <w:t>ответственное за прием и регистрацию документов,</w:t>
      </w:r>
      <w:r w:rsidRPr="008258F9">
        <w:rPr>
          <w:rFonts w:ascii="Arial" w:hAnsi="Arial" w:cs="Arial"/>
          <w:kern w:val="2"/>
          <w:sz w:val="24"/>
          <w:szCs w:val="24"/>
        </w:rPr>
        <w:t xml:space="preserve"> </w:t>
      </w:r>
      <w:r w:rsidRPr="003D09DA">
        <w:rPr>
          <w:rFonts w:ascii="Arial" w:hAnsi="Arial" w:cs="Arial"/>
          <w:kern w:val="2"/>
          <w:sz w:val="24"/>
          <w:szCs w:val="24"/>
        </w:rPr>
        <w:t>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14:paraId="649D0B4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7C64422"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13. Перечень оснований для приостановления</w:t>
      </w:r>
    </w:p>
    <w:p w14:paraId="0C30C60A" w14:textId="77777777" w:rsidR="003D09DA" w:rsidRPr="003D09DA" w:rsidRDefault="003D09DA" w:rsidP="003D09DA">
      <w:pPr>
        <w:keepNext/>
        <w:keepLines/>
        <w:autoSpaceDE w:val="0"/>
        <w:autoSpaceDN w:val="0"/>
        <w:adjustRightInd w:val="0"/>
        <w:spacing w:after="0" w:line="240" w:lineRule="auto"/>
        <w:jc w:val="center"/>
        <w:rPr>
          <w:rFonts w:ascii="Arial" w:hAnsi="Arial" w:cs="Arial"/>
          <w:kern w:val="2"/>
          <w:sz w:val="24"/>
          <w:szCs w:val="24"/>
        </w:rPr>
      </w:pPr>
      <w:r w:rsidRPr="003D09DA">
        <w:rPr>
          <w:rFonts w:ascii="Arial" w:hAnsi="Arial" w:cs="Arial"/>
          <w:kern w:val="2"/>
          <w:sz w:val="24"/>
          <w:szCs w:val="24"/>
        </w:rPr>
        <w:t>или отказа в предоставлении муниципальной услуги</w:t>
      </w:r>
    </w:p>
    <w:p w14:paraId="462A2082" w14:textId="77777777" w:rsidR="003D09DA" w:rsidRPr="003D09DA" w:rsidRDefault="003D09DA" w:rsidP="003D09DA">
      <w:pPr>
        <w:keepNext/>
        <w:keepLines/>
        <w:autoSpaceDE w:val="0"/>
        <w:autoSpaceDN w:val="0"/>
        <w:adjustRightInd w:val="0"/>
        <w:spacing w:after="0" w:line="240" w:lineRule="auto"/>
        <w:jc w:val="both"/>
        <w:rPr>
          <w:rFonts w:ascii="Arial" w:hAnsi="Arial" w:cs="Arial"/>
          <w:kern w:val="2"/>
          <w:sz w:val="24"/>
          <w:szCs w:val="24"/>
        </w:rPr>
      </w:pPr>
    </w:p>
    <w:p w14:paraId="592E01E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550AE8B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14:paraId="1E8F3F87"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FF0000"/>
          <w:kern w:val="2"/>
          <w:sz w:val="24"/>
          <w:szCs w:val="24"/>
        </w:rPr>
      </w:pPr>
    </w:p>
    <w:p w14:paraId="7884DF9A"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14. Перечень услуг, которые являются необходимыми и</w:t>
      </w:r>
    </w:p>
    <w:p w14:paraId="1C8314AD"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обязательными для предоставления муниципальной услуги, в том</w:t>
      </w:r>
    </w:p>
    <w:p w14:paraId="6BBD02E4"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числе сведения о документе (документах), выдаваемом (выдаваемых) организациями, участвующими в предоставлении муниципальной услуги</w:t>
      </w:r>
    </w:p>
    <w:p w14:paraId="4D24E10F" w14:textId="77777777" w:rsidR="003D09DA" w:rsidRPr="003D09DA" w:rsidRDefault="003D09DA" w:rsidP="003D09DA">
      <w:pPr>
        <w:keepNext/>
        <w:keepLines/>
        <w:autoSpaceDE w:val="0"/>
        <w:autoSpaceDN w:val="0"/>
        <w:adjustRightInd w:val="0"/>
        <w:spacing w:after="0" w:line="240" w:lineRule="auto"/>
        <w:ind w:firstLine="720"/>
        <w:jc w:val="both"/>
        <w:rPr>
          <w:rFonts w:ascii="Arial" w:hAnsi="Arial" w:cs="Arial"/>
          <w:kern w:val="2"/>
          <w:sz w:val="24"/>
          <w:szCs w:val="24"/>
        </w:rPr>
      </w:pPr>
    </w:p>
    <w:p w14:paraId="1ADADC9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44. Услуги, являющиеся необходимыми и обязательными для предоставления муниципальной услуги, отсутствуют.</w:t>
      </w:r>
    </w:p>
    <w:p w14:paraId="594D1BB1" w14:textId="77777777" w:rsidR="003D09DA" w:rsidRPr="003D09DA" w:rsidRDefault="003D09DA" w:rsidP="003D09DA">
      <w:pPr>
        <w:autoSpaceDE w:val="0"/>
        <w:autoSpaceDN w:val="0"/>
        <w:adjustRightInd w:val="0"/>
        <w:spacing w:after="0" w:line="240" w:lineRule="auto"/>
        <w:ind w:firstLine="720"/>
        <w:jc w:val="center"/>
        <w:outlineLvl w:val="2"/>
        <w:rPr>
          <w:rFonts w:ascii="Arial" w:hAnsi="Arial" w:cs="Arial"/>
          <w:kern w:val="2"/>
          <w:sz w:val="24"/>
          <w:szCs w:val="24"/>
        </w:rPr>
      </w:pPr>
    </w:p>
    <w:p w14:paraId="7E2C2DCA"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w:t>
      </w:r>
      <w:bookmarkStart w:id="1" w:name="Par277"/>
      <w:bookmarkEnd w:id="1"/>
      <w:r w:rsidRPr="003D09DA">
        <w:rPr>
          <w:rFonts w:ascii="Arial" w:hAnsi="Arial" w:cs="Arial"/>
          <w:kern w:val="2"/>
          <w:sz w:val="24"/>
          <w:szCs w:val="24"/>
        </w:rPr>
        <w:t>5. Порядок, размер и основания взимания</w:t>
      </w:r>
      <w:r w:rsidRPr="003D09DA">
        <w:rPr>
          <w:rFonts w:ascii="Arial" w:hAnsi="Arial" w:cs="Arial"/>
          <w:kern w:val="2"/>
          <w:sz w:val="24"/>
          <w:szCs w:val="24"/>
        </w:rPr>
        <w:br/>
        <w:t>государственной пошлины или иной платы, взимаемой</w:t>
      </w:r>
      <w:r w:rsidRPr="003D09DA">
        <w:rPr>
          <w:rFonts w:ascii="Arial" w:hAnsi="Arial" w:cs="Arial"/>
          <w:kern w:val="2"/>
          <w:sz w:val="24"/>
          <w:szCs w:val="24"/>
        </w:rPr>
        <w:br/>
        <w:t>за предоставление муниципальной услуги</w:t>
      </w:r>
    </w:p>
    <w:p w14:paraId="7FE58C13"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243BB21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45. Муниципальная услуга предоставляется без взимания государственной пошлины или иной платы.</w:t>
      </w:r>
    </w:p>
    <w:p w14:paraId="212CA3BB" w14:textId="77777777" w:rsidR="003D09DA" w:rsidRPr="003D09DA" w:rsidRDefault="003D09DA" w:rsidP="003D09DA">
      <w:pPr>
        <w:spacing w:after="0" w:line="240" w:lineRule="auto"/>
        <w:ind w:firstLine="709"/>
        <w:jc w:val="both"/>
        <w:rPr>
          <w:rFonts w:ascii="Arial" w:hAnsi="Arial" w:cs="Arial"/>
          <w:kern w:val="2"/>
          <w:sz w:val="24"/>
          <w:szCs w:val="24"/>
        </w:rPr>
      </w:pPr>
      <w:r w:rsidRPr="003D09DA">
        <w:rPr>
          <w:rFonts w:ascii="Arial"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14:paraId="48920251" w14:textId="77777777" w:rsidR="003D09DA" w:rsidRPr="003D09DA" w:rsidRDefault="003D09DA" w:rsidP="003D09DA">
      <w:pPr>
        <w:spacing w:after="0" w:line="240" w:lineRule="auto"/>
        <w:ind w:firstLine="709"/>
        <w:jc w:val="both"/>
        <w:rPr>
          <w:rFonts w:ascii="Arial" w:hAnsi="Arial" w:cs="Arial"/>
          <w:kern w:val="2"/>
          <w:sz w:val="24"/>
          <w:szCs w:val="24"/>
        </w:rPr>
      </w:pPr>
    </w:p>
    <w:p w14:paraId="246FBEE9" w14:textId="56B82C6E"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lastRenderedPageBreak/>
        <w:t>Глава 16. Порядок, размер и основания взимания платы</w:t>
      </w:r>
      <w:r w:rsidR="008258F9">
        <w:rPr>
          <w:rFonts w:ascii="Arial" w:hAnsi="Arial" w:cs="Arial"/>
          <w:kern w:val="2"/>
          <w:sz w:val="24"/>
          <w:szCs w:val="24"/>
        </w:rPr>
        <w:t xml:space="preserve"> </w:t>
      </w:r>
      <w:r w:rsidRPr="003D09DA">
        <w:rPr>
          <w:rFonts w:ascii="Arial" w:hAnsi="Arial" w:cs="Arial"/>
          <w:kern w:val="2"/>
          <w:sz w:val="24"/>
          <w:szCs w:val="24"/>
        </w:rPr>
        <w:t>за предоставление услуг, которые являются необходимыми</w:t>
      </w:r>
      <w:r w:rsidR="008258F9">
        <w:rPr>
          <w:rFonts w:ascii="Arial" w:hAnsi="Arial" w:cs="Arial"/>
          <w:kern w:val="2"/>
          <w:sz w:val="24"/>
          <w:szCs w:val="24"/>
        </w:rPr>
        <w:t xml:space="preserve"> </w:t>
      </w:r>
      <w:r w:rsidRPr="003D09DA">
        <w:rPr>
          <w:rFonts w:ascii="Arial" w:hAnsi="Arial" w:cs="Arial"/>
          <w:kern w:val="2"/>
          <w:sz w:val="24"/>
          <w:szCs w:val="24"/>
        </w:rPr>
        <w:t>и обязательными для предоставления муниципальной услуги,</w:t>
      </w:r>
      <w:r w:rsidR="008258F9">
        <w:rPr>
          <w:rFonts w:ascii="Arial" w:hAnsi="Arial" w:cs="Arial"/>
          <w:kern w:val="2"/>
          <w:sz w:val="24"/>
          <w:szCs w:val="24"/>
        </w:rPr>
        <w:t xml:space="preserve"> </w:t>
      </w:r>
      <w:r w:rsidRPr="003D09DA">
        <w:rPr>
          <w:rFonts w:ascii="Arial" w:hAnsi="Arial" w:cs="Arial"/>
          <w:kern w:val="2"/>
          <w:sz w:val="24"/>
          <w:szCs w:val="24"/>
        </w:rPr>
        <w:t>включая информацию о методике расчета размера такой платы</w:t>
      </w:r>
    </w:p>
    <w:p w14:paraId="6DFBB02E" w14:textId="77777777" w:rsidR="003D09DA" w:rsidRPr="003D09DA" w:rsidRDefault="003D09DA" w:rsidP="003D09DA">
      <w:pPr>
        <w:keepNext/>
        <w:keepLines/>
        <w:autoSpaceDE w:val="0"/>
        <w:autoSpaceDN w:val="0"/>
        <w:adjustRightInd w:val="0"/>
        <w:spacing w:after="0" w:line="240" w:lineRule="auto"/>
        <w:ind w:firstLine="720"/>
        <w:jc w:val="center"/>
        <w:outlineLvl w:val="2"/>
        <w:rPr>
          <w:rFonts w:ascii="Arial" w:hAnsi="Arial" w:cs="Arial"/>
          <w:kern w:val="2"/>
          <w:sz w:val="24"/>
          <w:szCs w:val="24"/>
        </w:rPr>
      </w:pPr>
    </w:p>
    <w:p w14:paraId="6BA2D61C" w14:textId="77777777" w:rsidR="003D09DA" w:rsidRPr="003D09DA" w:rsidRDefault="003D09DA" w:rsidP="003D09DA">
      <w:pPr>
        <w:spacing w:after="0" w:line="240" w:lineRule="auto"/>
        <w:ind w:firstLine="720"/>
        <w:jc w:val="both"/>
        <w:rPr>
          <w:rFonts w:ascii="Arial" w:hAnsi="Arial" w:cs="Arial"/>
          <w:kern w:val="2"/>
          <w:sz w:val="24"/>
          <w:szCs w:val="24"/>
        </w:rPr>
      </w:pPr>
      <w:r w:rsidRPr="003D09DA">
        <w:rPr>
          <w:rFonts w:ascii="Arial"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14:paraId="60FCE4AF" w14:textId="77777777" w:rsidR="003D09DA" w:rsidRPr="003D09DA" w:rsidRDefault="003D09DA" w:rsidP="003D09DA">
      <w:pPr>
        <w:spacing w:after="0" w:line="240" w:lineRule="auto"/>
        <w:ind w:firstLine="720"/>
        <w:jc w:val="both"/>
        <w:rPr>
          <w:rFonts w:ascii="Arial" w:hAnsi="Arial" w:cs="Arial"/>
          <w:kern w:val="2"/>
          <w:sz w:val="24"/>
          <w:szCs w:val="24"/>
        </w:rPr>
      </w:pPr>
    </w:p>
    <w:p w14:paraId="60DDF8CC" w14:textId="324B99DD"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bookmarkStart w:id="2" w:name="Par285"/>
      <w:bookmarkEnd w:id="2"/>
      <w:r w:rsidRPr="003D09DA">
        <w:rPr>
          <w:rFonts w:ascii="Arial" w:hAnsi="Arial" w:cs="Arial"/>
          <w:kern w:val="2"/>
          <w:sz w:val="24"/>
          <w:szCs w:val="24"/>
        </w:rPr>
        <w:t>Глава 17. Максимальный срок ожидания в очереди при подаче</w:t>
      </w:r>
      <w:r w:rsidR="008258F9">
        <w:rPr>
          <w:rFonts w:ascii="Arial" w:hAnsi="Arial" w:cs="Arial"/>
          <w:kern w:val="2"/>
          <w:sz w:val="24"/>
          <w:szCs w:val="24"/>
        </w:rPr>
        <w:t xml:space="preserve"> </w:t>
      </w:r>
      <w:r w:rsidRPr="003D09DA">
        <w:rPr>
          <w:rFonts w:ascii="Arial" w:hAnsi="Arial" w:cs="Arial"/>
          <w:kern w:val="2"/>
          <w:sz w:val="24"/>
          <w:szCs w:val="24"/>
        </w:rPr>
        <w:t>заявления и при получении результата предоставления услуги</w:t>
      </w:r>
    </w:p>
    <w:p w14:paraId="3E9E812D"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61CE77BC" w14:textId="77777777" w:rsidR="003D09DA" w:rsidRPr="003D09DA" w:rsidRDefault="003D09DA" w:rsidP="003D09DA">
      <w:pPr>
        <w:spacing w:after="0" w:line="240" w:lineRule="auto"/>
        <w:ind w:firstLine="720"/>
        <w:jc w:val="both"/>
        <w:rPr>
          <w:rFonts w:ascii="Arial" w:hAnsi="Arial" w:cs="Arial"/>
          <w:kern w:val="2"/>
          <w:sz w:val="24"/>
          <w:szCs w:val="24"/>
        </w:rPr>
      </w:pPr>
      <w:r w:rsidRPr="003D09DA">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14:paraId="48D43FB6" w14:textId="77777777" w:rsidR="003D09DA" w:rsidRPr="003D09DA" w:rsidRDefault="003D09DA" w:rsidP="003D09DA">
      <w:pPr>
        <w:spacing w:after="0" w:line="240" w:lineRule="auto"/>
        <w:ind w:firstLine="720"/>
        <w:jc w:val="both"/>
        <w:rPr>
          <w:rFonts w:ascii="Arial" w:hAnsi="Arial" w:cs="Arial"/>
          <w:kern w:val="2"/>
          <w:sz w:val="24"/>
          <w:szCs w:val="24"/>
        </w:rPr>
      </w:pPr>
      <w:r w:rsidRPr="003D09DA">
        <w:rPr>
          <w:rFonts w:ascii="Arial"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14:paraId="119D0FD9" w14:textId="77777777" w:rsidR="003D09DA" w:rsidRPr="003D09DA" w:rsidRDefault="003D09DA" w:rsidP="003D09DA">
      <w:pPr>
        <w:spacing w:after="0" w:line="240" w:lineRule="auto"/>
        <w:jc w:val="center"/>
        <w:rPr>
          <w:rFonts w:ascii="Arial" w:hAnsi="Arial" w:cs="Arial"/>
          <w:kern w:val="2"/>
          <w:sz w:val="24"/>
          <w:szCs w:val="24"/>
        </w:rPr>
      </w:pPr>
    </w:p>
    <w:p w14:paraId="2A64E56F" w14:textId="3CD25134" w:rsidR="003D09DA" w:rsidRPr="003D09DA" w:rsidRDefault="003D09DA" w:rsidP="008258F9">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18. Срок и порядок регистрации заявления, в том числе в электронной форме</w:t>
      </w:r>
    </w:p>
    <w:p w14:paraId="7BC29542" w14:textId="77777777" w:rsidR="003D09DA" w:rsidRPr="003D09DA" w:rsidRDefault="003D09DA" w:rsidP="003D09DA">
      <w:pPr>
        <w:keepNext/>
        <w:keepLines/>
        <w:spacing w:after="0" w:line="240" w:lineRule="auto"/>
        <w:ind w:firstLine="709"/>
        <w:jc w:val="both"/>
        <w:rPr>
          <w:rFonts w:ascii="Arial" w:hAnsi="Arial" w:cs="Arial"/>
          <w:kern w:val="2"/>
          <w:sz w:val="24"/>
          <w:szCs w:val="24"/>
        </w:rPr>
      </w:pPr>
    </w:p>
    <w:p w14:paraId="72E4FF2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561E91C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6DCC5CA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540C7F0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7E7277F9"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19. Требования к помещениям, в которых</w:t>
      </w:r>
      <w:r w:rsidRPr="003D09DA">
        <w:rPr>
          <w:rFonts w:ascii="Arial" w:hAnsi="Arial" w:cs="Arial"/>
          <w:kern w:val="2"/>
          <w:sz w:val="24"/>
          <w:szCs w:val="24"/>
        </w:rPr>
        <w:br/>
        <w:t>предоставляется муниципальная услуга</w:t>
      </w:r>
    </w:p>
    <w:p w14:paraId="08718764" w14:textId="77777777" w:rsidR="003D09DA" w:rsidRPr="003D09DA" w:rsidRDefault="003D09DA" w:rsidP="003D09DA">
      <w:pPr>
        <w:keepNext/>
        <w:keepLines/>
        <w:autoSpaceDE w:val="0"/>
        <w:autoSpaceDN w:val="0"/>
        <w:spacing w:after="0" w:line="240" w:lineRule="auto"/>
        <w:ind w:firstLine="709"/>
        <w:jc w:val="both"/>
        <w:rPr>
          <w:rFonts w:ascii="Arial" w:hAnsi="Arial" w:cs="Arial"/>
          <w:kern w:val="2"/>
          <w:sz w:val="24"/>
          <w:szCs w:val="24"/>
        </w:rPr>
      </w:pPr>
    </w:p>
    <w:p w14:paraId="0663CB9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14:paraId="3D86258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14:paraId="5E5AF61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2A0FF0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565258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45DB8C3"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3A85C8F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397B611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D4822B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367C5C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F1A54B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030643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B808DB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14:paraId="3DCA284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F783AF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127B8D72"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20. Показатели доступности и качества муниципальной услуги,</w:t>
      </w:r>
      <w:r w:rsidRPr="003D09DA">
        <w:rPr>
          <w:rFonts w:ascii="Arial" w:hAnsi="Arial" w:cs="Arial"/>
          <w:kern w:val="2"/>
          <w:sz w:val="24"/>
          <w:szCs w:val="24"/>
        </w:rPr>
        <w:br/>
        <w:t>в том числе количество взаимодействий заявителя с должностными</w:t>
      </w:r>
      <w:r w:rsidRPr="003D09DA">
        <w:rPr>
          <w:rFonts w:ascii="Arial" w:hAnsi="Arial" w:cs="Arial"/>
          <w:kern w:val="2"/>
          <w:sz w:val="24"/>
          <w:szCs w:val="24"/>
        </w:rPr>
        <w:br/>
        <w:t>лицами при предоставлении муниципальной услуги и их</w:t>
      </w:r>
      <w:r w:rsidRPr="003D09DA">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28EE1539"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числе в полном объеме), посредством комплексного запроса</w:t>
      </w:r>
    </w:p>
    <w:p w14:paraId="50B0F822" w14:textId="77777777" w:rsidR="003D09DA" w:rsidRPr="003D09DA" w:rsidRDefault="003D09DA" w:rsidP="003D09DA">
      <w:pPr>
        <w:keepNext/>
        <w:keepLines/>
        <w:autoSpaceDE w:val="0"/>
        <w:autoSpaceDN w:val="0"/>
        <w:spacing w:after="0" w:line="240" w:lineRule="auto"/>
        <w:ind w:firstLine="709"/>
        <w:jc w:val="both"/>
        <w:rPr>
          <w:rFonts w:ascii="Arial" w:hAnsi="Arial" w:cs="Arial"/>
          <w:kern w:val="2"/>
          <w:sz w:val="24"/>
          <w:szCs w:val="24"/>
        </w:rPr>
      </w:pPr>
    </w:p>
    <w:p w14:paraId="302C14A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63. Основными показателями доступности и качества муниципальной услуги являются:</w:t>
      </w:r>
    </w:p>
    <w:p w14:paraId="2622395E"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14:paraId="09FFA30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14:paraId="2F1E92F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среднее время ожидания в очереди при подаче документов;</w:t>
      </w:r>
    </w:p>
    <w:p w14:paraId="42F81F5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14:paraId="43D7F74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5) количество взаимодействий заявителя или его представителя с должностными лицами, их продолжительность;</w:t>
      </w:r>
    </w:p>
    <w:p w14:paraId="4F35ECA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возможность получения информации о ходе предоставления муниципальной услуги.</w:t>
      </w:r>
    </w:p>
    <w:p w14:paraId="62C4B3A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F2D30F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73BB392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для подачи документов, необходимых для предоставления муниципальной услуги;</w:t>
      </w:r>
    </w:p>
    <w:p w14:paraId="708CA8C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для получения результата предоставления муниципальной услуги.</w:t>
      </w:r>
    </w:p>
    <w:p w14:paraId="5F3457E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14:paraId="761DF36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760F2A6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3EDB956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08FF695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14:paraId="4979B933" w14:textId="77777777" w:rsidR="003D09DA" w:rsidRPr="003D09DA" w:rsidRDefault="003D09DA" w:rsidP="003D09DA">
      <w:pPr>
        <w:autoSpaceDE w:val="0"/>
        <w:autoSpaceDN w:val="0"/>
        <w:adjustRightInd w:val="0"/>
        <w:spacing w:after="0" w:line="240" w:lineRule="auto"/>
        <w:ind w:firstLine="720"/>
        <w:jc w:val="center"/>
        <w:outlineLvl w:val="2"/>
        <w:rPr>
          <w:rFonts w:ascii="Arial" w:hAnsi="Arial" w:cs="Arial"/>
          <w:kern w:val="2"/>
          <w:sz w:val="24"/>
          <w:szCs w:val="24"/>
        </w:rPr>
      </w:pPr>
    </w:p>
    <w:p w14:paraId="5DC2BE01"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3D09DA">
        <w:rPr>
          <w:rFonts w:ascii="Arial" w:hAnsi="Arial" w:cs="Arial"/>
          <w:kern w:val="2"/>
          <w:sz w:val="24"/>
          <w:szCs w:val="24"/>
        </w:rPr>
        <w:br/>
        <w:t>и особенности предоставления муниципальной услуги в электронной форме</w:t>
      </w:r>
    </w:p>
    <w:p w14:paraId="13001C76"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0650842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70. Предоставление муниципальной услуги по экстерриториальному принципу не предоставляется.</w:t>
      </w:r>
    </w:p>
    <w:p w14:paraId="59EAA93A" w14:textId="77777777" w:rsidR="003D09DA" w:rsidRPr="003D09DA" w:rsidRDefault="003D09DA" w:rsidP="003D09DA">
      <w:pPr>
        <w:tabs>
          <w:tab w:val="left" w:pos="1276"/>
        </w:tabs>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14:paraId="1A6B06D7" w14:textId="77777777" w:rsidR="003D09DA" w:rsidRPr="008258F9"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8258F9">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указанные в пункте 79 настоящего административного регламента.</w:t>
      </w:r>
    </w:p>
    <w:p w14:paraId="16F227B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14:paraId="62EB825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w:t>
      </w:r>
      <w:r w:rsidRPr="003D09DA">
        <w:rPr>
          <w:rFonts w:ascii="Arial" w:hAnsi="Arial" w:cs="Arial"/>
          <w:kern w:val="2"/>
          <w:sz w:val="24"/>
          <w:szCs w:val="24"/>
        </w:rPr>
        <w:lastRenderedPageBreak/>
        <w:t>платы, регистрацию или авторизацию заявителя или его представителя или предоставление ими персональных данных.</w:t>
      </w:r>
    </w:p>
    <w:p w14:paraId="7FF4D13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6E0A59D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1E25252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3D09DA">
        <w:rPr>
          <w:rFonts w:ascii="Arial" w:hAnsi="Arial" w:cs="Arial"/>
          <w:kern w:val="2"/>
          <w:sz w:val="24"/>
          <w:szCs w:val="24"/>
          <w:lang w:val="en-US"/>
        </w:rPr>
        <w:t>odt</w:t>
      </w:r>
      <w:r w:rsidRPr="003D09DA">
        <w:rPr>
          <w:rFonts w:ascii="Arial" w:hAnsi="Arial" w:cs="Arial"/>
          <w:kern w:val="2"/>
          <w:sz w:val="24"/>
          <w:szCs w:val="24"/>
        </w:rPr>
        <w:t xml:space="preserve">, txt, xls, xlsx, </w:t>
      </w:r>
      <w:r w:rsidRPr="003D09DA">
        <w:rPr>
          <w:rFonts w:ascii="Arial" w:hAnsi="Arial" w:cs="Arial"/>
          <w:kern w:val="2"/>
          <w:sz w:val="24"/>
          <w:szCs w:val="24"/>
          <w:lang w:val="en-US"/>
        </w:rPr>
        <w:t>ods</w:t>
      </w:r>
      <w:r w:rsidRPr="003D09DA">
        <w:rPr>
          <w:rFonts w:ascii="Arial" w:hAnsi="Arial" w:cs="Arial"/>
          <w:kern w:val="2"/>
          <w:sz w:val="24"/>
          <w:szCs w:val="24"/>
        </w:rPr>
        <w:t>, rtf.</w:t>
      </w:r>
    </w:p>
    <w:p w14:paraId="120F553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144BEB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7556A62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14:paraId="1832629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FFC3A8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A5D3AE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3D09DA">
        <w:rPr>
          <w:rFonts w:ascii="Arial" w:hAnsi="Arial" w:cs="Arial"/>
          <w:kern w:val="2"/>
          <w:sz w:val="24"/>
          <w:szCs w:val="24"/>
          <w:u w:val="single"/>
        </w:rPr>
        <w:t>.</w:t>
      </w:r>
    </w:p>
    <w:p w14:paraId="15AAB50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14:paraId="50EF649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0AF3FF82" w14:textId="5A669874" w:rsidR="003D09DA" w:rsidRPr="003D09DA" w:rsidRDefault="008258F9" w:rsidP="003D09DA">
      <w:pPr>
        <w:keepNext/>
        <w:keepLines/>
        <w:autoSpaceDE w:val="0"/>
        <w:autoSpaceDN w:val="0"/>
        <w:adjustRightInd w:val="0"/>
        <w:spacing w:after="0" w:line="240" w:lineRule="auto"/>
        <w:jc w:val="center"/>
        <w:rPr>
          <w:rFonts w:ascii="Arial" w:hAnsi="Arial" w:cs="Arial"/>
          <w:kern w:val="2"/>
          <w:sz w:val="24"/>
          <w:szCs w:val="24"/>
        </w:rPr>
      </w:pPr>
      <w:r w:rsidRPr="003D09DA">
        <w:rPr>
          <w:rFonts w:ascii="Arial" w:hAnsi="Arial" w:cs="Arial"/>
          <w:kern w:val="2"/>
          <w:sz w:val="24"/>
          <w:szCs w:val="24"/>
        </w:rPr>
        <w:lastRenderedPageBreak/>
        <w:t>Раздел III. Состав, последовательность и сроки выполнения административных процедур,</w:t>
      </w:r>
      <w:r>
        <w:rPr>
          <w:rFonts w:ascii="Arial" w:hAnsi="Arial" w:cs="Arial"/>
          <w:kern w:val="2"/>
          <w:sz w:val="24"/>
          <w:szCs w:val="24"/>
        </w:rPr>
        <w:t xml:space="preserve"> </w:t>
      </w:r>
      <w:r w:rsidRPr="003D09DA">
        <w:rPr>
          <w:rFonts w:ascii="Arial" w:hAnsi="Arial" w:cs="Arial"/>
          <w:kern w:val="2"/>
          <w:sz w:val="24"/>
          <w:szCs w:val="24"/>
        </w:rPr>
        <w:t>требования к порядку их выполнения, в том числе особенности выполнения административных</w:t>
      </w:r>
      <w:r>
        <w:rPr>
          <w:rFonts w:ascii="Arial" w:hAnsi="Arial" w:cs="Arial"/>
          <w:kern w:val="2"/>
          <w:sz w:val="24"/>
          <w:szCs w:val="24"/>
        </w:rPr>
        <w:t xml:space="preserve"> </w:t>
      </w:r>
      <w:r w:rsidRPr="003D09DA">
        <w:rPr>
          <w:rFonts w:ascii="Arial" w:hAnsi="Arial" w:cs="Arial"/>
          <w:kern w:val="2"/>
          <w:sz w:val="24"/>
          <w:szCs w:val="24"/>
        </w:rPr>
        <w:t>процедур</w:t>
      </w:r>
      <w:r w:rsidR="003D09DA" w:rsidRPr="003D09DA">
        <w:rPr>
          <w:rFonts w:ascii="Arial" w:hAnsi="Arial" w:cs="Arial"/>
          <w:kern w:val="2"/>
          <w:sz w:val="24"/>
          <w:szCs w:val="24"/>
        </w:rPr>
        <w:t xml:space="preserve"> </w:t>
      </w:r>
      <w:r w:rsidRPr="003D09DA">
        <w:rPr>
          <w:rFonts w:ascii="Arial" w:hAnsi="Arial" w:cs="Arial"/>
          <w:kern w:val="2"/>
          <w:sz w:val="24"/>
          <w:szCs w:val="24"/>
        </w:rPr>
        <w:t>в электронной форме, а также особенности выполнения административных процедур в МФЦ</w:t>
      </w:r>
    </w:p>
    <w:p w14:paraId="4D9DC63D" w14:textId="77777777" w:rsidR="003D09DA" w:rsidRPr="003D09DA" w:rsidRDefault="003D09DA" w:rsidP="003D09DA">
      <w:pPr>
        <w:keepNext/>
        <w:keepLines/>
        <w:autoSpaceDE w:val="0"/>
        <w:autoSpaceDN w:val="0"/>
        <w:adjustRightInd w:val="0"/>
        <w:spacing w:after="0" w:line="240" w:lineRule="auto"/>
        <w:ind w:firstLine="709"/>
        <w:jc w:val="both"/>
        <w:rPr>
          <w:rFonts w:ascii="Arial" w:hAnsi="Arial" w:cs="Arial"/>
          <w:kern w:val="2"/>
          <w:sz w:val="24"/>
          <w:szCs w:val="24"/>
        </w:rPr>
      </w:pPr>
    </w:p>
    <w:p w14:paraId="38CAEBDA"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bookmarkStart w:id="3" w:name="Par343"/>
      <w:bookmarkEnd w:id="3"/>
      <w:r w:rsidRPr="003D09DA">
        <w:rPr>
          <w:rFonts w:ascii="Arial" w:hAnsi="Arial" w:cs="Arial"/>
          <w:kern w:val="2"/>
          <w:sz w:val="24"/>
          <w:szCs w:val="24"/>
        </w:rPr>
        <w:t>Глава 22. Состав и последовательность административных процедур</w:t>
      </w:r>
    </w:p>
    <w:p w14:paraId="5BC6CDEE" w14:textId="77777777" w:rsidR="003D09DA" w:rsidRPr="003D09DA" w:rsidRDefault="003D09DA" w:rsidP="003D09DA">
      <w:pPr>
        <w:keepNext/>
        <w:keepLines/>
        <w:autoSpaceDE w:val="0"/>
        <w:autoSpaceDN w:val="0"/>
        <w:adjustRightInd w:val="0"/>
        <w:spacing w:after="0" w:line="240" w:lineRule="auto"/>
        <w:ind w:firstLine="709"/>
        <w:jc w:val="both"/>
        <w:rPr>
          <w:rFonts w:ascii="Arial" w:hAnsi="Arial" w:cs="Arial"/>
          <w:kern w:val="2"/>
          <w:sz w:val="24"/>
          <w:szCs w:val="24"/>
        </w:rPr>
      </w:pPr>
    </w:p>
    <w:p w14:paraId="74D7051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77. Предоставление муниципальной услуги включает в себя следующие административные процедуры:</w:t>
      </w:r>
    </w:p>
    <w:p w14:paraId="77EB373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14:paraId="15B14C1D" w14:textId="77777777" w:rsidR="003D09DA" w:rsidRPr="003D09DA" w:rsidRDefault="003D09DA" w:rsidP="003D09DA">
      <w:pPr>
        <w:tabs>
          <w:tab w:val="left" w:pos="709"/>
        </w:tabs>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14:paraId="4DC1AB0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14:paraId="19CA479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78.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14:paraId="002939D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79. При предоставлении муниципальной услуги МФЦ выполняет следующие действия:</w:t>
      </w:r>
    </w:p>
    <w:p w14:paraId="489D63C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590954E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14:paraId="560B366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обработка заявления и представленных документов, в том числе комплексного запроса;</w:t>
      </w:r>
    </w:p>
    <w:p w14:paraId="0733CDE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14:paraId="696E529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14:paraId="4863052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19C9A002" w14:textId="4AC3C818"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23. Прием, регистрация заявления и документов,</w:t>
      </w:r>
      <w:r w:rsidR="008258F9">
        <w:rPr>
          <w:rFonts w:ascii="Arial" w:hAnsi="Arial" w:cs="Arial"/>
          <w:kern w:val="2"/>
          <w:sz w:val="24"/>
          <w:szCs w:val="24"/>
        </w:rPr>
        <w:t xml:space="preserve"> </w:t>
      </w:r>
      <w:r w:rsidRPr="003D09DA">
        <w:rPr>
          <w:rFonts w:ascii="Arial" w:hAnsi="Arial" w:cs="Arial"/>
          <w:kern w:val="2"/>
          <w:sz w:val="24"/>
          <w:szCs w:val="24"/>
        </w:rPr>
        <w:t>представленных заявителем или его представителем, передача</w:t>
      </w:r>
      <w:r w:rsidR="008258F9">
        <w:rPr>
          <w:rFonts w:ascii="Arial" w:hAnsi="Arial" w:cs="Arial"/>
          <w:kern w:val="2"/>
          <w:sz w:val="24"/>
          <w:szCs w:val="24"/>
        </w:rPr>
        <w:t xml:space="preserve"> </w:t>
      </w:r>
      <w:r w:rsidRPr="003D09DA">
        <w:rPr>
          <w:rFonts w:ascii="Arial" w:hAnsi="Arial" w:cs="Arial"/>
          <w:kern w:val="2"/>
          <w:sz w:val="24"/>
          <w:szCs w:val="24"/>
        </w:rPr>
        <w:t>заявления и документов в межведомственную комиссию</w:t>
      </w:r>
    </w:p>
    <w:p w14:paraId="670C2359" w14:textId="77777777" w:rsidR="003D09DA" w:rsidRPr="003D09DA" w:rsidRDefault="003D09DA" w:rsidP="003D09DA">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14:paraId="57B4F72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14:paraId="5479991C" w14:textId="77777777" w:rsidR="003D09DA" w:rsidRPr="003D09DA" w:rsidRDefault="003D09DA" w:rsidP="003D09DA">
      <w:pPr>
        <w:autoSpaceDE w:val="0"/>
        <w:autoSpaceDN w:val="0"/>
        <w:spacing w:after="0" w:line="240" w:lineRule="auto"/>
        <w:ind w:firstLine="709"/>
        <w:jc w:val="both"/>
        <w:rPr>
          <w:rFonts w:ascii="Arial" w:hAnsi="Arial" w:cs="Arial"/>
          <w:i/>
          <w:kern w:val="2"/>
          <w:sz w:val="24"/>
          <w:szCs w:val="24"/>
        </w:rPr>
      </w:pPr>
      <w:r w:rsidRPr="003D09DA">
        <w:rPr>
          <w:rFonts w:ascii="Arial" w:hAnsi="Arial" w:cs="Arial"/>
          <w:kern w:val="2"/>
          <w:sz w:val="24"/>
          <w:szCs w:val="24"/>
        </w:rPr>
        <w:t xml:space="preserve">81. </w:t>
      </w:r>
      <w:r w:rsidRPr="008258F9">
        <w:rPr>
          <w:rFonts w:ascii="Arial" w:hAnsi="Arial" w:cs="Arial"/>
          <w:kern w:val="2"/>
          <w:sz w:val="24"/>
          <w:szCs w:val="24"/>
        </w:rPr>
        <w:t>Прием заявления и документов от заявителя или его представителя осуществляется</w:t>
      </w:r>
      <w:r w:rsidRPr="003D09DA">
        <w:rPr>
          <w:rFonts w:ascii="Arial" w:hAnsi="Arial" w:cs="Arial"/>
          <w:kern w:val="2"/>
          <w:sz w:val="24"/>
          <w:szCs w:val="24"/>
        </w:rPr>
        <w:t xml:space="preserve"> в администрации по предварительной записи, которая </w:t>
      </w:r>
      <w:r w:rsidRPr="008258F9">
        <w:rPr>
          <w:rFonts w:ascii="Arial" w:hAnsi="Arial" w:cs="Arial"/>
          <w:kern w:val="2"/>
          <w:sz w:val="24"/>
          <w:szCs w:val="24"/>
        </w:rPr>
        <w:t>ведется</w:t>
      </w:r>
      <w:r w:rsidRPr="003D09DA">
        <w:rPr>
          <w:rFonts w:ascii="Arial" w:hAnsi="Arial" w:cs="Arial"/>
          <w:kern w:val="2"/>
          <w:sz w:val="24"/>
          <w:szCs w:val="24"/>
        </w:rPr>
        <w:t xml:space="preserve"> по </w:t>
      </w:r>
      <w:r w:rsidRPr="003D09DA">
        <w:rPr>
          <w:rFonts w:ascii="Arial" w:hAnsi="Arial" w:cs="Arial"/>
          <w:kern w:val="2"/>
          <w:sz w:val="24"/>
          <w:szCs w:val="24"/>
        </w:rPr>
        <w:lastRenderedPageBreak/>
        <w:t>телефону, указанному на официальном сайте администрации, либо при личном обращении заявителя или его представителя в администрацию.</w:t>
      </w:r>
    </w:p>
    <w:p w14:paraId="57F3A52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регистрации обращений за предоставлением муниципальной услуги.</w:t>
      </w:r>
    </w:p>
    <w:p w14:paraId="3912DAA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235AEF3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14:paraId="7297F3CF" w14:textId="77777777" w:rsidR="003D09DA" w:rsidRPr="003D09DA" w:rsidRDefault="003D09DA" w:rsidP="003D09DA">
      <w:pPr>
        <w:autoSpaceDE w:val="0"/>
        <w:autoSpaceDN w:val="0"/>
        <w:adjustRightInd w:val="0"/>
        <w:spacing w:after="0" w:line="240" w:lineRule="auto"/>
        <w:ind w:firstLine="720"/>
        <w:jc w:val="both"/>
        <w:rPr>
          <w:rFonts w:ascii="Arial" w:hAnsi="Arial" w:cs="Arial"/>
          <w:kern w:val="2"/>
          <w:sz w:val="24"/>
          <w:szCs w:val="24"/>
        </w:rPr>
      </w:pPr>
      <w:r w:rsidRPr="003D09DA">
        <w:rPr>
          <w:rFonts w:ascii="Arial" w:hAnsi="Arial" w:cs="Arial"/>
          <w:kern w:val="2"/>
          <w:sz w:val="24"/>
          <w:szCs w:val="24"/>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14:paraId="4A713C71" w14:textId="77777777" w:rsidR="003D09DA" w:rsidRPr="003D09DA" w:rsidRDefault="003D09DA" w:rsidP="003D09DA">
      <w:pPr>
        <w:autoSpaceDE w:val="0"/>
        <w:autoSpaceDN w:val="0"/>
        <w:adjustRightInd w:val="0"/>
        <w:spacing w:after="0" w:line="240" w:lineRule="auto"/>
        <w:ind w:firstLine="720"/>
        <w:jc w:val="both"/>
        <w:rPr>
          <w:rFonts w:ascii="Arial" w:hAnsi="Arial" w:cs="Arial"/>
          <w:kern w:val="2"/>
          <w:sz w:val="24"/>
          <w:szCs w:val="24"/>
        </w:rPr>
      </w:pPr>
      <w:r w:rsidRPr="003D09DA">
        <w:rPr>
          <w:rFonts w:ascii="Arial" w:hAnsi="Arial" w:cs="Arial"/>
          <w:kern w:val="2"/>
          <w:sz w:val="24"/>
          <w:szCs w:val="24"/>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52898C8" w14:textId="77777777" w:rsidR="003D09DA" w:rsidRPr="003D09DA" w:rsidRDefault="003D09DA" w:rsidP="003D09DA">
      <w:pPr>
        <w:autoSpaceDE w:val="0"/>
        <w:autoSpaceDN w:val="0"/>
        <w:adjustRightInd w:val="0"/>
        <w:spacing w:after="0" w:line="240" w:lineRule="auto"/>
        <w:ind w:firstLine="720"/>
        <w:jc w:val="both"/>
        <w:rPr>
          <w:rFonts w:ascii="Arial" w:hAnsi="Arial" w:cs="Arial"/>
          <w:kern w:val="2"/>
          <w:sz w:val="24"/>
          <w:szCs w:val="24"/>
        </w:rPr>
      </w:pPr>
      <w:r w:rsidRPr="003D09DA">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17A39C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14:paraId="39074A5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7BC4E5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w:t>
      </w:r>
      <w:r w:rsidRPr="003D09DA">
        <w:rPr>
          <w:rFonts w:ascii="Arial" w:hAnsi="Arial" w:cs="Arial"/>
          <w:kern w:val="2"/>
          <w:sz w:val="24"/>
          <w:szCs w:val="24"/>
        </w:rPr>
        <w:lastRenderedPageBreak/>
        <w:t>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3E162BC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14:paraId="739B739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DAF894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14:paraId="42326600" w14:textId="19134005"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90. В случае </w:t>
      </w:r>
      <w:r w:rsidR="008258F9" w:rsidRPr="003D09DA">
        <w:rPr>
          <w:rFonts w:ascii="Arial" w:hAnsi="Arial" w:cs="Arial"/>
          <w:kern w:val="2"/>
          <w:sz w:val="24"/>
          <w:szCs w:val="24"/>
        </w:rPr>
        <w:t>принятия,</w:t>
      </w:r>
      <w:r w:rsidRPr="003D09DA">
        <w:rPr>
          <w:rFonts w:ascii="Arial" w:hAnsi="Arial" w:cs="Arial"/>
          <w:kern w:val="2"/>
          <w:sz w:val="24"/>
          <w:szCs w:val="24"/>
        </w:rPr>
        <w:t xml:space="preserve">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227FD57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14:paraId="1D2DB47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3D09DA">
        <w:rPr>
          <w:rFonts w:ascii="Arial" w:hAnsi="Arial" w:cs="Arial"/>
          <w:color w:val="FF0000"/>
          <w:kern w:val="2"/>
          <w:sz w:val="24"/>
          <w:szCs w:val="24"/>
        </w:rPr>
        <w:t xml:space="preserve"> </w:t>
      </w:r>
      <w:r w:rsidRPr="003D09DA">
        <w:rPr>
          <w:rFonts w:ascii="Arial" w:hAnsi="Arial" w:cs="Arial"/>
          <w:kern w:val="2"/>
          <w:sz w:val="24"/>
          <w:szCs w:val="24"/>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14:paraId="7D70F87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регистрации обращений за предоставлением муниципальной услуги либо регистрация в _</w:t>
      </w:r>
      <w:r w:rsidRPr="003D09DA">
        <w:rPr>
          <w:rFonts w:ascii="Arial" w:hAnsi="Arial" w:cs="Arial"/>
          <w:sz w:val="24"/>
          <w:szCs w:val="24"/>
        </w:rPr>
        <w:t xml:space="preserve"> </w:t>
      </w:r>
      <w:r w:rsidRPr="003D09DA">
        <w:rPr>
          <w:rFonts w:ascii="Arial" w:hAnsi="Arial" w:cs="Arial"/>
          <w:kern w:val="2"/>
          <w:sz w:val="24"/>
          <w:szCs w:val="24"/>
        </w:rPr>
        <w:t>журнале регистрации обращений за предоставлением муниципальной услуги уведомления об отказе в приеме документов.</w:t>
      </w:r>
    </w:p>
    <w:p w14:paraId="71F8F91E" w14:textId="77777777" w:rsidR="003D09DA" w:rsidRPr="003D09DA" w:rsidRDefault="003D09DA" w:rsidP="003D09DA">
      <w:pPr>
        <w:keepNext/>
        <w:autoSpaceDE w:val="0"/>
        <w:autoSpaceDN w:val="0"/>
        <w:adjustRightInd w:val="0"/>
        <w:spacing w:after="0" w:line="240" w:lineRule="auto"/>
        <w:jc w:val="center"/>
        <w:rPr>
          <w:rFonts w:ascii="Arial" w:hAnsi="Arial" w:cs="Arial"/>
          <w:kern w:val="2"/>
          <w:sz w:val="24"/>
          <w:szCs w:val="24"/>
        </w:rPr>
      </w:pPr>
    </w:p>
    <w:p w14:paraId="7779F8E5" w14:textId="0A5EB153" w:rsidR="003D09DA" w:rsidRPr="003D09DA" w:rsidRDefault="003D09DA" w:rsidP="003D09DA">
      <w:pPr>
        <w:keepNext/>
        <w:autoSpaceDE w:val="0"/>
        <w:autoSpaceDN w:val="0"/>
        <w:adjustRightInd w:val="0"/>
        <w:spacing w:after="0" w:line="240" w:lineRule="auto"/>
        <w:jc w:val="center"/>
        <w:rPr>
          <w:rFonts w:ascii="Arial" w:hAnsi="Arial" w:cs="Arial"/>
          <w:kern w:val="2"/>
          <w:sz w:val="24"/>
          <w:szCs w:val="24"/>
        </w:rPr>
      </w:pPr>
      <w:r w:rsidRPr="003D09DA">
        <w:rPr>
          <w:rFonts w:ascii="Arial" w:hAnsi="Arial" w:cs="Arial"/>
          <w:kern w:val="2"/>
          <w:sz w:val="24"/>
          <w:szCs w:val="24"/>
        </w:rPr>
        <w:t>Глава 24. Принятие решения о признании помещения жилым помещением, жилого помещения пригодным (непригодным) для проживания граждан,</w:t>
      </w:r>
      <w:r w:rsidR="008258F9">
        <w:rPr>
          <w:rFonts w:ascii="Arial" w:hAnsi="Arial" w:cs="Arial"/>
          <w:kern w:val="2"/>
          <w:sz w:val="24"/>
          <w:szCs w:val="24"/>
        </w:rPr>
        <w:t xml:space="preserve"> </w:t>
      </w:r>
      <w:r w:rsidRPr="003D09DA">
        <w:rPr>
          <w:rFonts w:ascii="Arial" w:hAnsi="Arial" w:cs="Arial"/>
          <w:kern w:val="2"/>
          <w:sz w:val="24"/>
          <w:szCs w:val="24"/>
        </w:rPr>
        <w:t>а также многоквартирного дома аварийным и подлежащим сносу</w:t>
      </w:r>
      <w:r w:rsidR="008258F9">
        <w:rPr>
          <w:rFonts w:ascii="Arial" w:hAnsi="Arial" w:cs="Arial"/>
          <w:kern w:val="2"/>
          <w:sz w:val="24"/>
          <w:szCs w:val="24"/>
        </w:rPr>
        <w:t xml:space="preserve"> </w:t>
      </w:r>
      <w:r w:rsidRPr="003D09DA">
        <w:rPr>
          <w:rFonts w:ascii="Arial" w:hAnsi="Arial" w:cs="Arial"/>
          <w:kern w:val="2"/>
          <w:sz w:val="24"/>
          <w:szCs w:val="24"/>
        </w:rPr>
        <w:t>или реконструкции либо подготовка уведомления об отказе в предоставлении муниципальной услуги</w:t>
      </w:r>
    </w:p>
    <w:p w14:paraId="1D4E52EB" w14:textId="77777777" w:rsidR="003D09DA" w:rsidRPr="003D09DA" w:rsidRDefault="003D09DA" w:rsidP="003D09DA">
      <w:pPr>
        <w:keepNext/>
        <w:autoSpaceDE w:val="0"/>
        <w:autoSpaceDN w:val="0"/>
        <w:adjustRightInd w:val="0"/>
        <w:spacing w:after="0" w:line="240" w:lineRule="auto"/>
        <w:jc w:val="both"/>
        <w:rPr>
          <w:rFonts w:ascii="Arial" w:hAnsi="Arial" w:cs="Arial"/>
          <w:kern w:val="2"/>
          <w:sz w:val="24"/>
          <w:szCs w:val="24"/>
        </w:rPr>
      </w:pPr>
    </w:p>
    <w:p w14:paraId="60CFC03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93. Основанием для начала административной процедуры является поступление главе администрации:</w:t>
      </w:r>
    </w:p>
    <w:p w14:paraId="1D0EA6D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заключения межведомственной комиссии;</w:t>
      </w:r>
    </w:p>
    <w:p w14:paraId="56239FA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14:paraId="2FAFEAA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3D09DA">
        <w:rPr>
          <w:rFonts w:ascii="Arial" w:hAnsi="Arial" w:cs="Arial"/>
          <w:kern w:val="2"/>
          <w:sz w:val="24"/>
          <w:szCs w:val="24"/>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3D09DA">
        <w:rPr>
          <w:rFonts w:ascii="Arial" w:hAnsi="Arial" w:cs="Arial"/>
          <w:kern w:val="2"/>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0ACA22F3"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Pr="003D09DA">
        <w:rPr>
          <w:rFonts w:ascii="Arial" w:hAnsi="Arial" w:cs="Arial"/>
          <w:kern w:val="2"/>
          <w:sz w:val="24"/>
          <w:szCs w:val="24"/>
          <w:u w:val="single"/>
        </w:rPr>
        <w:t>,</w:t>
      </w:r>
      <w:r w:rsidRPr="003D09DA">
        <w:rPr>
          <w:rFonts w:ascii="Arial" w:hAnsi="Arial" w:cs="Arial"/>
          <w:kern w:val="2"/>
          <w:sz w:val="24"/>
          <w:szCs w:val="24"/>
        </w:rPr>
        <w:t xml:space="preserve"> подготавливает уведомление об отказе в предоставлении муниципальной услуги.</w:t>
      </w:r>
    </w:p>
    <w:p w14:paraId="07AB77AF" w14:textId="77777777" w:rsidR="003D09DA" w:rsidRPr="003D09DA" w:rsidRDefault="003D09DA" w:rsidP="003D09DA">
      <w:pPr>
        <w:autoSpaceDE w:val="0"/>
        <w:autoSpaceDN w:val="0"/>
        <w:adjustRightInd w:val="0"/>
        <w:spacing w:after="0" w:line="240" w:lineRule="auto"/>
        <w:ind w:firstLine="709"/>
        <w:jc w:val="both"/>
        <w:rPr>
          <w:rFonts w:ascii="Arial" w:hAnsi="Arial" w:cs="Arial"/>
          <w:sz w:val="24"/>
          <w:szCs w:val="24"/>
        </w:rPr>
      </w:pPr>
      <w:r w:rsidRPr="003D09DA">
        <w:rPr>
          <w:rFonts w:ascii="Arial" w:hAnsi="Arial" w:cs="Arial"/>
          <w:kern w:val="2"/>
          <w:sz w:val="24"/>
          <w:szCs w:val="24"/>
          <w:shd w:val="clear" w:color="auto" w:fill="FFFFFF"/>
        </w:rPr>
        <w:t xml:space="preserve">96. </w:t>
      </w:r>
      <w:r w:rsidRPr="003D09DA">
        <w:rPr>
          <w:rFonts w:ascii="Arial" w:hAnsi="Arial" w:cs="Arial"/>
          <w:kern w:val="2"/>
          <w:sz w:val="24"/>
          <w:szCs w:val="24"/>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14:paraId="581B18E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3D09DA">
        <w:rPr>
          <w:rFonts w:ascii="Arial" w:hAnsi="Arial" w:cs="Arial"/>
          <w:kern w:val="2"/>
          <w:sz w:val="24"/>
          <w:szCs w:val="24"/>
        </w:rPr>
        <w:lastRenderedPageBreak/>
        <w:t>является наличие положительных или отрицательных рекомендаций межведомственной комиссии, изложенных в заключении межведомственной комиссии.</w:t>
      </w:r>
    </w:p>
    <w:p w14:paraId="2297A68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14:paraId="2EDC0A2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99.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14:paraId="4A7EE2E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00D34BC7" w14:textId="488798CB" w:rsidR="003D09DA" w:rsidRPr="003D09DA" w:rsidRDefault="003D09DA" w:rsidP="003D09DA">
      <w:pPr>
        <w:autoSpaceDE w:val="0"/>
        <w:autoSpaceDN w:val="0"/>
        <w:adjustRightInd w:val="0"/>
        <w:spacing w:after="0" w:line="240" w:lineRule="auto"/>
        <w:jc w:val="center"/>
        <w:rPr>
          <w:rFonts w:ascii="Arial" w:hAnsi="Arial" w:cs="Arial"/>
          <w:kern w:val="2"/>
          <w:sz w:val="24"/>
          <w:szCs w:val="24"/>
        </w:rPr>
      </w:pPr>
      <w:r w:rsidRPr="003D09DA">
        <w:rPr>
          <w:rFonts w:ascii="Arial" w:hAnsi="Arial" w:cs="Arial"/>
          <w:kern w:val="2"/>
          <w:sz w:val="24"/>
          <w:szCs w:val="24"/>
        </w:rPr>
        <w:t>Глава 25. Выдача (направление) заявителю или его представителю и собственнику помещения результата муниципальной услуги</w:t>
      </w:r>
      <w:r w:rsidR="008258F9">
        <w:rPr>
          <w:rFonts w:ascii="Arial" w:hAnsi="Arial" w:cs="Arial"/>
          <w:kern w:val="2"/>
          <w:sz w:val="24"/>
          <w:szCs w:val="24"/>
        </w:rPr>
        <w:t xml:space="preserve"> </w:t>
      </w:r>
      <w:r w:rsidRPr="003D09DA">
        <w:rPr>
          <w:rFonts w:ascii="Arial" w:hAnsi="Arial" w:cs="Arial"/>
          <w:kern w:val="2"/>
          <w:sz w:val="24"/>
          <w:szCs w:val="24"/>
        </w:rPr>
        <w:t>или уведомления об отказе в предоставлении муниципальной услуги</w:t>
      </w:r>
    </w:p>
    <w:p w14:paraId="450EC9F0" w14:textId="77777777" w:rsidR="003D09DA" w:rsidRPr="003D09DA" w:rsidRDefault="003D09DA" w:rsidP="003D09DA">
      <w:pPr>
        <w:autoSpaceDE w:val="0"/>
        <w:autoSpaceDN w:val="0"/>
        <w:adjustRightInd w:val="0"/>
        <w:spacing w:after="0" w:line="240" w:lineRule="auto"/>
        <w:jc w:val="center"/>
        <w:rPr>
          <w:rFonts w:ascii="Arial" w:hAnsi="Arial" w:cs="Arial"/>
          <w:kern w:val="2"/>
          <w:sz w:val="24"/>
          <w:szCs w:val="24"/>
        </w:rPr>
      </w:pPr>
    </w:p>
    <w:p w14:paraId="6365E25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100.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14:paraId="56A8127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или Портал, по одному экземпляру распоряжения администрации о признании помещения жилым </w:t>
      </w:r>
      <w:r w:rsidRPr="003D09DA">
        <w:rPr>
          <w:rFonts w:ascii="Arial" w:hAnsi="Arial" w:cs="Arial"/>
          <w:kern w:val="2"/>
          <w:sz w:val="24"/>
          <w:szCs w:val="24"/>
        </w:rPr>
        <w:lastRenderedPageBreak/>
        <w:t>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14:paraId="08D965A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14:paraId="171D8C4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14:paraId="639AC2F3"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журнале регистрации обращений за предоставлением муниципальной услуги.</w:t>
      </w:r>
    </w:p>
    <w:p w14:paraId="4335D199" w14:textId="77777777" w:rsidR="003D09DA" w:rsidRPr="003D09DA" w:rsidRDefault="003D09DA" w:rsidP="003D09DA">
      <w:pPr>
        <w:spacing w:after="0" w:line="240" w:lineRule="auto"/>
        <w:ind w:firstLine="709"/>
        <w:jc w:val="both"/>
        <w:rPr>
          <w:rFonts w:ascii="Arial" w:hAnsi="Arial" w:cs="Arial"/>
          <w:kern w:val="2"/>
          <w:sz w:val="24"/>
          <w:szCs w:val="24"/>
        </w:rPr>
      </w:pPr>
      <w:r w:rsidRPr="003D09DA">
        <w:rPr>
          <w:rFonts w:ascii="Arial" w:hAnsi="Arial" w:cs="Arial"/>
          <w:kern w:val="2"/>
          <w:sz w:val="24"/>
          <w:szCs w:val="24"/>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14:paraId="02B6B4F3" w14:textId="77777777" w:rsidR="003D09DA" w:rsidRPr="003D09DA" w:rsidRDefault="003D09DA" w:rsidP="003D09DA">
      <w:pPr>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105. Способом фиксации результата административной процедуры является занесение должностным лицом администрации, ответственным за направление </w:t>
      </w:r>
      <w:r w:rsidRPr="003D09DA">
        <w:rPr>
          <w:rFonts w:ascii="Arial" w:hAnsi="Arial" w:cs="Arial"/>
          <w:kern w:val="2"/>
          <w:sz w:val="24"/>
          <w:szCs w:val="24"/>
        </w:rPr>
        <w:lastRenderedPageBreak/>
        <w:t>(выдачу) заявителю или его представителю и собственнику помещения результата муниципальной услуги, в _</w:t>
      </w:r>
      <w:r w:rsidRPr="003D09DA">
        <w:rPr>
          <w:rFonts w:ascii="Arial" w:hAnsi="Arial" w:cs="Arial"/>
          <w:sz w:val="24"/>
          <w:szCs w:val="24"/>
        </w:rPr>
        <w:t xml:space="preserve"> </w:t>
      </w:r>
      <w:r w:rsidRPr="003D09DA">
        <w:rPr>
          <w:rFonts w:ascii="Arial" w:hAnsi="Arial" w:cs="Arial"/>
          <w:kern w:val="2"/>
          <w:sz w:val="24"/>
          <w:szCs w:val="24"/>
        </w:rPr>
        <w:t>журнале регистрации обращений за предоставлением муниципальной услуги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14:paraId="36488400" w14:textId="77777777" w:rsidR="003D09DA" w:rsidRPr="003D09DA" w:rsidRDefault="003D09DA" w:rsidP="003D09DA">
      <w:pPr>
        <w:spacing w:after="0" w:line="240" w:lineRule="auto"/>
        <w:ind w:firstLine="709"/>
        <w:jc w:val="both"/>
        <w:rPr>
          <w:rFonts w:ascii="Arial" w:hAnsi="Arial" w:cs="Arial"/>
          <w:kern w:val="2"/>
          <w:sz w:val="24"/>
          <w:szCs w:val="24"/>
        </w:rPr>
      </w:pPr>
    </w:p>
    <w:p w14:paraId="16FCD6E9"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26. Особенности выполнения административных действий в МФЦ</w:t>
      </w:r>
    </w:p>
    <w:p w14:paraId="7CCD6A21" w14:textId="77777777" w:rsidR="003D09DA" w:rsidRPr="003D09DA" w:rsidRDefault="003D09DA" w:rsidP="003D09DA">
      <w:pPr>
        <w:keepNext/>
        <w:keepLines/>
        <w:autoSpaceDE w:val="0"/>
        <w:autoSpaceDN w:val="0"/>
        <w:adjustRightInd w:val="0"/>
        <w:spacing w:after="0" w:line="240" w:lineRule="auto"/>
        <w:jc w:val="center"/>
        <w:rPr>
          <w:rFonts w:ascii="Arial" w:hAnsi="Arial" w:cs="Arial"/>
          <w:kern w:val="2"/>
          <w:sz w:val="24"/>
          <w:szCs w:val="24"/>
        </w:rPr>
      </w:pPr>
    </w:p>
    <w:p w14:paraId="6F6D6AB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53A51DD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107. Информация, указанная в пункте 106 настоящего административного регламента, предоставляется МФЦ:</w:t>
      </w:r>
    </w:p>
    <w:p w14:paraId="0076B613"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FF0000"/>
          <w:kern w:val="2"/>
          <w:sz w:val="24"/>
          <w:szCs w:val="24"/>
        </w:rPr>
      </w:pPr>
      <w:r w:rsidRPr="003D09DA">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________________ </w:t>
      </w:r>
      <w:r w:rsidRPr="003D09DA">
        <w:rPr>
          <w:rFonts w:ascii="Arial" w:hAnsi="Arial" w:cs="Arial"/>
          <w:color w:val="FF0000"/>
          <w:kern w:val="2"/>
          <w:sz w:val="24"/>
          <w:szCs w:val="24"/>
        </w:rPr>
        <w:t>(</w:t>
      </w:r>
      <w:r w:rsidRPr="003D09DA">
        <w:rPr>
          <w:rFonts w:ascii="Arial" w:hAnsi="Arial" w:cs="Arial"/>
          <w:i/>
          <w:color w:val="FF0000"/>
          <w:kern w:val="2"/>
          <w:sz w:val="24"/>
          <w:szCs w:val="24"/>
        </w:rPr>
        <w:t>указывается адрес сайта МФЦ</w:t>
      </w:r>
      <w:r w:rsidRPr="003D09DA">
        <w:rPr>
          <w:rFonts w:ascii="Arial" w:hAnsi="Arial" w:cs="Arial"/>
          <w:color w:val="FF0000"/>
          <w:kern w:val="2"/>
          <w:sz w:val="24"/>
          <w:szCs w:val="24"/>
        </w:rPr>
        <w:t>);</w:t>
      </w:r>
    </w:p>
    <w:p w14:paraId="653398C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7789B4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108. МФЦ предоставляет информацию:</w:t>
      </w:r>
    </w:p>
    <w:p w14:paraId="38EAC73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по общим вопросам предоставления муниципальных услуг в МФЦ;</w:t>
      </w:r>
    </w:p>
    <w:p w14:paraId="21E8840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по вопросам, указанным в пункте 10 настоящего административного регламента;</w:t>
      </w:r>
    </w:p>
    <w:p w14:paraId="701F047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о ходе рассмотрения запроса о предоставлении муниципальной услуги;</w:t>
      </w:r>
    </w:p>
    <w:p w14:paraId="70FA70D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14:paraId="52C6CEE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14:paraId="2FFB563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5826887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94D2D7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14:paraId="00D5327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0DFD3CE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Предварительная запись на прием в МФЦ осуществляется по телефону или через официальный сайт МФЦ в сети «Интернет».</w:t>
      </w:r>
    </w:p>
    <w:p w14:paraId="4716E6B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549E4D5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определяет предмет обращения;</w:t>
      </w:r>
    </w:p>
    <w:p w14:paraId="580ADE9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устанавливает личность заявителя или личность и полномочия представителя заявителя;</w:t>
      </w:r>
    </w:p>
    <w:p w14:paraId="3409758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проводит проверку правильности заполнения формы заявления;</w:t>
      </w:r>
    </w:p>
    <w:p w14:paraId="69EFC5B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14:paraId="2E80E45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1C55FF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направляет пакет документов в администрацию:</w:t>
      </w:r>
    </w:p>
    <w:p w14:paraId="2BFF1F3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14:paraId="755E037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2B878D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6A00FDB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43122A0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Каждый экземпляр расписки подписывается работником МФЦ и заявителем или его представителем.</w:t>
      </w:r>
    </w:p>
    <w:p w14:paraId="2AE217A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3EB1E005"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устанавливает личность заявителя или личность и полномочия представителя заявителя;</w:t>
      </w:r>
    </w:p>
    <w:p w14:paraId="48EBF9CE"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1FDB337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37516D9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9E4FC4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70AF679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1425FB5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102869F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7975DA0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393A52A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D8294BC"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6590BAA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7C546D2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4DEC79FD"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0410AC77"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0EB504A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14:paraId="517F858E"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2433761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устанавливает личность заявителя или личность и полномочия представителя заявителя;</w:t>
      </w:r>
    </w:p>
    <w:p w14:paraId="65466AEE"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59812219"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направляет заявление об исправлении технической ошибки в администрацию:</w:t>
      </w:r>
    </w:p>
    <w:p w14:paraId="4A05F9AA"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а) в электронном виде – в день обращения заявителя или его представителя в МФЦ;</w:t>
      </w:r>
    </w:p>
    <w:p w14:paraId="6247CDC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77ADBE5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5F6B8C7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w:t>
      </w:r>
      <w:r w:rsidRPr="003D09DA">
        <w:rPr>
          <w:rFonts w:ascii="Arial" w:hAnsi="Arial" w:cs="Arial"/>
          <w:kern w:val="2"/>
          <w:sz w:val="24"/>
          <w:szCs w:val="24"/>
        </w:rPr>
        <w:lastRenderedPageBreak/>
        <w:t>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14:paraId="3BF84CB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p>
    <w:p w14:paraId="3FA46ECF"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27. Исправление допущенных опечаток и ошибок в выданных</w:t>
      </w:r>
      <w:r w:rsidRPr="003D09DA">
        <w:rPr>
          <w:rFonts w:ascii="Arial" w:hAnsi="Arial" w:cs="Arial"/>
          <w:kern w:val="2"/>
          <w:sz w:val="24"/>
          <w:szCs w:val="24"/>
        </w:rPr>
        <w:br/>
        <w:t>в результате предоставления муниципальной услуги документах</w:t>
      </w:r>
    </w:p>
    <w:p w14:paraId="223BE2FA"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6E7F5A3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6B6236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34787A9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14:paraId="0D039C5F"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E928DC0"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об исправлении технической ошибки;</w:t>
      </w:r>
    </w:p>
    <w:p w14:paraId="3754E328"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об отсутствии технической ошибки.</w:t>
      </w:r>
    </w:p>
    <w:p w14:paraId="4E9B384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33CB690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14:paraId="1D889B24"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123. В случае принятия решения, указанного в подпункте 2 пункта 120 настоящего административного регламента, должностное лицо администрации, </w:t>
      </w:r>
      <w:r w:rsidRPr="003D09DA">
        <w:rPr>
          <w:rFonts w:ascii="Arial" w:hAnsi="Arial" w:cs="Arial"/>
          <w:kern w:val="2"/>
          <w:sz w:val="24"/>
          <w:szCs w:val="24"/>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CB4820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14:paraId="53EC369B"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125.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27F7B4C6"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64DEC8F3"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14:paraId="51CFF4E2"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31F25D71"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14:paraId="39F77BA3" w14:textId="77777777" w:rsidR="003D09DA" w:rsidRPr="003D09DA" w:rsidRDefault="003D09DA" w:rsidP="003D09DA">
      <w:pPr>
        <w:autoSpaceDE w:val="0"/>
        <w:autoSpaceDN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64EEFE8"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w:t>
      </w:r>
      <w:r w:rsidRPr="003D09DA">
        <w:rPr>
          <w:rFonts w:ascii="Arial" w:hAnsi="Arial" w:cs="Arial"/>
          <w:kern w:val="2"/>
          <w:sz w:val="24"/>
          <w:szCs w:val="24"/>
        </w:rPr>
        <w:lastRenderedPageBreak/>
        <w:t>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14:paraId="7D56935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7D6028D4"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РАЗДЕЛ IV. ФОРМЫ КОНТРОЛЯ ЗА ПРЕДОСТАВЛЕНИЕМ МУНИЦИПАЛЬНОЙ УСЛУГИ</w:t>
      </w:r>
    </w:p>
    <w:p w14:paraId="6D0B4952" w14:textId="77777777" w:rsidR="003D09DA" w:rsidRPr="003D09DA" w:rsidRDefault="003D09DA" w:rsidP="003D09DA">
      <w:pPr>
        <w:keepNext/>
        <w:keepLines/>
        <w:autoSpaceDE w:val="0"/>
        <w:autoSpaceDN w:val="0"/>
        <w:adjustRightInd w:val="0"/>
        <w:spacing w:after="0" w:line="240" w:lineRule="auto"/>
        <w:ind w:firstLine="720"/>
        <w:jc w:val="center"/>
        <w:outlineLvl w:val="2"/>
        <w:rPr>
          <w:rFonts w:ascii="Arial" w:hAnsi="Arial" w:cs="Arial"/>
          <w:kern w:val="2"/>
          <w:sz w:val="24"/>
          <w:szCs w:val="24"/>
        </w:rPr>
      </w:pPr>
    </w:p>
    <w:p w14:paraId="6508B5D0" w14:textId="5A914321"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bookmarkStart w:id="5" w:name="Par413"/>
      <w:bookmarkEnd w:id="5"/>
      <w:r w:rsidRPr="003D09DA">
        <w:rPr>
          <w:rFonts w:ascii="Arial" w:hAnsi="Arial" w:cs="Arial"/>
          <w:kern w:val="2"/>
          <w:sz w:val="24"/>
          <w:szCs w:val="24"/>
        </w:rPr>
        <w:t>Глава 28. Порядок осуществления текущего контроля за соблюдением</w:t>
      </w:r>
      <w:r w:rsidRPr="003D09DA">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8258F9">
        <w:rPr>
          <w:rFonts w:ascii="Arial" w:hAnsi="Arial" w:cs="Arial"/>
          <w:kern w:val="2"/>
          <w:sz w:val="24"/>
          <w:szCs w:val="24"/>
        </w:rPr>
        <w:t xml:space="preserve"> </w:t>
      </w:r>
      <w:r w:rsidRPr="003D09DA">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14:paraId="1A33E37A" w14:textId="77777777" w:rsidR="003D09DA" w:rsidRPr="003D09DA" w:rsidRDefault="003D09DA" w:rsidP="003D09DA">
      <w:pPr>
        <w:keepNext/>
        <w:keepLines/>
        <w:autoSpaceDE w:val="0"/>
        <w:autoSpaceDN w:val="0"/>
        <w:adjustRightInd w:val="0"/>
        <w:spacing w:after="0" w:line="240" w:lineRule="auto"/>
        <w:ind w:firstLine="720"/>
        <w:jc w:val="center"/>
        <w:outlineLvl w:val="2"/>
        <w:rPr>
          <w:rFonts w:ascii="Arial" w:hAnsi="Arial" w:cs="Arial"/>
          <w:kern w:val="2"/>
          <w:sz w:val="24"/>
          <w:szCs w:val="24"/>
        </w:rPr>
      </w:pPr>
    </w:p>
    <w:p w14:paraId="53AA7CE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D09DA">
        <w:rPr>
          <w:rFonts w:ascii="Arial" w:hAnsi="Arial" w:cs="Arial"/>
          <w:kern w:val="2"/>
          <w:sz w:val="24"/>
          <w:szCs w:val="24"/>
        </w:rPr>
        <w:t>или их представителей</w:t>
      </w:r>
      <w:r w:rsidRPr="003D09DA">
        <w:rPr>
          <w:rFonts w:ascii="Arial" w:hAnsi="Arial" w:cs="Arial"/>
          <w:kern w:val="2"/>
          <w:sz w:val="24"/>
          <w:szCs w:val="24"/>
          <w:lang w:eastAsia="ko-KR"/>
        </w:rPr>
        <w:t>.</w:t>
      </w:r>
    </w:p>
    <w:p w14:paraId="4E86DC52"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kern w:val="2"/>
          <w:sz w:val="24"/>
          <w:szCs w:val="24"/>
          <w:lang w:eastAsia="ko-KR"/>
        </w:rPr>
        <w:t>130. </w:t>
      </w:r>
      <w:r w:rsidRPr="003D09DA">
        <w:rPr>
          <w:rFonts w:ascii="Arial" w:hAnsi="Arial" w:cs="Arial"/>
          <w:color w:val="000000"/>
          <w:kern w:val="2"/>
          <w:sz w:val="24"/>
          <w:szCs w:val="24"/>
        </w:rPr>
        <w:t>Основными задачами текущего контроля являются:</w:t>
      </w:r>
    </w:p>
    <w:p w14:paraId="26BF2249"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t>1) обеспечение своевременного и качественного предоставления муниципальной услуги;</w:t>
      </w:r>
    </w:p>
    <w:p w14:paraId="0D9324F6"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t>2) выявление нарушений в сроках и качестве предоставления муниципальной услуги;</w:t>
      </w:r>
    </w:p>
    <w:p w14:paraId="60FDAE0F"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14:paraId="7F0B543B" w14:textId="77777777" w:rsidR="003D09DA" w:rsidRPr="003D09DA" w:rsidRDefault="003D09DA" w:rsidP="003D09DA">
      <w:pPr>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t>4) принятие мер по надлежащему предоставлению муниципальной услуги.</w:t>
      </w:r>
    </w:p>
    <w:p w14:paraId="70AB530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131. Текущий контроль осуществляется на постоянной основе.</w:t>
      </w:r>
    </w:p>
    <w:p w14:paraId="779CBCC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p>
    <w:p w14:paraId="53024581" w14:textId="612651E8"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29. Порядок и периодичность осуществления плановых</w:t>
      </w:r>
      <w:r w:rsidR="008258F9">
        <w:rPr>
          <w:rFonts w:ascii="Arial" w:hAnsi="Arial" w:cs="Arial"/>
          <w:kern w:val="2"/>
          <w:sz w:val="24"/>
          <w:szCs w:val="24"/>
        </w:rPr>
        <w:t xml:space="preserve"> </w:t>
      </w:r>
      <w:r w:rsidRPr="003D09DA">
        <w:rPr>
          <w:rFonts w:ascii="Arial" w:hAnsi="Arial" w:cs="Arial"/>
          <w:kern w:val="2"/>
          <w:sz w:val="24"/>
          <w:szCs w:val="24"/>
        </w:rPr>
        <w:t>и внеплановых проверок полноты и качества предоставления</w:t>
      </w:r>
      <w:r w:rsidR="008258F9">
        <w:rPr>
          <w:rFonts w:ascii="Arial" w:hAnsi="Arial" w:cs="Arial"/>
          <w:kern w:val="2"/>
          <w:sz w:val="24"/>
          <w:szCs w:val="24"/>
        </w:rPr>
        <w:t xml:space="preserve"> </w:t>
      </w:r>
      <w:r w:rsidRPr="003D09DA">
        <w:rPr>
          <w:rFonts w:ascii="Arial" w:hAnsi="Arial" w:cs="Arial"/>
          <w:kern w:val="2"/>
          <w:sz w:val="24"/>
          <w:szCs w:val="24"/>
        </w:rPr>
        <w:t>муниципальной услуги, в том числе порядок и формы контроля</w:t>
      </w:r>
      <w:r w:rsidR="008258F9">
        <w:rPr>
          <w:rFonts w:ascii="Arial" w:hAnsi="Arial" w:cs="Arial"/>
          <w:kern w:val="2"/>
          <w:sz w:val="24"/>
          <w:szCs w:val="24"/>
        </w:rPr>
        <w:t xml:space="preserve"> </w:t>
      </w:r>
      <w:r w:rsidRPr="003D09DA">
        <w:rPr>
          <w:rFonts w:ascii="Arial" w:hAnsi="Arial" w:cs="Arial"/>
          <w:kern w:val="2"/>
          <w:sz w:val="24"/>
          <w:szCs w:val="24"/>
        </w:rPr>
        <w:t>за полнотой и качеством предоставления муниципальной услуги</w:t>
      </w:r>
    </w:p>
    <w:p w14:paraId="1931366A"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10013E1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AB82AC3"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kern w:val="2"/>
          <w:sz w:val="24"/>
          <w:szCs w:val="24"/>
        </w:rPr>
      </w:pPr>
      <w:bookmarkStart w:id="6" w:name="Par427"/>
      <w:bookmarkEnd w:id="6"/>
      <w:r w:rsidRPr="003D09DA">
        <w:rPr>
          <w:rFonts w:ascii="Arial" w:hAnsi="Arial" w:cs="Arial"/>
          <w:color w:val="000000"/>
          <w:kern w:val="2"/>
          <w:sz w:val="24"/>
          <w:szCs w:val="24"/>
        </w:rPr>
        <w:t>133. Плановые поверки осуществляются на основании пл</w:t>
      </w:r>
      <w:r w:rsidRPr="003D09DA">
        <w:rPr>
          <w:rFonts w:ascii="Arial" w:hAnsi="Arial" w:cs="Arial"/>
          <w:kern w:val="2"/>
          <w:sz w:val="24"/>
          <w:szCs w:val="24"/>
        </w:rPr>
        <w:t>анов работы администрации.</w:t>
      </w:r>
    </w:p>
    <w:p w14:paraId="264D40FA"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09DA">
        <w:rPr>
          <w:rFonts w:ascii="Arial" w:hAnsi="Arial" w:cs="Arial"/>
          <w:color w:val="000000"/>
          <w:kern w:val="2"/>
          <w:sz w:val="24"/>
          <w:szCs w:val="24"/>
        </w:rPr>
        <w:t>ействие) должностных лиц администрации при предоставлении муниципальной услуги.</w:t>
      </w:r>
    </w:p>
    <w:p w14:paraId="7CC26AE4"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t>134. Контроль за полн</w:t>
      </w:r>
      <w:r w:rsidRPr="003D09DA">
        <w:rPr>
          <w:rFonts w:ascii="Arial" w:hAnsi="Arial" w:cs="Arial"/>
          <w:kern w:val="2"/>
          <w:sz w:val="24"/>
          <w:szCs w:val="24"/>
        </w:rPr>
        <w:t>отой и качеством предоставления должностными лицами администрации муниципа</w:t>
      </w:r>
      <w:r w:rsidRPr="003D09DA">
        <w:rPr>
          <w:rFonts w:ascii="Arial" w:hAnsi="Arial" w:cs="Arial"/>
          <w:color w:val="000000"/>
          <w:kern w:val="2"/>
          <w:sz w:val="24"/>
          <w:szCs w:val="24"/>
        </w:rPr>
        <w:t xml:space="preserve">льной услуги осуществляется </w:t>
      </w:r>
      <w:r w:rsidRPr="003D09DA">
        <w:rPr>
          <w:rFonts w:ascii="Arial" w:hAnsi="Arial" w:cs="Arial"/>
          <w:kern w:val="2"/>
          <w:sz w:val="24"/>
          <w:szCs w:val="24"/>
        </w:rPr>
        <w:t xml:space="preserve">межведомственной </w:t>
      </w:r>
      <w:r w:rsidRPr="003D09DA">
        <w:rPr>
          <w:rFonts w:ascii="Arial" w:hAnsi="Arial" w:cs="Arial"/>
          <w:color w:val="000000"/>
          <w:kern w:val="2"/>
          <w:sz w:val="24"/>
          <w:szCs w:val="24"/>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98BB63F"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color w:val="000000"/>
          <w:kern w:val="2"/>
          <w:sz w:val="24"/>
          <w:szCs w:val="24"/>
        </w:rPr>
      </w:pPr>
      <w:r w:rsidRPr="003D09DA">
        <w:rPr>
          <w:rFonts w:ascii="Arial" w:hAnsi="Arial" w:cs="Arial"/>
          <w:color w:val="000000"/>
          <w:kern w:val="2"/>
          <w:sz w:val="24"/>
          <w:szCs w:val="24"/>
        </w:rPr>
        <w:lastRenderedPageBreak/>
        <w:t>135. Срок проведения проверки и оформле</w:t>
      </w:r>
      <w:r w:rsidRPr="003D09DA">
        <w:rPr>
          <w:rFonts w:ascii="Arial" w:hAnsi="Arial" w:cs="Arial"/>
          <w:kern w:val="2"/>
          <w:sz w:val="24"/>
          <w:szCs w:val="24"/>
        </w:rPr>
        <w:t>ния акта провер</w:t>
      </w:r>
      <w:r w:rsidRPr="003D09DA">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14:paraId="0FDB6DD3"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color w:val="000000"/>
          <w:kern w:val="2"/>
          <w:sz w:val="24"/>
          <w:szCs w:val="24"/>
        </w:rPr>
        <w:t>В слу</w:t>
      </w:r>
      <w:r w:rsidRPr="003D09DA">
        <w:rPr>
          <w:rFonts w:ascii="Arial" w:hAnsi="Arial" w:cs="Arial"/>
          <w:kern w:val="2"/>
          <w:sz w:val="24"/>
          <w:szCs w:val="24"/>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D09DA">
        <w:rPr>
          <w:rFonts w:ascii="Arial" w:hAnsi="Arial" w:cs="Arial"/>
          <w:kern w:val="2"/>
          <w:sz w:val="24"/>
          <w:szCs w:val="24"/>
          <w:vertAlign w:val="superscript"/>
        </w:rPr>
        <w:t>2</w:t>
      </w:r>
      <w:r w:rsidRPr="003D09DA">
        <w:rPr>
          <w:rFonts w:ascii="Arial" w:hAnsi="Arial" w:cs="Arial"/>
          <w:kern w:val="2"/>
          <w:sz w:val="24"/>
          <w:szCs w:val="24"/>
        </w:rPr>
        <w:t xml:space="preserve">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w:t>
      </w:r>
    </w:p>
    <w:p w14:paraId="7010F072" w14:textId="77777777" w:rsidR="003D09DA" w:rsidRPr="003D09DA" w:rsidRDefault="003D09DA" w:rsidP="003D09DA">
      <w:pPr>
        <w:tabs>
          <w:tab w:val="num" w:pos="1715"/>
        </w:tabs>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4E5397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p>
    <w:p w14:paraId="78DAE518" w14:textId="57607433"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bookmarkStart w:id="7" w:name="Par439"/>
      <w:bookmarkEnd w:id="7"/>
      <w:r w:rsidRPr="003D09DA">
        <w:rPr>
          <w:rFonts w:ascii="Arial" w:hAnsi="Arial" w:cs="Arial"/>
          <w:kern w:val="2"/>
          <w:sz w:val="24"/>
          <w:szCs w:val="24"/>
        </w:rPr>
        <w:t>Глава 30. Ответственность должностных лиц администрации</w:t>
      </w:r>
      <w:r w:rsidR="008258F9">
        <w:rPr>
          <w:rFonts w:ascii="Arial" w:hAnsi="Arial" w:cs="Arial"/>
          <w:kern w:val="2"/>
          <w:sz w:val="24"/>
          <w:szCs w:val="24"/>
        </w:rPr>
        <w:t xml:space="preserve"> </w:t>
      </w:r>
      <w:r w:rsidRPr="003D09DA">
        <w:rPr>
          <w:rFonts w:ascii="Arial" w:hAnsi="Arial" w:cs="Arial"/>
          <w:kern w:val="2"/>
          <w:sz w:val="24"/>
          <w:szCs w:val="24"/>
        </w:rPr>
        <w:t>за решения и действия (бездействие), принимаемые (осуществляемые)</w:t>
      </w:r>
      <w:r w:rsidR="008258F9">
        <w:rPr>
          <w:rFonts w:ascii="Arial" w:hAnsi="Arial" w:cs="Arial"/>
          <w:kern w:val="2"/>
          <w:sz w:val="24"/>
          <w:szCs w:val="24"/>
        </w:rPr>
        <w:t xml:space="preserve"> </w:t>
      </w:r>
      <w:r w:rsidRPr="003D09DA">
        <w:rPr>
          <w:rFonts w:ascii="Arial" w:hAnsi="Arial" w:cs="Arial"/>
          <w:kern w:val="2"/>
          <w:sz w:val="24"/>
          <w:szCs w:val="24"/>
        </w:rPr>
        <w:t>ими в ходе предоставления муниципальной услуги</w:t>
      </w:r>
    </w:p>
    <w:p w14:paraId="0093B984"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3E40B0B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 xml:space="preserve">137. Обязанность соблюдения положений </w:t>
      </w:r>
      <w:r w:rsidRPr="003D09DA">
        <w:rPr>
          <w:rFonts w:ascii="Arial" w:hAnsi="Arial" w:cs="Arial"/>
          <w:kern w:val="2"/>
          <w:sz w:val="24"/>
          <w:szCs w:val="24"/>
        </w:rPr>
        <w:t xml:space="preserve">настоящего </w:t>
      </w:r>
      <w:r w:rsidRPr="003D09DA">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14:paraId="52C8BD1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 xml:space="preserve">138. При выявлении нарушений прав заявителей или их представителей в связи с исполнением </w:t>
      </w:r>
      <w:r w:rsidRPr="003D09DA">
        <w:rPr>
          <w:rFonts w:ascii="Arial" w:hAnsi="Arial" w:cs="Arial"/>
          <w:kern w:val="2"/>
          <w:sz w:val="24"/>
          <w:szCs w:val="24"/>
        </w:rPr>
        <w:t xml:space="preserve">настоящего </w:t>
      </w:r>
      <w:r w:rsidRPr="003D09DA">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A0BFC4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p>
    <w:p w14:paraId="38D9AAC6" w14:textId="719FD443" w:rsidR="003D09DA" w:rsidRPr="003D09DA" w:rsidRDefault="003D09DA" w:rsidP="003D09DA">
      <w:pPr>
        <w:keepNext/>
        <w:autoSpaceDE w:val="0"/>
        <w:autoSpaceDN w:val="0"/>
        <w:adjustRightInd w:val="0"/>
        <w:spacing w:after="0" w:line="240" w:lineRule="auto"/>
        <w:jc w:val="center"/>
        <w:outlineLvl w:val="2"/>
        <w:rPr>
          <w:rFonts w:ascii="Arial" w:hAnsi="Arial" w:cs="Arial"/>
          <w:kern w:val="2"/>
          <w:sz w:val="24"/>
          <w:szCs w:val="24"/>
        </w:rPr>
      </w:pPr>
      <w:bookmarkStart w:id="8" w:name="Par447"/>
      <w:bookmarkEnd w:id="8"/>
      <w:r w:rsidRPr="003D09DA">
        <w:rPr>
          <w:rFonts w:ascii="Arial" w:hAnsi="Arial" w:cs="Arial"/>
          <w:kern w:val="2"/>
          <w:sz w:val="24"/>
          <w:szCs w:val="24"/>
        </w:rPr>
        <w:t>Глава 31. Положения, характеризующие требования к порядку</w:t>
      </w:r>
      <w:r w:rsidR="008258F9">
        <w:rPr>
          <w:rFonts w:ascii="Arial" w:hAnsi="Arial" w:cs="Arial"/>
          <w:kern w:val="2"/>
          <w:sz w:val="24"/>
          <w:szCs w:val="24"/>
        </w:rPr>
        <w:t xml:space="preserve"> </w:t>
      </w:r>
      <w:r w:rsidRPr="003D09DA">
        <w:rPr>
          <w:rFonts w:ascii="Arial" w:hAnsi="Arial" w:cs="Arial"/>
          <w:kern w:val="2"/>
          <w:sz w:val="24"/>
          <w:szCs w:val="24"/>
        </w:rPr>
        <w:t>и формам контроля за предоставлением муниципальной услуги,</w:t>
      </w:r>
      <w:r w:rsidR="008258F9">
        <w:rPr>
          <w:rFonts w:ascii="Arial" w:hAnsi="Arial" w:cs="Arial"/>
          <w:kern w:val="2"/>
          <w:sz w:val="24"/>
          <w:szCs w:val="24"/>
        </w:rPr>
        <w:t xml:space="preserve"> </w:t>
      </w:r>
      <w:r w:rsidRPr="003D09DA">
        <w:rPr>
          <w:rFonts w:ascii="Arial" w:hAnsi="Arial" w:cs="Arial"/>
          <w:kern w:val="2"/>
          <w:sz w:val="24"/>
          <w:szCs w:val="24"/>
        </w:rPr>
        <w:t>в том числе со стороны граждан, их объединений и организаций</w:t>
      </w:r>
    </w:p>
    <w:p w14:paraId="11794154" w14:textId="77777777" w:rsidR="003D09DA" w:rsidRPr="003D09DA" w:rsidRDefault="003D09DA" w:rsidP="003D09DA">
      <w:pPr>
        <w:keepNext/>
        <w:autoSpaceDE w:val="0"/>
        <w:autoSpaceDN w:val="0"/>
        <w:adjustRightInd w:val="0"/>
        <w:spacing w:after="0" w:line="240" w:lineRule="auto"/>
        <w:jc w:val="center"/>
        <w:outlineLvl w:val="2"/>
        <w:rPr>
          <w:rFonts w:ascii="Arial" w:hAnsi="Arial" w:cs="Arial"/>
          <w:kern w:val="2"/>
          <w:sz w:val="24"/>
          <w:szCs w:val="24"/>
        </w:rPr>
      </w:pPr>
    </w:p>
    <w:p w14:paraId="73CBED5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lang w:eastAsia="ko-KR"/>
        </w:rPr>
        <w:t>139. </w:t>
      </w:r>
      <w:r w:rsidRPr="003D09DA">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15DC4F3"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559991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952AFB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некорректного поведения должностных лиц</w:t>
      </w:r>
      <w:r w:rsidRPr="003D09DA">
        <w:rPr>
          <w:rFonts w:ascii="Arial" w:hAnsi="Arial" w:cs="Arial"/>
          <w:kern w:val="2"/>
          <w:sz w:val="24"/>
          <w:szCs w:val="24"/>
          <w:lang w:eastAsia="ko-KR"/>
        </w:rPr>
        <w:t xml:space="preserve"> администрации</w:t>
      </w:r>
      <w:r w:rsidRPr="003D09DA">
        <w:rPr>
          <w:rFonts w:ascii="Arial" w:hAnsi="Arial" w:cs="Arial"/>
          <w:kern w:val="2"/>
          <w:sz w:val="24"/>
          <w:szCs w:val="24"/>
        </w:rPr>
        <w:t>, нарушения правил служебной этики при предоставлении муниципальной услуги.</w:t>
      </w:r>
    </w:p>
    <w:p w14:paraId="042CE23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8EE474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141. Контроль за предоставлением муниципальной услуги осуществляется в соответствии с действующим законодательством.</w:t>
      </w:r>
    </w:p>
    <w:p w14:paraId="7831EBBF"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lang w:eastAsia="ko-KR"/>
        </w:rPr>
        <w:t xml:space="preserve">142. </w:t>
      </w:r>
      <w:r w:rsidRPr="003D09DA">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14:paraId="2E2E06F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lang w:eastAsia="ko-KR"/>
        </w:rPr>
      </w:pPr>
      <w:r w:rsidRPr="003D09DA">
        <w:rPr>
          <w:rFonts w:ascii="Arial" w:hAnsi="Arial" w:cs="Arial"/>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36CEAA1E" w14:textId="77777777" w:rsidR="003D09DA" w:rsidRPr="003D09DA" w:rsidRDefault="003D09DA" w:rsidP="003D09DA">
      <w:pPr>
        <w:autoSpaceDE w:val="0"/>
        <w:autoSpaceDN w:val="0"/>
        <w:spacing w:after="0" w:line="240" w:lineRule="auto"/>
        <w:jc w:val="both"/>
        <w:rPr>
          <w:rFonts w:ascii="Arial" w:hAnsi="Arial" w:cs="Arial"/>
          <w:kern w:val="2"/>
          <w:sz w:val="24"/>
          <w:szCs w:val="24"/>
        </w:rPr>
      </w:pPr>
    </w:p>
    <w:p w14:paraId="3161200F" w14:textId="6999C7F3"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Р</w:t>
      </w:r>
      <w:r w:rsidR="008258F9" w:rsidRPr="003D09DA">
        <w:rPr>
          <w:rFonts w:ascii="Arial" w:hAnsi="Arial" w:cs="Arial"/>
          <w:kern w:val="2"/>
          <w:sz w:val="24"/>
          <w:szCs w:val="24"/>
        </w:rPr>
        <w:t>аздел V. Досудебный (внесудебный) порядок</w:t>
      </w:r>
      <w:r w:rsidR="008258F9">
        <w:rPr>
          <w:rFonts w:ascii="Arial" w:hAnsi="Arial" w:cs="Arial"/>
          <w:kern w:val="2"/>
          <w:sz w:val="24"/>
          <w:szCs w:val="24"/>
        </w:rPr>
        <w:t xml:space="preserve"> </w:t>
      </w:r>
      <w:r w:rsidR="008258F9" w:rsidRPr="003D09DA">
        <w:rPr>
          <w:rFonts w:ascii="Arial" w:hAnsi="Arial" w:cs="Arial"/>
          <w:kern w:val="2"/>
          <w:sz w:val="24"/>
          <w:szCs w:val="24"/>
        </w:rPr>
        <w:t>обжалования решений и действий (бездействия)</w:t>
      </w:r>
      <w:r w:rsidR="008258F9">
        <w:rPr>
          <w:rFonts w:ascii="Arial" w:hAnsi="Arial" w:cs="Arial"/>
          <w:kern w:val="2"/>
          <w:sz w:val="24"/>
          <w:szCs w:val="24"/>
        </w:rPr>
        <w:t xml:space="preserve"> </w:t>
      </w:r>
      <w:r w:rsidR="008258F9" w:rsidRPr="003D09DA">
        <w:rPr>
          <w:rFonts w:ascii="Arial" w:hAnsi="Arial" w:cs="Arial"/>
          <w:kern w:val="2"/>
          <w:sz w:val="24"/>
          <w:szCs w:val="24"/>
        </w:rPr>
        <w:t>администрации</w:t>
      </w:r>
      <w:r w:rsidRPr="003D09DA">
        <w:rPr>
          <w:rFonts w:ascii="Arial" w:hAnsi="Arial" w:cs="Arial"/>
          <w:kern w:val="2"/>
          <w:sz w:val="24"/>
          <w:szCs w:val="24"/>
        </w:rPr>
        <w:t xml:space="preserve">, </w:t>
      </w:r>
      <w:r w:rsidR="008258F9" w:rsidRPr="003D09DA">
        <w:rPr>
          <w:rFonts w:ascii="Arial" w:hAnsi="Arial" w:cs="Arial"/>
          <w:kern w:val="2"/>
          <w:sz w:val="24"/>
          <w:szCs w:val="24"/>
        </w:rPr>
        <w:t>МФЦ,</w:t>
      </w:r>
      <w:r w:rsidRPr="003D09DA">
        <w:rPr>
          <w:rFonts w:ascii="Arial" w:hAnsi="Arial" w:cs="Arial"/>
          <w:kern w:val="2"/>
          <w:sz w:val="24"/>
          <w:szCs w:val="24"/>
        </w:rPr>
        <w:t xml:space="preserve"> </w:t>
      </w:r>
      <w:r w:rsidR="008258F9" w:rsidRPr="003D09DA">
        <w:rPr>
          <w:rFonts w:ascii="Arial" w:hAnsi="Arial" w:cs="Arial"/>
          <w:kern w:val="2"/>
          <w:sz w:val="24"/>
          <w:szCs w:val="24"/>
        </w:rPr>
        <w:t>а также их должностных лиц</w:t>
      </w:r>
      <w:r w:rsidRPr="003D09DA">
        <w:rPr>
          <w:rFonts w:ascii="Arial" w:hAnsi="Arial" w:cs="Arial"/>
          <w:kern w:val="2"/>
          <w:sz w:val="24"/>
          <w:szCs w:val="24"/>
        </w:rPr>
        <w:t xml:space="preserve">, </w:t>
      </w:r>
      <w:r w:rsidR="008258F9" w:rsidRPr="003D09DA">
        <w:rPr>
          <w:rFonts w:ascii="Arial" w:hAnsi="Arial" w:cs="Arial"/>
          <w:kern w:val="2"/>
          <w:sz w:val="24"/>
          <w:szCs w:val="24"/>
        </w:rPr>
        <w:t>работников</w:t>
      </w:r>
    </w:p>
    <w:p w14:paraId="7617AD26"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055A7282" w14:textId="02E2E7E9"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32. Информация для заинтересованных лиц</w:t>
      </w:r>
      <w:r w:rsidR="008258F9">
        <w:rPr>
          <w:rFonts w:ascii="Arial" w:hAnsi="Arial" w:cs="Arial"/>
          <w:kern w:val="2"/>
          <w:sz w:val="24"/>
          <w:szCs w:val="24"/>
        </w:rPr>
        <w:t xml:space="preserve"> </w:t>
      </w:r>
      <w:r w:rsidRPr="003D09DA">
        <w:rPr>
          <w:rFonts w:ascii="Arial"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8258F9">
        <w:rPr>
          <w:rFonts w:ascii="Arial" w:hAnsi="Arial" w:cs="Arial"/>
          <w:kern w:val="2"/>
          <w:sz w:val="24"/>
          <w:szCs w:val="24"/>
        </w:rPr>
        <w:t xml:space="preserve"> </w:t>
      </w:r>
      <w:r w:rsidRPr="003D09DA">
        <w:rPr>
          <w:rFonts w:ascii="Arial" w:hAnsi="Arial" w:cs="Arial"/>
          <w:kern w:val="2"/>
          <w:sz w:val="24"/>
          <w:szCs w:val="24"/>
        </w:rPr>
        <w:t>в ходе предоставления муниципальной услуги</w:t>
      </w:r>
    </w:p>
    <w:p w14:paraId="79E7A7AF"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4718E93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14:paraId="21B7107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144. Заявитель или его представитель может обратиться с жалобой, в том числе в следующих случаях:</w:t>
      </w:r>
    </w:p>
    <w:p w14:paraId="07003F6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14:paraId="2F8D7B3C"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нарушение срока предоставления муниципальной услуги;</w:t>
      </w:r>
    </w:p>
    <w:p w14:paraId="61BD6956"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A7EFF7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351ADE9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62DAB58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7B71DD7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4B1D7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0EB721D9"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29A48B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3D09DA">
        <w:rPr>
          <w:rFonts w:ascii="Arial" w:hAnsi="Arial" w:cs="Arial"/>
          <w:kern w:val="2"/>
          <w:sz w:val="24"/>
          <w:szCs w:val="24"/>
        </w:rPr>
        <w:lastRenderedPageBreak/>
        <w:t>предусмотренных пунктом 4 части 1 статьи 7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w:t>
      </w:r>
    </w:p>
    <w:p w14:paraId="13E467E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3C71DC9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146. Рассмотрение жалобы осуществляется в порядке и сроки, установленные статьей 11</w:t>
      </w:r>
      <w:r w:rsidRPr="003D09DA">
        <w:rPr>
          <w:rFonts w:ascii="Arial" w:hAnsi="Arial" w:cs="Arial"/>
          <w:kern w:val="2"/>
          <w:sz w:val="24"/>
          <w:szCs w:val="24"/>
          <w:vertAlign w:val="superscript"/>
        </w:rPr>
        <w:t>2</w:t>
      </w:r>
      <w:r w:rsidRPr="003D09DA">
        <w:rPr>
          <w:rFonts w:ascii="Arial" w:hAnsi="Arial" w:cs="Arial"/>
          <w:kern w:val="2"/>
          <w:sz w:val="24"/>
          <w:szCs w:val="24"/>
        </w:rPr>
        <w:t xml:space="preserve"> Федерального закона от 27 июля 2010 года № 210</w:t>
      </w:r>
      <w:r w:rsidRPr="003D09DA">
        <w:rPr>
          <w:rFonts w:ascii="Arial" w:hAnsi="Arial" w:cs="Arial"/>
          <w:kern w:val="2"/>
          <w:sz w:val="24"/>
          <w:szCs w:val="24"/>
        </w:rPr>
        <w:noBreakHyphen/>
        <w:t>ФЗ «Об организации предоставления государственных и муниципальных услуг».</w:t>
      </w:r>
    </w:p>
    <w:p w14:paraId="772822A8" w14:textId="77777777" w:rsidR="003D09DA" w:rsidRPr="003D09DA" w:rsidRDefault="003D09DA" w:rsidP="003D09DA">
      <w:pPr>
        <w:autoSpaceDE w:val="0"/>
        <w:autoSpaceDN w:val="0"/>
        <w:adjustRightInd w:val="0"/>
        <w:spacing w:after="0" w:line="240" w:lineRule="auto"/>
        <w:ind w:firstLine="540"/>
        <w:jc w:val="both"/>
        <w:rPr>
          <w:rFonts w:ascii="Arial" w:hAnsi="Arial" w:cs="Arial"/>
          <w:kern w:val="2"/>
          <w:sz w:val="24"/>
          <w:szCs w:val="24"/>
        </w:rPr>
      </w:pPr>
    </w:p>
    <w:p w14:paraId="2F6D0410" w14:textId="34140731" w:rsidR="003D09DA" w:rsidRPr="003D09DA" w:rsidRDefault="003D09DA" w:rsidP="00415E45">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33. Органы государственной власти, органы местного</w:t>
      </w:r>
      <w:r w:rsidR="00415E45">
        <w:rPr>
          <w:rFonts w:ascii="Arial" w:hAnsi="Arial" w:cs="Arial"/>
          <w:kern w:val="2"/>
          <w:sz w:val="24"/>
          <w:szCs w:val="24"/>
        </w:rPr>
        <w:t xml:space="preserve"> </w:t>
      </w:r>
      <w:r w:rsidRPr="003D09DA">
        <w:rPr>
          <w:rFonts w:ascii="Arial" w:hAnsi="Arial" w:cs="Arial"/>
          <w:kern w:val="2"/>
          <w:sz w:val="24"/>
          <w:szCs w:val="24"/>
        </w:rPr>
        <w:t>самоуправления, организации и уполномоченные на рассмотрение</w:t>
      </w:r>
      <w:r w:rsidR="00415E45">
        <w:rPr>
          <w:rFonts w:ascii="Arial" w:hAnsi="Arial" w:cs="Arial"/>
          <w:kern w:val="2"/>
          <w:sz w:val="24"/>
          <w:szCs w:val="24"/>
        </w:rPr>
        <w:t xml:space="preserve"> </w:t>
      </w:r>
      <w:r w:rsidRPr="003D09DA">
        <w:rPr>
          <w:rFonts w:ascii="Arial" w:hAnsi="Arial" w:cs="Arial"/>
          <w:kern w:val="2"/>
          <w:sz w:val="24"/>
          <w:szCs w:val="24"/>
        </w:rPr>
        <w:t>жалобы лица, которым может быть направлена жалоба заявителя или его представителя в досудебном (внесудебном) порядке</w:t>
      </w:r>
    </w:p>
    <w:p w14:paraId="044194B6" w14:textId="77777777" w:rsidR="003D09DA" w:rsidRPr="003D09DA" w:rsidRDefault="003D09DA" w:rsidP="003D09DA">
      <w:pPr>
        <w:keepNext/>
        <w:keepLines/>
        <w:autoSpaceDE w:val="0"/>
        <w:autoSpaceDN w:val="0"/>
        <w:adjustRightInd w:val="0"/>
        <w:spacing w:after="0" w:line="240" w:lineRule="auto"/>
        <w:jc w:val="both"/>
        <w:rPr>
          <w:rFonts w:ascii="Arial" w:hAnsi="Arial" w:cs="Arial"/>
          <w:kern w:val="2"/>
          <w:sz w:val="24"/>
          <w:szCs w:val="24"/>
        </w:rPr>
      </w:pPr>
    </w:p>
    <w:p w14:paraId="62F2B4C0"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147. Жалобы на решения и действия (бездействие) главы администрации подаются главе администрации.</w:t>
      </w:r>
    </w:p>
    <w:p w14:paraId="140D112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148. Жалобы на решения и действия (бездействие) должностных лиц и муниципальных служащих администрации подаются главе администрации.</w:t>
      </w:r>
    </w:p>
    <w:p w14:paraId="5457D21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149. Жалобы на решения и действия (бездействие) работника МФЦ подаются руководителю этого МФЦ.</w:t>
      </w:r>
    </w:p>
    <w:p w14:paraId="4824B7A4"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43A5FA40" w14:textId="77777777" w:rsidR="003D09DA" w:rsidRPr="003D09DA" w:rsidRDefault="003D09DA" w:rsidP="003D09DA">
      <w:pPr>
        <w:autoSpaceDE w:val="0"/>
        <w:autoSpaceDN w:val="0"/>
        <w:adjustRightInd w:val="0"/>
        <w:spacing w:after="0" w:line="240" w:lineRule="auto"/>
        <w:jc w:val="center"/>
        <w:outlineLvl w:val="0"/>
        <w:rPr>
          <w:rFonts w:ascii="Arial" w:hAnsi="Arial" w:cs="Arial"/>
          <w:b/>
          <w:bCs/>
          <w:kern w:val="2"/>
          <w:sz w:val="24"/>
          <w:szCs w:val="24"/>
        </w:rPr>
      </w:pPr>
    </w:p>
    <w:p w14:paraId="517E43C3" w14:textId="55977D68"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r w:rsidRPr="003D09DA">
        <w:rPr>
          <w:rFonts w:ascii="Arial"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00415E45">
        <w:rPr>
          <w:rFonts w:ascii="Arial" w:hAnsi="Arial" w:cs="Arial"/>
          <w:kern w:val="2"/>
          <w:sz w:val="24"/>
          <w:szCs w:val="24"/>
        </w:rPr>
        <w:t xml:space="preserve"> </w:t>
      </w:r>
      <w:r w:rsidRPr="003D09DA">
        <w:rPr>
          <w:rFonts w:ascii="Arial" w:hAnsi="Arial" w:cs="Arial"/>
          <w:kern w:val="2"/>
          <w:sz w:val="24"/>
          <w:szCs w:val="24"/>
        </w:rPr>
        <w:t>единого портала государственных и муниципальных услуг (функций)</w:t>
      </w:r>
    </w:p>
    <w:p w14:paraId="73FA79DC" w14:textId="77777777" w:rsidR="003D09DA" w:rsidRPr="003D09DA" w:rsidRDefault="003D09DA" w:rsidP="003D09DA">
      <w:pPr>
        <w:keepNext/>
        <w:keepLines/>
        <w:autoSpaceDE w:val="0"/>
        <w:autoSpaceDN w:val="0"/>
        <w:adjustRightInd w:val="0"/>
        <w:spacing w:after="0" w:line="240" w:lineRule="auto"/>
        <w:jc w:val="center"/>
        <w:outlineLvl w:val="2"/>
        <w:rPr>
          <w:rFonts w:ascii="Arial" w:hAnsi="Arial" w:cs="Arial"/>
          <w:kern w:val="2"/>
          <w:sz w:val="24"/>
          <w:szCs w:val="24"/>
        </w:rPr>
      </w:pPr>
    </w:p>
    <w:p w14:paraId="6B21EDF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151. Информацию о порядке подачи и рассмотрения жалобы заявитель и его представитель могут получить:</w:t>
      </w:r>
    </w:p>
    <w:p w14:paraId="0FB25507"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на информационных стендах, расположенных в помещениях, занимаемых администрацией;</w:t>
      </w:r>
    </w:p>
    <w:p w14:paraId="4774A79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2) на официальном сайте администрации;</w:t>
      </w:r>
    </w:p>
    <w:p w14:paraId="614F031B"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3) на Портале;</w:t>
      </w:r>
    </w:p>
    <w:p w14:paraId="2F37112E"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4) на официальном сайте МФЦ;</w:t>
      </w:r>
    </w:p>
    <w:p w14:paraId="6E9ADA8A"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5) в МФЦ на информационных стендах или лично у работника МФЦ;</w:t>
      </w:r>
    </w:p>
    <w:p w14:paraId="45BECF40" w14:textId="77777777" w:rsidR="003D09DA" w:rsidRPr="00415E45"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415E45">
        <w:rPr>
          <w:rFonts w:ascii="Arial" w:hAnsi="Arial" w:cs="Arial"/>
          <w:kern w:val="2"/>
          <w:sz w:val="24"/>
          <w:szCs w:val="24"/>
        </w:rPr>
        <w:t xml:space="preserve">6) путем обращения заявителя или его представителя в </w:t>
      </w:r>
      <w:r w:rsidRPr="00415E45">
        <w:rPr>
          <w:rFonts w:ascii="Arial" w:hAnsi="Arial" w:cs="Arial"/>
          <w:sz w:val="24"/>
          <w:szCs w:val="24"/>
        </w:rPr>
        <w:t>администрацию</w:t>
      </w:r>
      <w:r w:rsidRPr="00415E45">
        <w:rPr>
          <w:rFonts w:ascii="Arial" w:hAnsi="Arial" w:cs="Arial"/>
          <w:kern w:val="2"/>
          <w:sz w:val="24"/>
          <w:szCs w:val="24"/>
        </w:rPr>
        <w:t xml:space="preserve"> с использованием телефонной связи;</w:t>
      </w:r>
    </w:p>
    <w:p w14:paraId="4421B27A" w14:textId="77777777" w:rsidR="003D09DA" w:rsidRPr="00415E45"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415E45">
        <w:rPr>
          <w:rFonts w:ascii="Arial" w:hAnsi="Arial" w:cs="Arial"/>
          <w:kern w:val="2"/>
          <w:sz w:val="24"/>
          <w:szCs w:val="24"/>
        </w:rPr>
        <w:t>7) лично у муниципального служащего администрации;</w:t>
      </w:r>
    </w:p>
    <w:p w14:paraId="5BC8BF32"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415E45">
        <w:rPr>
          <w:rFonts w:ascii="Arial" w:hAnsi="Arial" w:cs="Arial"/>
          <w:kern w:val="2"/>
          <w:sz w:val="24"/>
          <w:szCs w:val="24"/>
        </w:rPr>
        <w:t>8)</w:t>
      </w:r>
      <w:r w:rsidRPr="003D09DA">
        <w:rPr>
          <w:rFonts w:ascii="Arial" w:hAnsi="Arial" w:cs="Arial"/>
          <w:kern w:val="2"/>
          <w:sz w:val="24"/>
          <w:szCs w:val="24"/>
        </w:rPr>
        <w:t xml:space="preserve"> по электронной почте администрации.</w:t>
      </w:r>
    </w:p>
    <w:p w14:paraId="3F5BC8F1"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3F388EFB" w14:textId="77777777" w:rsidR="003D09DA" w:rsidRPr="003D09DA" w:rsidRDefault="003D09DA" w:rsidP="003D09DA">
      <w:pPr>
        <w:autoSpaceDE w:val="0"/>
        <w:autoSpaceDN w:val="0"/>
        <w:adjustRightInd w:val="0"/>
        <w:spacing w:after="0" w:line="240" w:lineRule="auto"/>
        <w:jc w:val="center"/>
        <w:outlineLvl w:val="0"/>
        <w:rPr>
          <w:rFonts w:ascii="Arial" w:hAnsi="Arial" w:cs="Arial"/>
          <w:b/>
          <w:bCs/>
          <w:kern w:val="2"/>
          <w:sz w:val="24"/>
          <w:szCs w:val="24"/>
        </w:rPr>
      </w:pPr>
    </w:p>
    <w:p w14:paraId="77D20D52" w14:textId="7BAB97BD" w:rsidR="003D09DA" w:rsidRPr="003D09DA" w:rsidRDefault="003D09DA" w:rsidP="003D09DA">
      <w:pPr>
        <w:keepNext/>
        <w:keepLines/>
        <w:autoSpaceDE w:val="0"/>
        <w:autoSpaceDN w:val="0"/>
        <w:adjustRightInd w:val="0"/>
        <w:spacing w:after="0" w:line="240" w:lineRule="auto"/>
        <w:ind w:left="540"/>
        <w:jc w:val="center"/>
        <w:outlineLvl w:val="0"/>
        <w:rPr>
          <w:rFonts w:ascii="Arial" w:hAnsi="Arial" w:cs="Arial"/>
          <w:kern w:val="2"/>
          <w:sz w:val="24"/>
          <w:szCs w:val="24"/>
        </w:rPr>
      </w:pPr>
      <w:r w:rsidRPr="003D09DA">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15E45">
        <w:rPr>
          <w:rFonts w:ascii="Arial" w:hAnsi="Arial" w:cs="Arial"/>
          <w:kern w:val="2"/>
          <w:sz w:val="24"/>
          <w:szCs w:val="24"/>
        </w:rPr>
        <w:t xml:space="preserve"> </w:t>
      </w:r>
      <w:r w:rsidRPr="003D09DA">
        <w:rPr>
          <w:rFonts w:ascii="Arial" w:hAnsi="Arial" w:cs="Arial"/>
          <w:kern w:val="2"/>
          <w:sz w:val="24"/>
          <w:szCs w:val="24"/>
        </w:rPr>
        <w:t>в ходе предоставления муниципальной услуги</w:t>
      </w:r>
    </w:p>
    <w:p w14:paraId="5055F055" w14:textId="77777777" w:rsidR="003D09DA" w:rsidRPr="003D09DA" w:rsidRDefault="003D09DA" w:rsidP="003D09DA">
      <w:pPr>
        <w:keepNext/>
        <w:keepLines/>
        <w:autoSpaceDE w:val="0"/>
        <w:autoSpaceDN w:val="0"/>
        <w:adjustRightInd w:val="0"/>
        <w:spacing w:after="0" w:line="240" w:lineRule="auto"/>
        <w:ind w:firstLine="709"/>
        <w:jc w:val="both"/>
        <w:rPr>
          <w:rFonts w:ascii="Arial" w:hAnsi="Arial" w:cs="Arial"/>
          <w:kern w:val="2"/>
          <w:sz w:val="24"/>
          <w:szCs w:val="24"/>
        </w:rPr>
      </w:pPr>
    </w:p>
    <w:p w14:paraId="0BF1DC4D"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3D09DA">
        <w:rPr>
          <w:rFonts w:ascii="Arial" w:hAnsi="Arial" w:cs="Arial"/>
          <w:kern w:val="2"/>
          <w:sz w:val="24"/>
          <w:szCs w:val="24"/>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89D2D45" w14:textId="77777777" w:rsidR="003D09DA" w:rsidRP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0DE8BDB" w14:textId="00E937E8" w:rsidR="003D09DA" w:rsidRDefault="003D09DA" w:rsidP="003D09DA">
      <w:pPr>
        <w:autoSpaceDE w:val="0"/>
        <w:autoSpaceDN w:val="0"/>
        <w:adjustRightInd w:val="0"/>
        <w:spacing w:after="0" w:line="240" w:lineRule="auto"/>
        <w:ind w:firstLine="709"/>
        <w:jc w:val="both"/>
        <w:rPr>
          <w:rFonts w:ascii="Arial" w:hAnsi="Arial" w:cs="Arial"/>
          <w:kern w:val="2"/>
          <w:sz w:val="24"/>
          <w:szCs w:val="24"/>
        </w:rPr>
      </w:pPr>
      <w:r w:rsidRPr="003D09DA">
        <w:rPr>
          <w:rFonts w:ascii="Arial" w:hAnsi="Arial" w:cs="Arial"/>
          <w:kern w:val="2"/>
          <w:sz w:val="24"/>
          <w:szCs w:val="24"/>
        </w:rPr>
        <w:t>154. Информация, содержащаяся в настоящем разделе, подлежит размещению на Портале.</w:t>
      </w:r>
    </w:p>
    <w:p w14:paraId="0E1277B5" w14:textId="7587059C" w:rsidR="00415E45" w:rsidRDefault="00415E45" w:rsidP="003D09DA">
      <w:pPr>
        <w:autoSpaceDE w:val="0"/>
        <w:autoSpaceDN w:val="0"/>
        <w:adjustRightInd w:val="0"/>
        <w:spacing w:after="0" w:line="240" w:lineRule="auto"/>
        <w:ind w:firstLine="709"/>
        <w:jc w:val="both"/>
        <w:rPr>
          <w:rFonts w:ascii="Arial" w:hAnsi="Arial" w:cs="Arial"/>
          <w:kern w:val="2"/>
          <w:sz w:val="24"/>
          <w:szCs w:val="24"/>
        </w:rPr>
      </w:pPr>
    </w:p>
    <w:p w14:paraId="363B5267" w14:textId="77777777" w:rsidR="003D09DA" w:rsidRPr="003D09DA" w:rsidRDefault="003D09DA" w:rsidP="003D09DA">
      <w:pPr>
        <w:autoSpaceDE w:val="0"/>
        <w:autoSpaceDN w:val="0"/>
        <w:adjustRightInd w:val="0"/>
        <w:spacing w:after="0" w:line="240" w:lineRule="auto"/>
        <w:ind w:left="4536"/>
        <w:outlineLvl w:val="0"/>
        <w:rPr>
          <w:rFonts w:ascii="Courier New" w:hAnsi="Courier New" w:cs="Courier New"/>
          <w:kern w:val="2"/>
        </w:rPr>
      </w:pPr>
      <w:r w:rsidRPr="003D09DA">
        <w:rPr>
          <w:rFonts w:ascii="Courier New" w:hAnsi="Courier New" w:cs="Courier New"/>
          <w:kern w:val="2"/>
        </w:rPr>
        <w:t>Приложение</w:t>
      </w:r>
    </w:p>
    <w:p w14:paraId="1CD51CB3" w14:textId="77777777" w:rsidR="003D09DA" w:rsidRPr="003D09DA" w:rsidRDefault="003D09DA" w:rsidP="003D09DA">
      <w:pPr>
        <w:autoSpaceDE w:val="0"/>
        <w:autoSpaceDN w:val="0"/>
        <w:adjustRightInd w:val="0"/>
        <w:spacing w:after="0" w:line="240" w:lineRule="auto"/>
        <w:ind w:left="4536"/>
        <w:rPr>
          <w:rFonts w:ascii="Courier New" w:hAnsi="Courier New" w:cs="Courier New"/>
          <w:kern w:val="2"/>
        </w:rPr>
      </w:pPr>
      <w:r w:rsidRPr="003D09DA">
        <w:rPr>
          <w:rFonts w:ascii="Courier New" w:hAnsi="Courier New" w:cs="Courier New"/>
          <w:kern w:val="2"/>
        </w:rPr>
        <w:t>к административному регламенту</w:t>
      </w:r>
    </w:p>
    <w:p w14:paraId="36BACC5B" w14:textId="77777777" w:rsidR="003D09DA" w:rsidRPr="003D09DA" w:rsidRDefault="003D09DA" w:rsidP="003D09DA">
      <w:pPr>
        <w:autoSpaceDE w:val="0"/>
        <w:autoSpaceDN w:val="0"/>
        <w:adjustRightInd w:val="0"/>
        <w:spacing w:after="0" w:line="240" w:lineRule="auto"/>
        <w:ind w:left="4536"/>
        <w:rPr>
          <w:rFonts w:ascii="Courier New" w:hAnsi="Courier New" w:cs="Courier New"/>
          <w:kern w:val="2"/>
        </w:rPr>
      </w:pPr>
      <w:r w:rsidRPr="003D09DA">
        <w:rPr>
          <w:rFonts w:ascii="Courier New"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14:paraId="373E83EB" w14:textId="77777777" w:rsidR="003D09DA" w:rsidRPr="003D09DA" w:rsidRDefault="003D09DA" w:rsidP="003D09DA">
      <w:pPr>
        <w:autoSpaceDE w:val="0"/>
        <w:autoSpaceDN w:val="0"/>
        <w:adjustRightInd w:val="0"/>
        <w:spacing w:after="0" w:line="240" w:lineRule="auto"/>
        <w:ind w:left="4536"/>
        <w:rPr>
          <w:rFonts w:ascii="Courier New" w:hAnsi="Courier New" w:cs="Courier New"/>
          <w:kern w:val="2"/>
        </w:rPr>
      </w:pPr>
      <w:r w:rsidRPr="003D09DA">
        <w:rPr>
          <w:rFonts w:ascii="Courier New" w:hAnsi="Courier New" w:cs="Courier New"/>
          <w:kern w:val="2"/>
        </w:rPr>
        <w:t>и многоквартирного дома аварийным и подлежащим сносу или реконструкции</w:t>
      </w:r>
      <w:r w:rsidRPr="003D09DA">
        <w:rPr>
          <w:rFonts w:ascii="Courier New" w:eastAsia="Arial" w:hAnsi="Courier New" w:cs="Courier New"/>
          <w:kern w:val="2"/>
        </w:rPr>
        <w:t>»</w:t>
      </w:r>
    </w:p>
    <w:p w14:paraId="7457A56F" w14:textId="77777777" w:rsidR="003D09DA" w:rsidRPr="00FF07D3" w:rsidRDefault="003D09DA" w:rsidP="003D09DA">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763"/>
      </w:tblGrid>
      <w:tr w:rsidR="003D09DA" w:rsidRPr="00FF07D3" w14:paraId="49CAFD06" w14:textId="77777777" w:rsidTr="008C6DB6">
        <w:tc>
          <w:tcPr>
            <w:tcW w:w="4786" w:type="dxa"/>
          </w:tcPr>
          <w:p w14:paraId="61729613" w14:textId="77777777" w:rsidR="003D09DA" w:rsidRPr="00FF07D3" w:rsidRDefault="003D09DA" w:rsidP="008C6DB6">
            <w:pPr>
              <w:spacing w:after="0" w:line="240" w:lineRule="auto"/>
              <w:jc w:val="both"/>
              <w:rPr>
                <w:rFonts w:ascii="Times New Roman" w:hAnsi="Times New Roman"/>
                <w:bCs/>
                <w:kern w:val="2"/>
                <w:sz w:val="28"/>
                <w:szCs w:val="28"/>
              </w:rPr>
            </w:pPr>
            <w:r w:rsidRPr="003D09DA">
              <w:rPr>
                <w:rFonts w:ascii="Arial" w:hAnsi="Arial" w:cs="Arial"/>
                <w:bCs/>
                <w:kern w:val="2"/>
                <w:sz w:val="24"/>
                <w:szCs w:val="24"/>
              </w:rPr>
              <w:t>В</w:t>
            </w:r>
            <w:r w:rsidRPr="00FF07D3">
              <w:rPr>
                <w:rFonts w:ascii="Times New Roman" w:hAnsi="Times New Roman"/>
                <w:bCs/>
                <w:kern w:val="2"/>
                <w:sz w:val="28"/>
                <w:szCs w:val="28"/>
              </w:rPr>
              <w:t xml:space="preserve"> ______________________________</w:t>
            </w:r>
          </w:p>
          <w:p w14:paraId="03F42F66" w14:textId="77777777" w:rsidR="003D09DA" w:rsidRPr="00FF07D3" w:rsidRDefault="003D09DA" w:rsidP="008C6DB6">
            <w:pPr>
              <w:autoSpaceDE w:val="0"/>
              <w:autoSpaceDN w:val="0"/>
              <w:adjustRightInd w:val="0"/>
              <w:spacing w:after="0" w:line="240" w:lineRule="auto"/>
              <w:jc w:val="both"/>
              <w:rPr>
                <w:rFonts w:ascii="Times New Roman" w:hAnsi="Times New Roman"/>
                <w:i/>
                <w:iCs/>
                <w:kern w:val="2"/>
              </w:rPr>
            </w:pPr>
            <w:r w:rsidRPr="00FF07D3">
              <w:rPr>
                <w:rFonts w:ascii="Times New Roman" w:hAnsi="Times New Roman"/>
                <w:bCs/>
                <w:kern w:val="2"/>
              </w:rPr>
              <w:t>(</w:t>
            </w:r>
            <w:r w:rsidRPr="00FF07D3">
              <w:rPr>
                <w:rFonts w:ascii="Times New Roman" w:hAnsi="Times New Roman"/>
                <w:bCs/>
                <w:i/>
                <w:kern w:val="2"/>
              </w:rPr>
              <w:t>указывается наименование администрации муниципального образования)</w:t>
            </w:r>
          </w:p>
        </w:tc>
      </w:tr>
      <w:tr w:rsidR="003D09DA" w:rsidRPr="00FF07D3" w14:paraId="69BD672C" w14:textId="77777777" w:rsidTr="008C6DB6">
        <w:tc>
          <w:tcPr>
            <w:tcW w:w="4786" w:type="dxa"/>
          </w:tcPr>
          <w:p w14:paraId="0B59A606" w14:textId="77777777" w:rsidR="003D09DA" w:rsidRPr="00FF07D3" w:rsidRDefault="003D09DA" w:rsidP="008C6DB6">
            <w:pPr>
              <w:spacing w:after="0" w:line="240" w:lineRule="auto"/>
              <w:jc w:val="both"/>
              <w:rPr>
                <w:rFonts w:ascii="Times New Roman" w:hAnsi="Times New Roman"/>
                <w:bCs/>
                <w:kern w:val="2"/>
                <w:sz w:val="28"/>
                <w:szCs w:val="28"/>
              </w:rPr>
            </w:pPr>
            <w:r w:rsidRPr="003D09DA">
              <w:rPr>
                <w:rFonts w:ascii="Arial" w:hAnsi="Arial" w:cs="Arial"/>
                <w:bCs/>
                <w:kern w:val="2"/>
                <w:sz w:val="24"/>
                <w:szCs w:val="24"/>
              </w:rPr>
              <w:t xml:space="preserve">От </w:t>
            </w:r>
            <w:r w:rsidRPr="00FF07D3">
              <w:rPr>
                <w:rFonts w:ascii="Times New Roman" w:hAnsi="Times New Roman"/>
                <w:bCs/>
                <w:kern w:val="2"/>
                <w:sz w:val="28"/>
                <w:szCs w:val="28"/>
              </w:rPr>
              <w:t>_____________________________</w:t>
            </w:r>
          </w:p>
          <w:p w14:paraId="0942FBAA" w14:textId="77777777" w:rsidR="003D09DA" w:rsidRPr="00FF07D3" w:rsidRDefault="003D09DA" w:rsidP="008C6DB6">
            <w:pPr>
              <w:spacing w:after="0" w:line="240" w:lineRule="auto"/>
              <w:jc w:val="both"/>
              <w:rPr>
                <w:rFonts w:ascii="Times New Roman" w:hAnsi="Times New Roman"/>
                <w:bCs/>
                <w:kern w:val="2"/>
              </w:rPr>
            </w:pPr>
            <w:r w:rsidRPr="00FF07D3">
              <w:rPr>
                <w:rFonts w:ascii="Times New Roman" w:hAnsi="Times New Roman"/>
                <w:bCs/>
                <w:kern w:val="2"/>
              </w:rPr>
              <w:t>(</w:t>
            </w:r>
            <w:r w:rsidRPr="00FF07D3">
              <w:rPr>
                <w:rFonts w:ascii="Times New Roman" w:hAnsi="Times New Roman"/>
                <w:bCs/>
                <w:i/>
                <w:kern w:val="2"/>
              </w:rPr>
              <w:t>указываются сведения о заявителе)</w:t>
            </w:r>
            <w:r w:rsidRPr="00FF07D3">
              <w:rPr>
                <w:rFonts w:ascii="Times New Roman" w:hAnsi="Times New Roman"/>
                <w:bCs/>
                <w:i/>
                <w:kern w:val="2"/>
                <w:vertAlign w:val="superscript"/>
              </w:rPr>
              <w:footnoteReference w:id="1"/>
            </w:r>
          </w:p>
        </w:tc>
      </w:tr>
    </w:tbl>
    <w:p w14:paraId="222BE897" w14:textId="77777777" w:rsidR="003D09DA" w:rsidRPr="00FF07D3" w:rsidRDefault="003D09DA" w:rsidP="003D09DA">
      <w:pPr>
        <w:autoSpaceDE w:val="0"/>
        <w:autoSpaceDN w:val="0"/>
        <w:adjustRightInd w:val="0"/>
        <w:spacing w:after="0" w:line="240" w:lineRule="auto"/>
        <w:jc w:val="right"/>
        <w:outlineLvl w:val="0"/>
        <w:rPr>
          <w:rFonts w:ascii="Times New Roman" w:eastAsia="Calibri" w:hAnsi="Times New Roman"/>
          <w:kern w:val="2"/>
          <w:sz w:val="28"/>
          <w:szCs w:val="28"/>
        </w:rPr>
      </w:pPr>
    </w:p>
    <w:p w14:paraId="0986A806" w14:textId="77777777" w:rsidR="003D09DA" w:rsidRPr="00FF07D3" w:rsidRDefault="003D09DA" w:rsidP="003D09DA">
      <w:pPr>
        <w:autoSpaceDE w:val="0"/>
        <w:autoSpaceDN w:val="0"/>
        <w:adjustRightInd w:val="0"/>
        <w:spacing w:after="0" w:line="240" w:lineRule="auto"/>
        <w:jc w:val="center"/>
        <w:outlineLvl w:val="0"/>
        <w:rPr>
          <w:rFonts w:ascii="Times New Roman" w:eastAsia="Calibri" w:hAnsi="Times New Roman"/>
          <w:kern w:val="2"/>
          <w:sz w:val="28"/>
          <w:szCs w:val="28"/>
        </w:rPr>
      </w:pPr>
    </w:p>
    <w:p w14:paraId="0DE8A661" w14:textId="77777777" w:rsidR="003D09DA" w:rsidRPr="003D09DA" w:rsidRDefault="003D09DA" w:rsidP="003D09DA">
      <w:pPr>
        <w:autoSpaceDE w:val="0"/>
        <w:autoSpaceDN w:val="0"/>
        <w:adjustRightInd w:val="0"/>
        <w:spacing w:after="0" w:line="240" w:lineRule="auto"/>
        <w:jc w:val="center"/>
        <w:outlineLvl w:val="0"/>
        <w:rPr>
          <w:rFonts w:ascii="Arial" w:eastAsia="Calibri" w:hAnsi="Arial" w:cs="Arial"/>
          <w:kern w:val="2"/>
          <w:sz w:val="24"/>
          <w:szCs w:val="24"/>
        </w:rPr>
      </w:pPr>
      <w:r w:rsidRPr="003D09DA">
        <w:rPr>
          <w:rFonts w:ascii="Arial" w:eastAsia="Calibri" w:hAnsi="Arial" w:cs="Arial"/>
          <w:kern w:val="2"/>
          <w:sz w:val="24"/>
          <w:szCs w:val="24"/>
        </w:rPr>
        <w:t>ЗАЯВЛЕНИЕ</w:t>
      </w:r>
    </w:p>
    <w:p w14:paraId="3143938F" w14:textId="77777777" w:rsidR="003D09DA" w:rsidRPr="003D09DA" w:rsidRDefault="003D09DA" w:rsidP="003D09DA">
      <w:pPr>
        <w:autoSpaceDE w:val="0"/>
        <w:autoSpaceDN w:val="0"/>
        <w:adjustRightInd w:val="0"/>
        <w:spacing w:after="0" w:line="240" w:lineRule="auto"/>
        <w:jc w:val="center"/>
        <w:outlineLvl w:val="0"/>
        <w:rPr>
          <w:rFonts w:ascii="Arial" w:hAnsi="Arial" w:cs="Arial"/>
          <w:kern w:val="2"/>
          <w:sz w:val="24"/>
          <w:szCs w:val="24"/>
        </w:rPr>
      </w:pPr>
      <w:r w:rsidRPr="003D09DA">
        <w:rPr>
          <w:rFonts w:ascii="Arial"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088090E5" w14:textId="77777777" w:rsidR="003D09DA" w:rsidRPr="003D09DA" w:rsidRDefault="003D09DA" w:rsidP="003D09DA">
      <w:pPr>
        <w:autoSpaceDE w:val="0"/>
        <w:autoSpaceDN w:val="0"/>
        <w:adjustRightInd w:val="0"/>
        <w:spacing w:after="0" w:line="240" w:lineRule="auto"/>
        <w:jc w:val="both"/>
        <w:outlineLvl w:val="0"/>
        <w:rPr>
          <w:rFonts w:ascii="Arial" w:eastAsia="Calibri" w:hAnsi="Arial" w:cs="Arial"/>
          <w:kern w:val="2"/>
          <w:sz w:val="24"/>
          <w:szCs w:val="24"/>
        </w:rPr>
      </w:pPr>
    </w:p>
    <w:p w14:paraId="474360A8" w14:textId="77777777" w:rsidR="003D09DA" w:rsidRPr="003D09DA" w:rsidRDefault="003D09DA" w:rsidP="003D09DA">
      <w:pPr>
        <w:autoSpaceDE w:val="0"/>
        <w:autoSpaceDN w:val="0"/>
        <w:adjustRightInd w:val="0"/>
        <w:spacing w:after="0" w:line="240" w:lineRule="auto"/>
        <w:ind w:firstLine="426"/>
        <w:jc w:val="both"/>
        <w:outlineLvl w:val="0"/>
        <w:rPr>
          <w:rFonts w:ascii="Arial" w:eastAsia="Calibri" w:hAnsi="Arial" w:cs="Arial"/>
          <w:kern w:val="2"/>
          <w:sz w:val="24"/>
          <w:szCs w:val="24"/>
        </w:rPr>
      </w:pPr>
      <w:r w:rsidRPr="003D09DA">
        <w:rPr>
          <w:rFonts w:ascii="Arial" w:eastAsia="Calibri" w:hAnsi="Arial" w:cs="Arial"/>
          <w:kern w:val="2"/>
          <w:sz w:val="24"/>
          <w:szCs w:val="24"/>
        </w:rPr>
        <w:t xml:space="preserve">   Прошу провести оценку соответствия помещения, расположенного по адресу:______________________________________</w:t>
      </w:r>
      <w:r w:rsidRPr="003D09DA">
        <w:rPr>
          <w:rFonts w:ascii="Arial" w:hAnsi="Arial" w:cs="Arial"/>
          <w:kern w:val="2"/>
          <w:sz w:val="24"/>
          <w:szCs w:val="24"/>
        </w:rPr>
        <w:t>______________________</w:t>
      </w:r>
      <w:r w:rsidRPr="003D09DA">
        <w:rPr>
          <w:rFonts w:ascii="Arial" w:eastAsia="Calibri" w:hAnsi="Arial" w:cs="Arial"/>
          <w:kern w:val="2"/>
          <w:sz w:val="24"/>
          <w:szCs w:val="24"/>
        </w:rPr>
        <w:t>,</w:t>
      </w:r>
    </w:p>
    <w:p w14:paraId="7EDFE119" w14:textId="77777777" w:rsidR="003D09DA" w:rsidRPr="00FF07D3" w:rsidRDefault="003D09DA" w:rsidP="003D09DA">
      <w:pPr>
        <w:autoSpaceDE w:val="0"/>
        <w:autoSpaceDN w:val="0"/>
        <w:adjustRightInd w:val="0"/>
        <w:spacing w:after="0" w:line="240" w:lineRule="auto"/>
        <w:jc w:val="both"/>
        <w:outlineLvl w:val="0"/>
        <w:rPr>
          <w:rFonts w:ascii="Times New Roman" w:eastAsia="Calibri" w:hAnsi="Times New Roman"/>
          <w:kern w:val="2"/>
          <w:sz w:val="28"/>
          <w:szCs w:val="28"/>
        </w:rPr>
      </w:pPr>
      <w:r w:rsidRPr="003D09DA">
        <w:rPr>
          <w:rFonts w:ascii="Arial" w:eastAsia="Calibri" w:hAnsi="Arial" w:cs="Arial"/>
          <w:kern w:val="2"/>
          <w:sz w:val="24"/>
          <w:szCs w:val="24"/>
        </w:rPr>
        <w:t xml:space="preserve">требованиям,   установленным  в </w:t>
      </w:r>
      <w:r w:rsidRPr="003D09DA">
        <w:rPr>
          <w:rFonts w:ascii="Arial"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3D09DA">
        <w:rPr>
          <w:rFonts w:ascii="Arial" w:hAnsi="Arial" w:cs="Arial"/>
          <w:kern w:val="2"/>
          <w:sz w:val="24"/>
          <w:szCs w:val="24"/>
        </w:rPr>
        <w:lastRenderedPageBreak/>
        <w:t>домом и жилого дома садовым домом</w:t>
      </w:r>
      <w:r w:rsidRPr="003D09DA">
        <w:rPr>
          <w:rFonts w:ascii="Arial" w:eastAsia="Calibri" w:hAnsi="Arial" w:cs="Arial"/>
          <w:kern w:val="2"/>
          <w:sz w:val="24"/>
          <w:szCs w:val="24"/>
        </w:rPr>
        <w:t>,   утвержденном   постановлением</w:t>
      </w:r>
      <w:r w:rsidRPr="003D09DA">
        <w:rPr>
          <w:rFonts w:ascii="Arial" w:hAnsi="Arial" w:cs="Arial"/>
          <w:kern w:val="2"/>
          <w:sz w:val="24"/>
          <w:szCs w:val="24"/>
        </w:rPr>
        <w:t xml:space="preserve"> </w:t>
      </w:r>
      <w:r w:rsidRPr="003D09DA">
        <w:rPr>
          <w:rFonts w:ascii="Arial" w:eastAsia="Calibri" w:hAnsi="Arial" w:cs="Arial"/>
          <w:kern w:val="2"/>
          <w:sz w:val="24"/>
          <w:szCs w:val="24"/>
        </w:rPr>
        <w:t>Правительства Российской Федерации от</w:t>
      </w:r>
      <w:r w:rsidRPr="003D09DA">
        <w:rPr>
          <w:rFonts w:ascii="Arial" w:hAnsi="Arial" w:cs="Arial"/>
          <w:kern w:val="2"/>
          <w:sz w:val="24"/>
          <w:szCs w:val="24"/>
        </w:rPr>
        <w:t> </w:t>
      </w:r>
      <w:r w:rsidRPr="003D09DA">
        <w:rPr>
          <w:rFonts w:ascii="Arial" w:eastAsia="Calibri" w:hAnsi="Arial" w:cs="Arial"/>
          <w:kern w:val="2"/>
          <w:sz w:val="24"/>
          <w:szCs w:val="24"/>
        </w:rPr>
        <w:t>28</w:t>
      </w:r>
      <w:r w:rsidRPr="003D09DA">
        <w:rPr>
          <w:rFonts w:ascii="Arial" w:hAnsi="Arial" w:cs="Arial"/>
          <w:kern w:val="2"/>
          <w:sz w:val="24"/>
          <w:szCs w:val="24"/>
        </w:rPr>
        <w:t xml:space="preserve"> января </w:t>
      </w:r>
      <w:r w:rsidRPr="003D09DA">
        <w:rPr>
          <w:rFonts w:ascii="Arial" w:eastAsia="Calibri" w:hAnsi="Arial" w:cs="Arial"/>
          <w:kern w:val="2"/>
          <w:sz w:val="24"/>
          <w:szCs w:val="24"/>
        </w:rPr>
        <w:t>2006</w:t>
      </w:r>
      <w:r w:rsidRPr="003D09DA">
        <w:rPr>
          <w:rFonts w:ascii="Arial" w:hAnsi="Arial" w:cs="Arial"/>
          <w:kern w:val="2"/>
          <w:sz w:val="24"/>
          <w:szCs w:val="24"/>
        </w:rPr>
        <w:t xml:space="preserve"> года</w:t>
      </w:r>
      <w:r w:rsidRPr="003D09DA">
        <w:rPr>
          <w:rFonts w:ascii="Arial" w:eastAsia="Calibri" w:hAnsi="Arial" w:cs="Arial"/>
          <w:kern w:val="2"/>
          <w:sz w:val="24"/>
          <w:szCs w:val="24"/>
        </w:rPr>
        <w:t xml:space="preserve"> </w:t>
      </w:r>
      <w:r w:rsidRPr="003D09DA">
        <w:rPr>
          <w:rFonts w:ascii="Arial" w:hAnsi="Arial" w:cs="Arial"/>
          <w:kern w:val="2"/>
          <w:sz w:val="24"/>
          <w:szCs w:val="24"/>
        </w:rPr>
        <w:t>№</w:t>
      </w:r>
      <w:r w:rsidRPr="003D09DA">
        <w:rPr>
          <w:rFonts w:ascii="Arial" w:eastAsia="Calibri" w:hAnsi="Arial" w:cs="Arial"/>
          <w:kern w:val="2"/>
          <w:sz w:val="24"/>
          <w:szCs w:val="24"/>
        </w:rPr>
        <w:t xml:space="preserve"> 47, в связи с  тем,  что</w:t>
      </w:r>
      <w:r w:rsidRPr="003D09DA">
        <w:rPr>
          <w:rFonts w:ascii="Arial" w:hAnsi="Arial" w:cs="Arial"/>
          <w:kern w:val="2"/>
          <w:sz w:val="24"/>
          <w:szCs w:val="24"/>
        </w:rPr>
        <w:t xml:space="preserve"> </w:t>
      </w:r>
      <w:r w:rsidRPr="00FF07D3">
        <w:rPr>
          <w:rFonts w:ascii="Times New Roman" w:hAnsi="Times New Roman"/>
          <w:kern w:val="2"/>
          <w:sz w:val="28"/>
          <w:szCs w:val="28"/>
        </w:rPr>
        <w:t>_________</w:t>
      </w:r>
      <w:r w:rsidRPr="00FF07D3">
        <w:rPr>
          <w:rFonts w:ascii="Times New Roman" w:eastAsia="Calibri" w:hAnsi="Times New Roman"/>
          <w:kern w:val="2"/>
          <w:sz w:val="28"/>
          <w:szCs w:val="28"/>
        </w:rPr>
        <w:t>__________________________</w:t>
      </w:r>
      <w:r w:rsidRPr="00FF07D3">
        <w:rPr>
          <w:rFonts w:ascii="Times New Roman" w:hAnsi="Times New Roman"/>
          <w:kern w:val="2"/>
          <w:sz w:val="28"/>
          <w:szCs w:val="28"/>
        </w:rPr>
        <w:t>___________________________________________________________________________________________________________________________________________________________________</w:t>
      </w:r>
      <w:r w:rsidRPr="00FF07D3">
        <w:rPr>
          <w:rFonts w:ascii="Times New Roman" w:eastAsia="Calibri" w:hAnsi="Times New Roman"/>
          <w:kern w:val="2"/>
          <w:sz w:val="28"/>
          <w:szCs w:val="28"/>
        </w:rPr>
        <w:t>.</w:t>
      </w:r>
    </w:p>
    <w:p w14:paraId="6DCB74A4" w14:textId="77777777" w:rsidR="003D09DA" w:rsidRPr="00FF07D3" w:rsidRDefault="003D09DA" w:rsidP="003D09DA">
      <w:pPr>
        <w:autoSpaceDE w:val="0"/>
        <w:autoSpaceDN w:val="0"/>
        <w:adjustRightInd w:val="0"/>
        <w:spacing w:after="0" w:line="240" w:lineRule="auto"/>
        <w:jc w:val="center"/>
        <w:outlineLvl w:val="0"/>
        <w:rPr>
          <w:rFonts w:ascii="Times New Roman" w:eastAsia="Calibri" w:hAnsi="Times New Roman"/>
          <w:i/>
          <w:kern w:val="2"/>
          <w:sz w:val="20"/>
          <w:szCs w:val="20"/>
        </w:rPr>
      </w:pPr>
      <w:r w:rsidRPr="00FF07D3">
        <w:rPr>
          <w:rFonts w:ascii="Times New Roman" w:hAnsi="Times New Roman"/>
          <w:i/>
          <w:kern w:val="2"/>
          <w:sz w:val="20"/>
          <w:szCs w:val="20"/>
        </w:rPr>
        <w:t>(указываются</w:t>
      </w:r>
      <w:r w:rsidRPr="00FF07D3">
        <w:rPr>
          <w:rFonts w:ascii="Times New Roman" w:eastAsia="Calibri" w:hAnsi="Times New Roman"/>
          <w:i/>
          <w:kern w:val="2"/>
          <w:sz w:val="20"/>
          <w:szCs w:val="20"/>
        </w:rPr>
        <w:t xml:space="preserve"> причины: жилое помещение непригодно для проживания,</w:t>
      </w:r>
    </w:p>
    <w:p w14:paraId="31469B75" w14:textId="77777777" w:rsidR="003D09DA" w:rsidRPr="00FF07D3" w:rsidRDefault="003D09DA" w:rsidP="003D09DA">
      <w:pPr>
        <w:autoSpaceDE w:val="0"/>
        <w:autoSpaceDN w:val="0"/>
        <w:adjustRightInd w:val="0"/>
        <w:spacing w:after="0" w:line="240" w:lineRule="auto"/>
        <w:jc w:val="center"/>
        <w:outlineLvl w:val="0"/>
        <w:rPr>
          <w:rFonts w:ascii="Times New Roman" w:eastAsia="Calibri" w:hAnsi="Times New Roman"/>
          <w:i/>
          <w:kern w:val="2"/>
          <w:sz w:val="20"/>
          <w:szCs w:val="20"/>
        </w:rPr>
      </w:pPr>
      <w:r w:rsidRPr="00FF07D3">
        <w:rPr>
          <w:rFonts w:ascii="Times New Roman" w:hAnsi="Times New Roman"/>
          <w:i/>
          <w:kern w:val="2"/>
          <w:sz w:val="20"/>
          <w:szCs w:val="20"/>
        </w:rPr>
        <w:t xml:space="preserve">многоквартирный </w:t>
      </w:r>
      <w:r w:rsidRPr="00FF07D3">
        <w:rPr>
          <w:rFonts w:ascii="Times New Roman" w:eastAsia="Calibri" w:hAnsi="Times New Roman"/>
          <w:i/>
          <w:kern w:val="2"/>
          <w:sz w:val="20"/>
          <w:szCs w:val="20"/>
        </w:rPr>
        <w:t>дом аварийный и подлежит сносу или реконструкции)</w:t>
      </w:r>
    </w:p>
    <w:p w14:paraId="7CC6B649" w14:textId="77777777" w:rsidR="003D09DA" w:rsidRPr="00FF07D3" w:rsidRDefault="003D09DA" w:rsidP="003D09DA">
      <w:pPr>
        <w:autoSpaceDE w:val="0"/>
        <w:autoSpaceDN w:val="0"/>
        <w:adjustRightInd w:val="0"/>
        <w:spacing w:after="0" w:line="240" w:lineRule="auto"/>
        <w:jc w:val="both"/>
        <w:outlineLvl w:val="0"/>
        <w:rPr>
          <w:rFonts w:ascii="Times New Roman" w:hAnsi="Times New Roman"/>
          <w:kern w:val="2"/>
          <w:sz w:val="28"/>
          <w:szCs w:val="28"/>
        </w:rPr>
      </w:pPr>
      <w:r w:rsidRPr="00FF07D3">
        <w:rPr>
          <w:rFonts w:ascii="Times New Roman" w:eastAsia="Calibri" w:hAnsi="Times New Roman"/>
          <w:kern w:val="2"/>
          <w:sz w:val="28"/>
          <w:szCs w:val="28"/>
        </w:rPr>
        <w:t xml:space="preserve">    </w:t>
      </w:r>
    </w:p>
    <w:p w14:paraId="6E4C061A" w14:textId="77777777" w:rsidR="003D09DA" w:rsidRPr="00FF07D3" w:rsidRDefault="003D09DA" w:rsidP="003D09DA">
      <w:pPr>
        <w:autoSpaceDE w:val="0"/>
        <w:autoSpaceDN w:val="0"/>
        <w:adjustRightInd w:val="0"/>
        <w:spacing w:after="0" w:line="240" w:lineRule="auto"/>
        <w:jc w:val="both"/>
        <w:outlineLvl w:val="0"/>
        <w:rPr>
          <w:rFonts w:ascii="Times New Roman" w:eastAsia="Calibri" w:hAnsi="Times New Roman"/>
          <w:kern w:val="2"/>
          <w:sz w:val="20"/>
          <w:szCs w:val="20"/>
        </w:rPr>
      </w:pPr>
      <w:r w:rsidRPr="00FF07D3">
        <w:rPr>
          <w:rFonts w:ascii="Times New Roman" w:eastAsia="Calibri" w:hAnsi="Times New Roman"/>
          <w:kern w:val="2"/>
        </w:rPr>
        <w:t>Перечень прилагаемых документов</w:t>
      </w:r>
      <w:r w:rsidRPr="00FF07D3">
        <w:rPr>
          <w:rFonts w:ascii="Times New Roman" w:eastAsia="Calibri" w:hAnsi="Times New Roman"/>
          <w:kern w:val="2"/>
          <w:sz w:val="20"/>
          <w:szCs w:val="20"/>
        </w:rPr>
        <w:t>:</w:t>
      </w:r>
    </w:p>
    <w:p w14:paraId="75930FC0" w14:textId="77777777" w:rsidR="003D09DA" w:rsidRPr="00FF07D3" w:rsidRDefault="003D09DA" w:rsidP="003D09DA">
      <w:pPr>
        <w:tabs>
          <w:tab w:val="left" w:pos="9356"/>
        </w:tabs>
        <w:spacing w:line="240" w:lineRule="auto"/>
        <w:jc w:val="both"/>
        <w:rPr>
          <w:rFonts w:ascii="Times New Roman" w:hAnsi="Times New Roman"/>
          <w:kern w:val="2"/>
          <w:sz w:val="24"/>
          <w:szCs w:val="24"/>
        </w:rPr>
      </w:pPr>
    </w:p>
    <w:tbl>
      <w:tblPr>
        <w:tblW w:w="9039" w:type="dxa"/>
        <w:tblLook w:val="01E0" w:firstRow="1" w:lastRow="1" w:firstColumn="1" w:lastColumn="1" w:noHBand="0" w:noVBand="0"/>
      </w:tblPr>
      <w:tblGrid>
        <w:gridCol w:w="534"/>
        <w:gridCol w:w="8211"/>
        <w:gridCol w:w="294"/>
      </w:tblGrid>
      <w:tr w:rsidR="003D09DA" w:rsidRPr="00FF07D3" w14:paraId="3AF61E21" w14:textId="77777777" w:rsidTr="008C6DB6">
        <w:tc>
          <w:tcPr>
            <w:tcW w:w="534" w:type="dxa"/>
          </w:tcPr>
          <w:p w14:paraId="25D01FC7" w14:textId="77777777" w:rsidR="003D09DA" w:rsidRPr="00FF07D3" w:rsidRDefault="003D09DA" w:rsidP="008C6DB6">
            <w:pPr>
              <w:spacing w:after="0" w:line="240" w:lineRule="auto"/>
              <w:jc w:val="both"/>
              <w:rPr>
                <w:rFonts w:ascii="Times New Roman" w:hAnsi="Times New Roman"/>
                <w:kern w:val="2"/>
                <w:sz w:val="24"/>
                <w:szCs w:val="24"/>
              </w:rPr>
            </w:pPr>
            <w:r w:rsidRPr="00FF07D3">
              <w:rPr>
                <w:rFonts w:ascii="Times New Roman" w:hAnsi="Times New Roman"/>
                <w:kern w:val="2"/>
                <w:sz w:val="24"/>
                <w:szCs w:val="24"/>
              </w:rPr>
              <w:t>1)</w:t>
            </w:r>
          </w:p>
        </w:tc>
        <w:tc>
          <w:tcPr>
            <w:tcW w:w="8211" w:type="dxa"/>
            <w:tcBorders>
              <w:bottom w:val="single" w:sz="4" w:space="0" w:color="auto"/>
            </w:tcBorders>
          </w:tcPr>
          <w:p w14:paraId="3C5FE5D7" w14:textId="77777777" w:rsidR="003D09DA" w:rsidRPr="00FF07D3" w:rsidRDefault="003D09DA" w:rsidP="008C6DB6">
            <w:pPr>
              <w:spacing w:after="0" w:line="240" w:lineRule="auto"/>
              <w:jc w:val="both"/>
              <w:rPr>
                <w:rFonts w:ascii="Times New Roman" w:hAnsi="Times New Roman"/>
                <w:kern w:val="2"/>
                <w:sz w:val="24"/>
                <w:szCs w:val="24"/>
              </w:rPr>
            </w:pPr>
          </w:p>
        </w:tc>
        <w:tc>
          <w:tcPr>
            <w:tcW w:w="294" w:type="dxa"/>
          </w:tcPr>
          <w:p w14:paraId="46014D0F" w14:textId="77777777" w:rsidR="003D09DA" w:rsidRPr="00FF07D3" w:rsidRDefault="003D09DA" w:rsidP="008C6DB6">
            <w:pPr>
              <w:spacing w:after="0" w:line="240" w:lineRule="auto"/>
              <w:jc w:val="both"/>
              <w:rPr>
                <w:rFonts w:ascii="Times New Roman" w:hAnsi="Times New Roman"/>
                <w:kern w:val="2"/>
                <w:sz w:val="24"/>
                <w:szCs w:val="24"/>
                <w:lang w:val="en-US"/>
              </w:rPr>
            </w:pPr>
            <w:r w:rsidRPr="00FF07D3">
              <w:rPr>
                <w:rFonts w:ascii="Times New Roman" w:hAnsi="Times New Roman"/>
                <w:kern w:val="2"/>
                <w:sz w:val="24"/>
                <w:szCs w:val="24"/>
                <w:lang w:val="en-US"/>
              </w:rPr>
              <w:t>;</w:t>
            </w:r>
          </w:p>
        </w:tc>
      </w:tr>
      <w:tr w:rsidR="003D09DA" w:rsidRPr="00FF07D3" w14:paraId="3A19EF90" w14:textId="77777777" w:rsidTr="008C6DB6">
        <w:tc>
          <w:tcPr>
            <w:tcW w:w="534" w:type="dxa"/>
          </w:tcPr>
          <w:p w14:paraId="0EEE9E20" w14:textId="77777777" w:rsidR="003D09DA" w:rsidRPr="00FF07D3" w:rsidRDefault="003D09DA" w:rsidP="008C6DB6">
            <w:pPr>
              <w:spacing w:after="0" w:line="240" w:lineRule="auto"/>
              <w:jc w:val="both"/>
              <w:rPr>
                <w:rFonts w:ascii="Times New Roman" w:hAnsi="Times New Roman"/>
                <w:kern w:val="2"/>
                <w:sz w:val="24"/>
                <w:szCs w:val="24"/>
              </w:rPr>
            </w:pPr>
            <w:r w:rsidRPr="00FF07D3">
              <w:rPr>
                <w:rFonts w:ascii="Times New Roman" w:hAnsi="Times New Roman"/>
                <w:kern w:val="2"/>
                <w:sz w:val="24"/>
                <w:szCs w:val="24"/>
              </w:rPr>
              <w:t>2)</w:t>
            </w:r>
          </w:p>
        </w:tc>
        <w:tc>
          <w:tcPr>
            <w:tcW w:w="8211" w:type="dxa"/>
            <w:tcBorders>
              <w:top w:val="single" w:sz="4" w:space="0" w:color="auto"/>
              <w:bottom w:val="single" w:sz="4" w:space="0" w:color="auto"/>
            </w:tcBorders>
          </w:tcPr>
          <w:p w14:paraId="7334E5B3" w14:textId="77777777" w:rsidR="003D09DA" w:rsidRPr="00FF07D3" w:rsidRDefault="003D09DA" w:rsidP="008C6DB6">
            <w:pPr>
              <w:spacing w:after="0" w:line="240" w:lineRule="auto"/>
              <w:jc w:val="both"/>
              <w:rPr>
                <w:rFonts w:ascii="Times New Roman" w:hAnsi="Times New Roman"/>
                <w:kern w:val="2"/>
                <w:sz w:val="24"/>
                <w:szCs w:val="24"/>
              </w:rPr>
            </w:pPr>
          </w:p>
        </w:tc>
        <w:tc>
          <w:tcPr>
            <w:tcW w:w="294" w:type="dxa"/>
          </w:tcPr>
          <w:p w14:paraId="4F5CE715" w14:textId="77777777" w:rsidR="003D09DA" w:rsidRPr="00FF07D3" w:rsidRDefault="003D09DA" w:rsidP="008C6DB6">
            <w:pPr>
              <w:spacing w:after="0" w:line="240" w:lineRule="auto"/>
              <w:jc w:val="both"/>
              <w:rPr>
                <w:rFonts w:ascii="Times New Roman" w:hAnsi="Times New Roman"/>
                <w:kern w:val="2"/>
                <w:sz w:val="24"/>
                <w:szCs w:val="24"/>
                <w:lang w:val="en-US"/>
              </w:rPr>
            </w:pPr>
            <w:r w:rsidRPr="00FF07D3">
              <w:rPr>
                <w:rFonts w:ascii="Times New Roman" w:hAnsi="Times New Roman"/>
                <w:kern w:val="2"/>
                <w:sz w:val="24"/>
                <w:szCs w:val="24"/>
                <w:lang w:val="en-US"/>
              </w:rPr>
              <w:t>;</w:t>
            </w:r>
          </w:p>
        </w:tc>
      </w:tr>
      <w:tr w:rsidR="003D09DA" w:rsidRPr="00FF07D3" w14:paraId="0A8C37C3" w14:textId="77777777" w:rsidTr="008C6DB6">
        <w:tc>
          <w:tcPr>
            <w:tcW w:w="534" w:type="dxa"/>
          </w:tcPr>
          <w:p w14:paraId="1008467A" w14:textId="77777777" w:rsidR="003D09DA" w:rsidRPr="00FF07D3" w:rsidRDefault="003D09DA" w:rsidP="008C6DB6">
            <w:pPr>
              <w:spacing w:after="0" w:line="240" w:lineRule="auto"/>
              <w:jc w:val="both"/>
              <w:rPr>
                <w:rFonts w:ascii="Times New Roman" w:hAnsi="Times New Roman"/>
                <w:kern w:val="2"/>
                <w:sz w:val="24"/>
                <w:szCs w:val="24"/>
              </w:rPr>
            </w:pPr>
            <w:r w:rsidRPr="00FF07D3">
              <w:rPr>
                <w:rFonts w:ascii="Times New Roman" w:hAnsi="Times New Roman"/>
                <w:kern w:val="2"/>
                <w:sz w:val="24"/>
                <w:szCs w:val="24"/>
              </w:rPr>
              <w:t>3)</w:t>
            </w:r>
          </w:p>
        </w:tc>
        <w:tc>
          <w:tcPr>
            <w:tcW w:w="8211" w:type="dxa"/>
            <w:tcBorders>
              <w:top w:val="single" w:sz="4" w:space="0" w:color="auto"/>
              <w:bottom w:val="single" w:sz="4" w:space="0" w:color="auto"/>
            </w:tcBorders>
          </w:tcPr>
          <w:p w14:paraId="28845DA9" w14:textId="77777777" w:rsidR="003D09DA" w:rsidRPr="00FF07D3" w:rsidRDefault="003D09DA" w:rsidP="008C6DB6">
            <w:pPr>
              <w:spacing w:after="0" w:line="240" w:lineRule="auto"/>
              <w:jc w:val="both"/>
              <w:rPr>
                <w:rFonts w:ascii="Times New Roman" w:hAnsi="Times New Roman"/>
                <w:kern w:val="2"/>
                <w:sz w:val="24"/>
                <w:szCs w:val="24"/>
              </w:rPr>
            </w:pPr>
          </w:p>
        </w:tc>
        <w:tc>
          <w:tcPr>
            <w:tcW w:w="294" w:type="dxa"/>
          </w:tcPr>
          <w:p w14:paraId="7909DDBB" w14:textId="77777777" w:rsidR="003D09DA" w:rsidRPr="00FF07D3" w:rsidRDefault="003D09DA" w:rsidP="008C6DB6">
            <w:pPr>
              <w:spacing w:after="0" w:line="240" w:lineRule="auto"/>
              <w:jc w:val="both"/>
              <w:rPr>
                <w:rFonts w:ascii="Times New Roman" w:hAnsi="Times New Roman"/>
                <w:kern w:val="2"/>
                <w:sz w:val="24"/>
                <w:szCs w:val="24"/>
                <w:lang w:val="en-US"/>
              </w:rPr>
            </w:pPr>
            <w:r w:rsidRPr="00FF07D3">
              <w:rPr>
                <w:rFonts w:ascii="Times New Roman" w:hAnsi="Times New Roman"/>
                <w:kern w:val="2"/>
                <w:sz w:val="24"/>
                <w:szCs w:val="24"/>
                <w:lang w:val="en-US"/>
              </w:rPr>
              <w:t>.</w:t>
            </w:r>
          </w:p>
        </w:tc>
      </w:tr>
    </w:tbl>
    <w:p w14:paraId="4043EBD0" w14:textId="77777777" w:rsidR="003D09DA" w:rsidRPr="00FF07D3" w:rsidRDefault="003D09DA" w:rsidP="003D09DA">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3D09DA" w:rsidRPr="00FF07D3" w14:paraId="1F7C3AA2" w14:textId="77777777" w:rsidTr="008C6DB6">
        <w:tc>
          <w:tcPr>
            <w:tcW w:w="314" w:type="dxa"/>
          </w:tcPr>
          <w:p w14:paraId="08BA5857" w14:textId="77777777" w:rsidR="003D09DA" w:rsidRPr="00FF07D3" w:rsidRDefault="003D09DA" w:rsidP="008C6DB6">
            <w:pPr>
              <w:spacing w:after="0" w:line="240" w:lineRule="auto"/>
              <w:jc w:val="both"/>
              <w:rPr>
                <w:rFonts w:ascii="Times New Roman" w:hAnsi="Times New Roman"/>
                <w:kern w:val="2"/>
                <w:sz w:val="28"/>
                <w:szCs w:val="28"/>
              </w:rPr>
            </w:pPr>
            <w:r w:rsidRPr="00FF07D3">
              <w:rPr>
                <w:rFonts w:ascii="Times New Roman" w:hAnsi="Times New Roman"/>
                <w:kern w:val="2"/>
                <w:sz w:val="28"/>
                <w:szCs w:val="28"/>
              </w:rPr>
              <w:t>«</w:t>
            </w:r>
          </w:p>
        </w:tc>
        <w:tc>
          <w:tcPr>
            <w:tcW w:w="503" w:type="dxa"/>
            <w:tcBorders>
              <w:bottom w:val="single" w:sz="4" w:space="0" w:color="auto"/>
            </w:tcBorders>
          </w:tcPr>
          <w:p w14:paraId="6FDBC9E9" w14:textId="77777777" w:rsidR="003D09DA" w:rsidRPr="00FF07D3" w:rsidRDefault="003D09DA" w:rsidP="008C6DB6">
            <w:pPr>
              <w:spacing w:after="0" w:line="240" w:lineRule="auto"/>
              <w:jc w:val="both"/>
              <w:rPr>
                <w:rFonts w:ascii="Times New Roman" w:hAnsi="Times New Roman"/>
                <w:kern w:val="2"/>
                <w:sz w:val="28"/>
                <w:szCs w:val="28"/>
              </w:rPr>
            </w:pPr>
          </w:p>
        </w:tc>
        <w:tc>
          <w:tcPr>
            <w:tcW w:w="337" w:type="dxa"/>
          </w:tcPr>
          <w:p w14:paraId="5DDDD459" w14:textId="77777777" w:rsidR="003D09DA" w:rsidRPr="00FF07D3" w:rsidRDefault="003D09DA" w:rsidP="008C6DB6">
            <w:pPr>
              <w:spacing w:after="0" w:line="240" w:lineRule="auto"/>
              <w:jc w:val="both"/>
              <w:rPr>
                <w:rFonts w:ascii="Times New Roman" w:hAnsi="Times New Roman"/>
                <w:kern w:val="2"/>
                <w:sz w:val="28"/>
                <w:szCs w:val="28"/>
              </w:rPr>
            </w:pPr>
            <w:r w:rsidRPr="00FF07D3">
              <w:rPr>
                <w:rFonts w:ascii="Times New Roman" w:hAnsi="Times New Roman"/>
                <w:kern w:val="2"/>
                <w:sz w:val="28"/>
                <w:szCs w:val="28"/>
              </w:rPr>
              <w:t>»</w:t>
            </w:r>
          </w:p>
        </w:tc>
        <w:tc>
          <w:tcPr>
            <w:tcW w:w="1789" w:type="dxa"/>
            <w:tcBorders>
              <w:bottom w:val="single" w:sz="4" w:space="0" w:color="auto"/>
            </w:tcBorders>
          </w:tcPr>
          <w:p w14:paraId="222838F8" w14:textId="77777777" w:rsidR="003D09DA" w:rsidRPr="00FF07D3" w:rsidRDefault="003D09DA" w:rsidP="008C6DB6">
            <w:pPr>
              <w:spacing w:after="0" w:line="240" w:lineRule="auto"/>
              <w:jc w:val="both"/>
              <w:rPr>
                <w:rFonts w:ascii="Times New Roman" w:hAnsi="Times New Roman"/>
                <w:kern w:val="2"/>
                <w:sz w:val="28"/>
                <w:szCs w:val="28"/>
              </w:rPr>
            </w:pPr>
          </w:p>
        </w:tc>
        <w:tc>
          <w:tcPr>
            <w:tcW w:w="567" w:type="dxa"/>
          </w:tcPr>
          <w:p w14:paraId="7C1E4560" w14:textId="77777777" w:rsidR="003D09DA" w:rsidRPr="00FF07D3" w:rsidRDefault="003D09DA" w:rsidP="008C6DB6">
            <w:pPr>
              <w:spacing w:after="0" w:line="240" w:lineRule="auto"/>
              <w:jc w:val="both"/>
              <w:rPr>
                <w:rFonts w:ascii="Times New Roman" w:hAnsi="Times New Roman"/>
                <w:kern w:val="2"/>
                <w:sz w:val="28"/>
                <w:szCs w:val="28"/>
              </w:rPr>
            </w:pPr>
            <w:r w:rsidRPr="00FF07D3">
              <w:rPr>
                <w:rFonts w:ascii="Times New Roman" w:hAnsi="Times New Roman"/>
                <w:kern w:val="2"/>
                <w:sz w:val="28"/>
                <w:szCs w:val="28"/>
              </w:rPr>
              <w:t>20</w:t>
            </w:r>
          </w:p>
        </w:tc>
        <w:tc>
          <w:tcPr>
            <w:tcW w:w="426" w:type="dxa"/>
            <w:tcBorders>
              <w:bottom w:val="single" w:sz="4" w:space="0" w:color="auto"/>
            </w:tcBorders>
          </w:tcPr>
          <w:p w14:paraId="3058786D" w14:textId="77777777" w:rsidR="003D09DA" w:rsidRPr="00FF07D3" w:rsidRDefault="003D09DA" w:rsidP="008C6DB6">
            <w:pPr>
              <w:spacing w:after="0" w:line="240" w:lineRule="auto"/>
              <w:jc w:val="both"/>
              <w:rPr>
                <w:rFonts w:ascii="Times New Roman" w:hAnsi="Times New Roman"/>
                <w:kern w:val="2"/>
                <w:sz w:val="28"/>
                <w:szCs w:val="28"/>
              </w:rPr>
            </w:pPr>
          </w:p>
        </w:tc>
        <w:tc>
          <w:tcPr>
            <w:tcW w:w="401" w:type="dxa"/>
          </w:tcPr>
          <w:p w14:paraId="4D10AD83" w14:textId="77777777" w:rsidR="003D09DA" w:rsidRPr="00FF07D3" w:rsidRDefault="003D09DA" w:rsidP="008C6DB6">
            <w:pPr>
              <w:spacing w:after="0" w:line="240" w:lineRule="auto"/>
              <w:jc w:val="both"/>
              <w:rPr>
                <w:rFonts w:ascii="Times New Roman" w:hAnsi="Times New Roman"/>
                <w:kern w:val="2"/>
                <w:sz w:val="28"/>
                <w:szCs w:val="28"/>
              </w:rPr>
            </w:pPr>
            <w:r w:rsidRPr="00FF07D3">
              <w:rPr>
                <w:rFonts w:ascii="Times New Roman" w:hAnsi="Times New Roman"/>
                <w:kern w:val="2"/>
                <w:sz w:val="28"/>
                <w:szCs w:val="28"/>
              </w:rPr>
              <w:t>г.</w:t>
            </w:r>
          </w:p>
        </w:tc>
        <w:tc>
          <w:tcPr>
            <w:tcW w:w="733" w:type="dxa"/>
          </w:tcPr>
          <w:p w14:paraId="13DD521C" w14:textId="77777777" w:rsidR="003D09DA" w:rsidRPr="00FF07D3" w:rsidRDefault="003D09DA" w:rsidP="008C6DB6">
            <w:pPr>
              <w:spacing w:after="0" w:line="240" w:lineRule="auto"/>
              <w:jc w:val="both"/>
              <w:rPr>
                <w:rFonts w:ascii="Times New Roman" w:hAnsi="Times New Roman"/>
                <w:kern w:val="2"/>
                <w:sz w:val="28"/>
                <w:szCs w:val="28"/>
              </w:rPr>
            </w:pPr>
          </w:p>
        </w:tc>
        <w:tc>
          <w:tcPr>
            <w:tcW w:w="3969" w:type="dxa"/>
            <w:tcBorders>
              <w:bottom w:val="single" w:sz="4" w:space="0" w:color="auto"/>
            </w:tcBorders>
          </w:tcPr>
          <w:p w14:paraId="2CA3B5A5" w14:textId="77777777" w:rsidR="003D09DA" w:rsidRPr="00FF07D3" w:rsidRDefault="003D09DA" w:rsidP="008C6DB6">
            <w:pPr>
              <w:spacing w:after="0" w:line="240" w:lineRule="auto"/>
              <w:ind w:right="-108"/>
              <w:jc w:val="both"/>
              <w:rPr>
                <w:rFonts w:ascii="Times New Roman" w:hAnsi="Times New Roman"/>
                <w:kern w:val="2"/>
                <w:sz w:val="28"/>
                <w:szCs w:val="28"/>
              </w:rPr>
            </w:pPr>
          </w:p>
        </w:tc>
      </w:tr>
      <w:tr w:rsidR="003D09DA" w:rsidRPr="00CB4C20" w14:paraId="0A725089" w14:textId="77777777" w:rsidTr="008C6DB6">
        <w:tc>
          <w:tcPr>
            <w:tcW w:w="314" w:type="dxa"/>
          </w:tcPr>
          <w:p w14:paraId="7BE21B76" w14:textId="77777777" w:rsidR="003D09DA" w:rsidRPr="00FF07D3" w:rsidRDefault="003D09DA" w:rsidP="008C6DB6">
            <w:pPr>
              <w:spacing w:after="0" w:line="240" w:lineRule="auto"/>
              <w:jc w:val="center"/>
              <w:rPr>
                <w:rFonts w:ascii="Times New Roman" w:hAnsi="Times New Roman"/>
                <w:kern w:val="2"/>
                <w:sz w:val="28"/>
                <w:szCs w:val="28"/>
              </w:rPr>
            </w:pPr>
          </w:p>
        </w:tc>
        <w:tc>
          <w:tcPr>
            <w:tcW w:w="503" w:type="dxa"/>
            <w:tcBorders>
              <w:top w:val="single" w:sz="4" w:space="0" w:color="auto"/>
            </w:tcBorders>
          </w:tcPr>
          <w:p w14:paraId="2C446A11" w14:textId="77777777" w:rsidR="003D09DA" w:rsidRPr="00FF07D3" w:rsidRDefault="003D09DA" w:rsidP="008C6DB6">
            <w:pPr>
              <w:spacing w:after="0" w:line="240" w:lineRule="auto"/>
              <w:jc w:val="center"/>
              <w:rPr>
                <w:rFonts w:ascii="Times New Roman" w:hAnsi="Times New Roman"/>
                <w:kern w:val="2"/>
                <w:sz w:val="28"/>
                <w:szCs w:val="28"/>
              </w:rPr>
            </w:pPr>
          </w:p>
        </w:tc>
        <w:tc>
          <w:tcPr>
            <w:tcW w:w="337" w:type="dxa"/>
          </w:tcPr>
          <w:p w14:paraId="57A5CCBD" w14:textId="77777777" w:rsidR="003D09DA" w:rsidRPr="00FF07D3" w:rsidRDefault="003D09DA" w:rsidP="008C6DB6">
            <w:pPr>
              <w:spacing w:after="0" w:line="240" w:lineRule="auto"/>
              <w:jc w:val="center"/>
              <w:rPr>
                <w:rFonts w:ascii="Times New Roman" w:hAnsi="Times New Roman"/>
                <w:kern w:val="2"/>
                <w:sz w:val="28"/>
                <w:szCs w:val="28"/>
              </w:rPr>
            </w:pPr>
          </w:p>
        </w:tc>
        <w:tc>
          <w:tcPr>
            <w:tcW w:w="1789" w:type="dxa"/>
            <w:tcBorders>
              <w:top w:val="single" w:sz="4" w:space="0" w:color="auto"/>
            </w:tcBorders>
          </w:tcPr>
          <w:p w14:paraId="0EAC6234" w14:textId="77777777" w:rsidR="003D09DA" w:rsidRPr="00FF07D3" w:rsidRDefault="003D09DA" w:rsidP="008C6DB6">
            <w:pPr>
              <w:spacing w:after="0" w:line="240" w:lineRule="auto"/>
              <w:jc w:val="center"/>
              <w:rPr>
                <w:rFonts w:ascii="Times New Roman" w:hAnsi="Times New Roman"/>
                <w:kern w:val="2"/>
                <w:sz w:val="28"/>
                <w:szCs w:val="28"/>
              </w:rPr>
            </w:pPr>
          </w:p>
        </w:tc>
        <w:tc>
          <w:tcPr>
            <w:tcW w:w="567" w:type="dxa"/>
          </w:tcPr>
          <w:p w14:paraId="06401BD1" w14:textId="77777777" w:rsidR="003D09DA" w:rsidRPr="00FF07D3" w:rsidRDefault="003D09DA" w:rsidP="008C6DB6">
            <w:pPr>
              <w:spacing w:after="0" w:line="240" w:lineRule="auto"/>
              <w:jc w:val="center"/>
              <w:rPr>
                <w:rFonts w:ascii="Times New Roman" w:hAnsi="Times New Roman"/>
                <w:kern w:val="2"/>
                <w:sz w:val="28"/>
                <w:szCs w:val="28"/>
              </w:rPr>
            </w:pPr>
          </w:p>
        </w:tc>
        <w:tc>
          <w:tcPr>
            <w:tcW w:w="426" w:type="dxa"/>
            <w:tcBorders>
              <w:top w:val="single" w:sz="4" w:space="0" w:color="auto"/>
            </w:tcBorders>
          </w:tcPr>
          <w:p w14:paraId="6477D9DF" w14:textId="77777777" w:rsidR="003D09DA" w:rsidRPr="00FF07D3" w:rsidRDefault="003D09DA" w:rsidP="008C6DB6">
            <w:pPr>
              <w:spacing w:after="0" w:line="240" w:lineRule="auto"/>
              <w:jc w:val="center"/>
              <w:rPr>
                <w:rFonts w:ascii="Times New Roman" w:hAnsi="Times New Roman"/>
                <w:kern w:val="2"/>
                <w:sz w:val="28"/>
                <w:szCs w:val="28"/>
              </w:rPr>
            </w:pPr>
          </w:p>
        </w:tc>
        <w:tc>
          <w:tcPr>
            <w:tcW w:w="401" w:type="dxa"/>
          </w:tcPr>
          <w:p w14:paraId="64EE1BA6" w14:textId="77777777" w:rsidR="003D09DA" w:rsidRPr="00FF07D3" w:rsidRDefault="003D09DA" w:rsidP="008C6DB6">
            <w:pPr>
              <w:spacing w:after="0" w:line="240" w:lineRule="auto"/>
              <w:jc w:val="center"/>
              <w:rPr>
                <w:rFonts w:ascii="Times New Roman" w:hAnsi="Times New Roman"/>
                <w:kern w:val="2"/>
                <w:sz w:val="28"/>
                <w:szCs w:val="28"/>
              </w:rPr>
            </w:pPr>
          </w:p>
        </w:tc>
        <w:tc>
          <w:tcPr>
            <w:tcW w:w="733" w:type="dxa"/>
          </w:tcPr>
          <w:p w14:paraId="1DA78EC4" w14:textId="77777777" w:rsidR="003D09DA" w:rsidRPr="00FF07D3" w:rsidRDefault="003D09DA" w:rsidP="008C6DB6">
            <w:pPr>
              <w:spacing w:after="0" w:line="240" w:lineRule="auto"/>
              <w:jc w:val="center"/>
              <w:rPr>
                <w:rFonts w:ascii="Times New Roman" w:hAnsi="Times New Roman"/>
                <w:kern w:val="2"/>
                <w:sz w:val="28"/>
                <w:szCs w:val="28"/>
              </w:rPr>
            </w:pPr>
          </w:p>
        </w:tc>
        <w:tc>
          <w:tcPr>
            <w:tcW w:w="3969" w:type="dxa"/>
            <w:tcBorders>
              <w:top w:val="single" w:sz="4" w:space="0" w:color="auto"/>
            </w:tcBorders>
          </w:tcPr>
          <w:p w14:paraId="401CB86A" w14:textId="77777777" w:rsidR="003D09DA" w:rsidRPr="00CB4C20" w:rsidRDefault="003D09DA" w:rsidP="008C6DB6">
            <w:pPr>
              <w:spacing w:after="0" w:line="240" w:lineRule="auto"/>
              <w:ind w:right="-108"/>
              <w:jc w:val="center"/>
              <w:rPr>
                <w:rFonts w:ascii="Times New Roman" w:hAnsi="Times New Roman"/>
                <w:kern w:val="2"/>
              </w:rPr>
            </w:pPr>
            <w:r w:rsidRPr="00FF07D3">
              <w:rPr>
                <w:rFonts w:ascii="Times New Roman" w:hAnsi="Times New Roman"/>
                <w:kern w:val="2"/>
              </w:rPr>
              <w:t>(подпись заявителя или</w:t>
            </w:r>
            <w:r w:rsidRPr="00FF07D3">
              <w:rPr>
                <w:rFonts w:ascii="Times New Roman" w:hAnsi="Times New Roman"/>
                <w:kern w:val="2"/>
              </w:rPr>
              <w:br/>
              <w:t>представителя заявителя)</w:t>
            </w:r>
          </w:p>
          <w:p w14:paraId="28DB91BA" w14:textId="77777777" w:rsidR="003D09DA" w:rsidRPr="00CB4C20" w:rsidRDefault="003D09DA" w:rsidP="008C6DB6">
            <w:pPr>
              <w:spacing w:after="0" w:line="240" w:lineRule="auto"/>
              <w:ind w:right="-108"/>
              <w:jc w:val="center"/>
              <w:rPr>
                <w:rFonts w:ascii="Times New Roman" w:hAnsi="Times New Roman"/>
                <w:kern w:val="2"/>
              </w:rPr>
            </w:pPr>
          </w:p>
        </w:tc>
      </w:tr>
    </w:tbl>
    <w:p w14:paraId="5E884194" w14:textId="77777777" w:rsidR="003D09DA" w:rsidRDefault="003D09DA" w:rsidP="003D09DA">
      <w:pPr>
        <w:autoSpaceDE w:val="0"/>
        <w:autoSpaceDN w:val="0"/>
        <w:adjustRightInd w:val="0"/>
        <w:spacing w:after="0" w:line="240" w:lineRule="auto"/>
        <w:outlineLvl w:val="0"/>
        <w:rPr>
          <w:rFonts w:ascii="Times New Roman" w:hAnsi="Times New Roman"/>
          <w:kern w:val="2"/>
          <w:sz w:val="28"/>
          <w:szCs w:val="28"/>
        </w:rPr>
      </w:pPr>
    </w:p>
    <w:p w14:paraId="43EF5937" w14:textId="77777777" w:rsidR="003D09DA" w:rsidRPr="003D09DA" w:rsidRDefault="003D09DA" w:rsidP="003D09DA">
      <w:pPr>
        <w:spacing w:line="254" w:lineRule="auto"/>
        <w:jc w:val="right"/>
      </w:pPr>
    </w:p>
    <w:p w14:paraId="6ED0F0E0" w14:textId="77777777" w:rsidR="00B43343" w:rsidRDefault="00B43343"/>
    <w:sectPr w:rsidR="00B4334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4E75" w14:textId="77777777" w:rsidR="00293D68" w:rsidRDefault="00293D68" w:rsidP="003D09DA">
      <w:pPr>
        <w:spacing w:after="0" w:line="240" w:lineRule="auto"/>
      </w:pPr>
      <w:r>
        <w:separator/>
      </w:r>
    </w:p>
  </w:endnote>
  <w:endnote w:type="continuationSeparator" w:id="0">
    <w:p w14:paraId="1D323B11" w14:textId="77777777" w:rsidR="00293D68" w:rsidRDefault="00293D68" w:rsidP="003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94DB" w14:textId="77777777" w:rsidR="00293D68" w:rsidRDefault="00293D68" w:rsidP="003D09DA">
      <w:pPr>
        <w:spacing w:after="0" w:line="240" w:lineRule="auto"/>
      </w:pPr>
      <w:r>
        <w:separator/>
      </w:r>
    </w:p>
  </w:footnote>
  <w:footnote w:type="continuationSeparator" w:id="0">
    <w:p w14:paraId="08E46DF0" w14:textId="77777777" w:rsidR="00293D68" w:rsidRDefault="00293D68" w:rsidP="003D09DA">
      <w:pPr>
        <w:spacing w:after="0" w:line="240" w:lineRule="auto"/>
      </w:pPr>
      <w:r>
        <w:continuationSeparator/>
      </w:r>
    </w:p>
  </w:footnote>
  <w:footnote w:id="1">
    <w:p w14:paraId="2C48B23E" w14:textId="77777777" w:rsidR="003D09DA" w:rsidRPr="00A41C8E" w:rsidRDefault="003D09DA" w:rsidP="003D09DA">
      <w:pPr>
        <w:pStyle w:val="a5"/>
        <w:rPr>
          <w:rFonts w:ascii="Times New Roman" w:hAnsi="Times New Roman"/>
        </w:rPr>
      </w:pPr>
      <w:r w:rsidRPr="008A4383">
        <w:rPr>
          <w:rStyle w:val="a7"/>
          <w:rFonts w:ascii="Times New Roman" w:eastAsia="SimSun" w:hAnsi="Times New Roman"/>
        </w:rPr>
        <w:footnoteRef/>
      </w:r>
      <w:r w:rsidRPr="008A4383">
        <w:rPr>
          <w:rFonts w:ascii="Times New Roman" w:hAnsi="Times New Roman"/>
        </w:rPr>
        <w:t xml:space="preserve"> </w:t>
      </w:r>
      <w:r w:rsidRPr="00A41C8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7BEAC871" w14:textId="77777777" w:rsidR="003D09DA" w:rsidRPr="00A41C8E" w:rsidRDefault="003D09DA" w:rsidP="003D09DA">
      <w:pPr>
        <w:pStyle w:val="a5"/>
        <w:rPr>
          <w:rFonts w:ascii="Times New Roman" w:hAnsi="Times New Roman"/>
        </w:rPr>
      </w:pPr>
      <w:r w:rsidRPr="00A41C8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14:paraId="791881AC" w14:textId="77777777" w:rsidR="003D09DA" w:rsidRPr="00A41C8E" w:rsidRDefault="003D09DA" w:rsidP="003D09DA">
      <w:pPr>
        <w:pStyle w:val="a5"/>
        <w:rPr>
          <w:rFonts w:ascii="Times New Roman" w:hAnsi="Times New Roman"/>
        </w:rPr>
      </w:pPr>
      <w:r w:rsidRPr="00A41C8E">
        <w:rPr>
          <w:rFonts w:ascii="Times New Roman" w:hAnsi="Times New Roman"/>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F9B" w14:textId="77777777" w:rsidR="003D09DA" w:rsidRPr="00B14374" w:rsidRDefault="003D09DA" w:rsidP="00F81501">
    <w:pPr>
      <w:pStyle w:val="ab"/>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43"/>
    <w:rsid w:val="00293D68"/>
    <w:rsid w:val="003D09DA"/>
    <w:rsid w:val="00415E45"/>
    <w:rsid w:val="008258F9"/>
    <w:rsid w:val="00B4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5DA5"/>
  <w15:chartTrackingRefBased/>
  <w15:docId w15:val="{904D04DB-CD9C-4073-83D3-F5177F7E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D09DA"/>
    <w:pPr>
      <w:keepNext/>
      <w:keepLines/>
      <w:spacing w:before="480" w:after="0" w:line="276" w:lineRule="auto"/>
      <w:outlineLvl w:val="0"/>
    </w:pPr>
    <w:rPr>
      <w:rFonts w:ascii="Calibri Light" w:eastAsia="SimSun" w:hAnsi="Calibri Light" w:cs="Times New Roman"/>
      <w:b/>
      <w:bCs/>
      <w:color w:val="2E74B5"/>
      <w:sz w:val="28"/>
      <w:szCs w:val="28"/>
      <w:lang w:eastAsia="ru-RU"/>
    </w:rPr>
  </w:style>
  <w:style w:type="paragraph" w:styleId="2">
    <w:name w:val="heading 2"/>
    <w:basedOn w:val="a"/>
    <w:next w:val="a"/>
    <w:link w:val="20"/>
    <w:uiPriority w:val="9"/>
    <w:semiHidden/>
    <w:unhideWhenUsed/>
    <w:qFormat/>
    <w:rsid w:val="003D09DA"/>
    <w:pPr>
      <w:keepNext/>
      <w:keepLines/>
      <w:spacing w:before="200" w:after="0" w:line="276" w:lineRule="auto"/>
      <w:outlineLvl w:val="1"/>
    </w:pPr>
    <w:rPr>
      <w:rFonts w:ascii="Calibri Light" w:eastAsia="SimSu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3D09DA"/>
    <w:pPr>
      <w:keepNext/>
      <w:keepLines/>
      <w:spacing w:before="200" w:after="0" w:line="276" w:lineRule="auto"/>
      <w:outlineLvl w:val="2"/>
    </w:pPr>
    <w:rPr>
      <w:rFonts w:ascii="Calibri Light" w:eastAsia="SimSun" w:hAnsi="Calibri Light" w:cs="Times New Roman"/>
      <w:b/>
      <w:bCs/>
      <w:color w:val="5B9BD5"/>
      <w:lang w:eastAsia="ru-RU"/>
    </w:rPr>
  </w:style>
  <w:style w:type="paragraph" w:styleId="4">
    <w:name w:val="heading 4"/>
    <w:basedOn w:val="a"/>
    <w:next w:val="a"/>
    <w:link w:val="40"/>
    <w:uiPriority w:val="9"/>
    <w:semiHidden/>
    <w:unhideWhenUsed/>
    <w:qFormat/>
    <w:rsid w:val="003D09DA"/>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3D09DA"/>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3D09DA"/>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3D09DA"/>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3D09DA"/>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3D09DA"/>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9DA"/>
    <w:rPr>
      <w:rFonts w:ascii="Calibri Light" w:eastAsia="SimSun" w:hAnsi="Calibri Light" w:cs="Times New Roman"/>
      <w:b/>
      <w:bCs/>
      <w:color w:val="2E74B5"/>
      <w:sz w:val="28"/>
      <w:szCs w:val="28"/>
      <w:lang w:eastAsia="ru-RU"/>
    </w:rPr>
  </w:style>
  <w:style w:type="character" w:customStyle="1" w:styleId="20">
    <w:name w:val="Заголовок 2 Знак"/>
    <w:basedOn w:val="a0"/>
    <w:link w:val="2"/>
    <w:uiPriority w:val="9"/>
    <w:semiHidden/>
    <w:rsid w:val="003D09DA"/>
    <w:rPr>
      <w:rFonts w:ascii="Calibri Light" w:eastAsia="SimSun" w:hAnsi="Calibri Light" w:cs="Times New Roman"/>
      <w:b/>
      <w:bCs/>
      <w:color w:val="5B9BD5"/>
      <w:sz w:val="26"/>
      <w:szCs w:val="26"/>
      <w:lang w:eastAsia="ru-RU"/>
    </w:rPr>
  </w:style>
  <w:style w:type="character" w:customStyle="1" w:styleId="30">
    <w:name w:val="Заголовок 3 Знак"/>
    <w:basedOn w:val="a0"/>
    <w:link w:val="3"/>
    <w:uiPriority w:val="9"/>
    <w:semiHidden/>
    <w:rsid w:val="003D09DA"/>
    <w:rPr>
      <w:rFonts w:ascii="Calibri Light" w:eastAsia="SimSun" w:hAnsi="Calibri Light" w:cs="Times New Roman"/>
      <w:b/>
      <w:bCs/>
      <w:color w:val="5B9BD5"/>
      <w:lang w:eastAsia="ru-RU"/>
    </w:rPr>
  </w:style>
  <w:style w:type="character" w:customStyle="1" w:styleId="40">
    <w:name w:val="Заголовок 4 Знак"/>
    <w:basedOn w:val="a0"/>
    <w:link w:val="4"/>
    <w:uiPriority w:val="9"/>
    <w:semiHidden/>
    <w:rsid w:val="003D09DA"/>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3D09DA"/>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3D09DA"/>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3D09DA"/>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3D09DA"/>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3D09DA"/>
    <w:rPr>
      <w:rFonts w:ascii="Calibri Light" w:eastAsia="SimSun" w:hAnsi="Calibri Light" w:cs="Times New Roman"/>
      <w:i/>
      <w:iCs/>
      <w:color w:val="404040"/>
      <w:sz w:val="20"/>
      <w:szCs w:val="20"/>
      <w:lang w:eastAsia="ru-RU"/>
    </w:rPr>
  </w:style>
  <w:style w:type="character" w:customStyle="1" w:styleId="a3">
    <w:name w:val="Текст сноски Знак"/>
    <w:basedOn w:val="a0"/>
    <w:link w:val="a4"/>
    <w:uiPriority w:val="99"/>
    <w:rsid w:val="003D09DA"/>
    <w:rPr>
      <w:rFonts w:ascii="Tms Rmn" w:eastAsia="Times New Roman" w:hAnsi="Tms Rmn" w:cs="Times New Roman"/>
      <w:sz w:val="20"/>
      <w:szCs w:val="20"/>
      <w:lang w:eastAsia="ru-RU"/>
    </w:rPr>
  </w:style>
  <w:style w:type="paragraph" w:styleId="a4">
    <w:name w:val="footnote text"/>
    <w:basedOn w:val="a"/>
    <w:link w:val="a3"/>
    <w:uiPriority w:val="99"/>
    <w:unhideWhenUsed/>
    <w:rsid w:val="003D09D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выноски Знак"/>
    <w:basedOn w:val="a0"/>
    <w:link w:val="a6"/>
    <w:uiPriority w:val="99"/>
    <w:semiHidden/>
    <w:rsid w:val="003D09DA"/>
    <w:rPr>
      <w:rFonts w:ascii="Tahoma" w:eastAsia="Times New Roman" w:hAnsi="Tahoma" w:cs="Times New Roman"/>
      <w:sz w:val="16"/>
      <w:szCs w:val="16"/>
      <w:lang w:eastAsia="ru-RU"/>
    </w:rPr>
  </w:style>
  <w:style w:type="paragraph" w:styleId="a6">
    <w:name w:val="Balloon Text"/>
    <w:basedOn w:val="a"/>
    <w:link w:val="a5"/>
    <w:uiPriority w:val="99"/>
    <w:semiHidden/>
    <w:unhideWhenUsed/>
    <w:rsid w:val="003D09DA"/>
    <w:pPr>
      <w:spacing w:after="0" w:line="240" w:lineRule="auto"/>
    </w:pPr>
    <w:rPr>
      <w:rFonts w:ascii="Tahoma" w:eastAsia="Times New Roman" w:hAnsi="Tahoma" w:cs="Times New Roman"/>
      <w:sz w:val="16"/>
      <w:szCs w:val="16"/>
      <w:lang w:eastAsia="ru-RU"/>
    </w:rPr>
  </w:style>
  <w:style w:type="character" w:customStyle="1" w:styleId="a7">
    <w:name w:val="Верхний колонтитул Знак"/>
    <w:basedOn w:val="a0"/>
    <w:link w:val="a8"/>
    <w:uiPriority w:val="99"/>
    <w:rsid w:val="003D09DA"/>
    <w:rPr>
      <w:rFonts w:ascii="Calibri" w:eastAsia="Times New Roman" w:hAnsi="Calibri" w:cs="Times New Roman"/>
      <w:lang w:eastAsia="ru-RU"/>
    </w:rPr>
  </w:style>
  <w:style w:type="paragraph" w:styleId="a8">
    <w:name w:val="header"/>
    <w:basedOn w:val="a"/>
    <w:link w:val="a7"/>
    <w:uiPriority w:val="99"/>
    <w:unhideWhenUsed/>
    <w:rsid w:val="003D09DA"/>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a"/>
    <w:uiPriority w:val="99"/>
    <w:rsid w:val="003D09DA"/>
    <w:rPr>
      <w:rFonts w:ascii="Calibri" w:eastAsia="Times New Roman" w:hAnsi="Calibri" w:cs="Times New Roman"/>
      <w:lang w:eastAsia="ru-RU"/>
    </w:rPr>
  </w:style>
  <w:style w:type="paragraph" w:styleId="aa">
    <w:name w:val="footer"/>
    <w:basedOn w:val="a"/>
    <w:link w:val="a9"/>
    <w:uiPriority w:val="99"/>
    <w:unhideWhenUsed/>
    <w:rsid w:val="003D09DA"/>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Текст концевой сноски Знак"/>
    <w:basedOn w:val="a0"/>
    <w:link w:val="ac"/>
    <w:uiPriority w:val="99"/>
    <w:semiHidden/>
    <w:rsid w:val="003D09DA"/>
    <w:rPr>
      <w:rFonts w:ascii="Calibri" w:eastAsia="Times New Roman" w:hAnsi="Calibri" w:cs="Times New Roman"/>
      <w:sz w:val="20"/>
      <w:szCs w:val="20"/>
      <w:lang w:eastAsia="ru-RU"/>
    </w:rPr>
  </w:style>
  <w:style w:type="paragraph" w:styleId="ac">
    <w:name w:val="endnote text"/>
    <w:basedOn w:val="a"/>
    <w:link w:val="ab"/>
    <w:uiPriority w:val="99"/>
    <w:semiHidden/>
    <w:unhideWhenUsed/>
    <w:rsid w:val="003D09DA"/>
    <w:pPr>
      <w:spacing w:after="200" w:line="276" w:lineRule="auto"/>
    </w:pPr>
    <w:rPr>
      <w:rFonts w:ascii="Calibri" w:eastAsia="Times New Roman" w:hAnsi="Calibri" w:cs="Times New Roman"/>
      <w:sz w:val="20"/>
      <w:szCs w:val="20"/>
      <w:lang w:eastAsia="ru-RU"/>
    </w:rPr>
  </w:style>
  <w:style w:type="character" w:customStyle="1" w:styleId="ad">
    <w:name w:val="Заголовок Знак"/>
    <w:basedOn w:val="a0"/>
    <w:link w:val="ae"/>
    <w:uiPriority w:val="10"/>
    <w:rsid w:val="003D09DA"/>
    <w:rPr>
      <w:rFonts w:ascii="Calibri Light" w:eastAsia="SimSun" w:hAnsi="Calibri Light" w:cs="Times New Roman"/>
      <w:color w:val="323E4F"/>
      <w:spacing w:val="5"/>
      <w:sz w:val="52"/>
      <w:szCs w:val="52"/>
      <w:lang w:eastAsia="ru-RU"/>
    </w:rPr>
  </w:style>
  <w:style w:type="paragraph" w:styleId="ae">
    <w:name w:val="Title"/>
    <w:basedOn w:val="a"/>
    <w:next w:val="a"/>
    <w:link w:val="ad"/>
    <w:uiPriority w:val="10"/>
    <w:qFormat/>
    <w:rsid w:val="003D09DA"/>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character" w:customStyle="1" w:styleId="af">
    <w:name w:val="Подзаголовок Знак"/>
    <w:basedOn w:val="a0"/>
    <w:link w:val="af0"/>
    <w:uiPriority w:val="11"/>
    <w:rsid w:val="003D09DA"/>
    <w:rPr>
      <w:rFonts w:ascii="Calibri Light" w:eastAsia="SimSun" w:hAnsi="Calibri Light" w:cs="Times New Roman"/>
      <w:i/>
      <w:iCs/>
      <w:color w:val="5B9BD5"/>
      <w:spacing w:val="15"/>
      <w:sz w:val="24"/>
      <w:szCs w:val="24"/>
      <w:lang w:eastAsia="ru-RU"/>
    </w:rPr>
  </w:style>
  <w:style w:type="paragraph" w:styleId="af0">
    <w:name w:val="Subtitle"/>
    <w:basedOn w:val="a"/>
    <w:next w:val="a"/>
    <w:link w:val="af"/>
    <w:uiPriority w:val="11"/>
    <w:qFormat/>
    <w:rsid w:val="003D09DA"/>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21">
    <w:name w:val="Цитата 2 Знак"/>
    <w:basedOn w:val="a0"/>
    <w:link w:val="22"/>
    <w:uiPriority w:val="29"/>
    <w:rsid w:val="003D09DA"/>
    <w:rPr>
      <w:rFonts w:ascii="Calibri" w:eastAsia="Times New Roman" w:hAnsi="Calibri" w:cs="Times New Roman"/>
      <w:i/>
      <w:iCs/>
      <w:color w:val="000000"/>
      <w:lang w:eastAsia="ru-RU"/>
    </w:rPr>
  </w:style>
  <w:style w:type="paragraph" w:styleId="22">
    <w:name w:val="Quote"/>
    <w:basedOn w:val="a"/>
    <w:next w:val="a"/>
    <w:link w:val="21"/>
    <w:uiPriority w:val="29"/>
    <w:qFormat/>
    <w:rsid w:val="003D09DA"/>
    <w:pPr>
      <w:spacing w:after="200" w:line="276" w:lineRule="auto"/>
    </w:pPr>
    <w:rPr>
      <w:rFonts w:ascii="Calibri" w:eastAsia="Times New Roman" w:hAnsi="Calibri" w:cs="Times New Roman"/>
      <w:i/>
      <w:iCs/>
      <w:color w:val="000000"/>
      <w:lang w:eastAsia="ru-RU"/>
    </w:rPr>
  </w:style>
  <w:style w:type="character" w:customStyle="1" w:styleId="af1">
    <w:name w:val="Выделенная цитата Знак"/>
    <w:basedOn w:val="a0"/>
    <w:link w:val="af2"/>
    <w:uiPriority w:val="30"/>
    <w:rsid w:val="003D09DA"/>
    <w:rPr>
      <w:rFonts w:ascii="Calibri" w:eastAsia="Times New Roman" w:hAnsi="Calibri" w:cs="Times New Roman"/>
      <w:b/>
      <w:bCs/>
      <w:i/>
      <w:iCs/>
      <w:color w:val="5B9BD5"/>
      <w:lang w:eastAsia="ru-RU"/>
    </w:rPr>
  </w:style>
  <w:style w:type="paragraph" w:styleId="af2">
    <w:name w:val="Intense Quote"/>
    <w:basedOn w:val="a"/>
    <w:next w:val="a"/>
    <w:link w:val="af1"/>
    <w:uiPriority w:val="30"/>
    <w:qFormat/>
    <w:rsid w:val="003D09DA"/>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styleId="af3">
    <w:name w:val="Hyperlink"/>
    <w:basedOn w:val="a0"/>
    <w:uiPriority w:val="99"/>
    <w:semiHidden/>
    <w:unhideWhenUsed/>
    <w:rsid w:val="00825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han.mo38.ru/sub/ka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14141</Words>
  <Characters>80609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2022-07-25T03:51:00Z</dcterms:created>
  <dcterms:modified xsi:type="dcterms:W3CDTF">2022-07-25T04:13:00Z</dcterms:modified>
</cp:coreProperties>
</file>