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7748E" w14:textId="124BC78D" w:rsidR="00287339" w:rsidRDefault="00287339" w:rsidP="002873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01.09.2021 г. №51</w:t>
      </w:r>
    </w:p>
    <w:p w14:paraId="29FF4773" w14:textId="77777777" w:rsidR="00287339" w:rsidRDefault="00287339" w:rsidP="0028733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4164D4C7" w14:textId="77777777" w:rsidR="00287339" w:rsidRDefault="00287339" w:rsidP="0028733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5443B381" w14:textId="77777777" w:rsidR="00287339" w:rsidRDefault="00287339" w:rsidP="0028733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444A3434" w14:textId="77777777" w:rsidR="00287339" w:rsidRDefault="00287339" w:rsidP="002873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DC18EA6" w14:textId="77777777" w:rsidR="00287339" w:rsidRDefault="00287339" w:rsidP="002873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358A5564" w14:textId="77777777" w:rsidR="00287339" w:rsidRDefault="00287339" w:rsidP="00287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6FAA423" w14:textId="77777777" w:rsidR="00287339" w:rsidRDefault="00287339" w:rsidP="002873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779F25" w14:textId="5559A1A9" w:rsidR="00287339" w:rsidRDefault="00287339" w:rsidP="00287339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kern w:val="28"/>
          <w:sz w:val="32"/>
          <w:szCs w:val="32"/>
        </w:rPr>
        <w:t>О ВНЕСЕНИИ ИЗМЕНЕНИЙ В ПОСТАНОВЛЕНИЕ АДМИНИСТРАЦИИ МУНИЦИПАЛЬНОГО ОБРАЗОВАНИЯ «КАЗАЧЬЕ» ОТ 16.11.2020 ГОДА №44</w:t>
      </w:r>
    </w:p>
    <w:p w14:paraId="10210C69" w14:textId="77777777" w:rsidR="00287339" w:rsidRDefault="00287339" w:rsidP="002873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E5D3F0" w14:textId="33F5F4DA" w:rsidR="00287339" w:rsidRDefault="00287339" w:rsidP="002873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kern w:val="28"/>
          <w:sz w:val="24"/>
          <w:szCs w:val="24"/>
        </w:rPr>
        <w:t>В соответствии с законом Иркутской области от 11.05.2010 года №30-ОЗ «О системе исполнительных органов государственной власти Иркутской области»,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МО «Казачье»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32007614" w14:textId="77777777" w:rsidR="00287339" w:rsidRDefault="00287339" w:rsidP="002873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BEB994" w14:textId="77777777" w:rsidR="00287339" w:rsidRDefault="00287339" w:rsidP="0028733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6DE23436" w14:textId="77777777" w:rsidR="00287339" w:rsidRDefault="00287339" w:rsidP="00287339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19F9E678" w14:textId="664D35CB" w:rsidR="00287339" w:rsidRDefault="00287339" w:rsidP="00287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1.Внести изменения в постановление администрации муниципального образования «Казачье» от 16.11.2020 года №44 «Об утверждении административного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образования» (в редакции от 20.01.2021 года №6, от 01.06.2021 года №41)</w:t>
      </w:r>
    </w:p>
    <w:p w14:paraId="567D48E1" w14:textId="714E501F" w:rsidR="00287339" w:rsidRDefault="00287339" w:rsidP="0028733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1.1 В первом абзаце пункта 37.1 слова: «</w:t>
      </w:r>
      <w:r w:rsidRPr="009525CF">
        <w:rPr>
          <w:rFonts w:ascii="Arial" w:eastAsia="Times New Roman" w:hAnsi="Arial" w:cs="Arial"/>
          <w:sz w:val="24"/>
          <w:szCs w:val="24"/>
        </w:rPr>
        <w:t>посредством телефонной «горячей линии» Совета министров Иркутской области</w:t>
      </w:r>
      <w:r>
        <w:rPr>
          <w:rFonts w:ascii="Arial" w:eastAsia="Times New Roman" w:hAnsi="Arial" w:cs="Arial"/>
          <w:sz w:val="24"/>
          <w:szCs w:val="24"/>
        </w:rPr>
        <w:t>» исключить.</w:t>
      </w:r>
    </w:p>
    <w:p w14:paraId="6464AD85" w14:textId="04F768A3" w:rsidR="00287339" w:rsidRDefault="00287339" w:rsidP="0028733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1.2 В пунктах 3.2-3.6, 5.3, 7.3, 20.1, наименовании раздела </w:t>
      </w:r>
      <w:r>
        <w:rPr>
          <w:rFonts w:ascii="Arial" w:eastAsia="Times New Roman" w:hAnsi="Arial" w:cs="Arial"/>
          <w:sz w:val="24"/>
          <w:szCs w:val="24"/>
          <w:lang w:val="en-US"/>
        </w:rPr>
        <w:t>III</w:t>
      </w:r>
      <w:r>
        <w:rPr>
          <w:rFonts w:ascii="Arial" w:eastAsia="Times New Roman" w:hAnsi="Arial" w:cs="Arial"/>
          <w:sz w:val="24"/>
          <w:szCs w:val="24"/>
        </w:rPr>
        <w:t>, пунктах 23.5, 23.9, 26.</w:t>
      </w:r>
      <w:r w:rsidR="00731518">
        <w:rPr>
          <w:rFonts w:ascii="Arial" w:eastAsia="Times New Roman" w:hAnsi="Arial" w:cs="Arial"/>
          <w:sz w:val="24"/>
          <w:szCs w:val="24"/>
        </w:rPr>
        <w:t xml:space="preserve">2, наименовании главы 28, пунктах 28.1, 28.2, 28.3, наименовании раздела </w:t>
      </w:r>
      <w:r w:rsidR="00731518">
        <w:rPr>
          <w:rFonts w:ascii="Arial" w:eastAsia="Times New Roman" w:hAnsi="Arial" w:cs="Arial"/>
          <w:sz w:val="24"/>
          <w:szCs w:val="24"/>
          <w:lang w:val="en-US"/>
        </w:rPr>
        <w:t>V</w:t>
      </w:r>
      <w:r w:rsidR="00731518">
        <w:rPr>
          <w:rFonts w:ascii="Arial" w:eastAsia="Times New Roman" w:hAnsi="Arial" w:cs="Arial"/>
          <w:sz w:val="24"/>
          <w:szCs w:val="24"/>
        </w:rPr>
        <w:t>, пунктах 34.1, 35.2, 35.5, 35.7, 35.9, 35.10, 36.2, 37.1, 38.1, 40.2 слова «многофункциональный центр» заменить словом «МФЦ»</w:t>
      </w:r>
    </w:p>
    <w:p w14:paraId="2275D762" w14:textId="02A15D93" w:rsidR="00731518" w:rsidRDefault="00731518" w:rsidP="0028733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 В пункте 36.1 слово «администрация» заменить словом «Орган»</w:t>
      </w:r>
    </w:p>
    <w:p w14:paraId="038F85FB" w14:textId="378EA8BF" w:rsidR="000C6D7C" w:rsidRDefault="000C6D7C" w:rsidP="0028733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1.4 Абзац восьмой пункта 23.1 исключить</w:t>
      </w:r>
    </w:p>
    <w:p w14:paraId="76EC6606" w14:textId="79D736E5" w:rsidR="000C6D7C" w:rsidRDefault="000C6D7C" w:rsidP="0028733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1.5 в абзаце втором пункта 25.1 слова: «</w:t>
      </w:r>
      <w:r w:rsidRPr="009525CF">
        <w:rPr>
          <w:rFonts w:ascii="Arial" w:hAnsi="Arial" w:cs="Arial"/>
          <w:sz w:val="24"/>
          <w:szCs w:val="24"/>
        </w:rPr>
        <w:t>Специалист Органа на основании сведений</w:t>
      </w:r>
      <w:r>
        <w:rPr>
          <w:rFonts w:ascii="Arial" w:hAnsi="Arial" w:cs="Arial"/>
          <w:sz w:val="24"/>
          <w:szCs w:val="24"/>
        </w:rPr>
        <w:t>» заменить словами «</w:t>
      </w:r>
      <w:r w:rsidRPr="009525CF">
        <w:rPr>
          <w:rFonts w:ascii="Arial" w:hAnsi="Arial" w:cs="Arial"/>
          <w:sz w:val="24"/>
          <w:szCs w:val="24"/>
        </w:rPr>
        <w:t xml:space="preserve">Специалист Органа на основании </w:t>
      </w:r>
      <w:r>
        <w:rPr>
          <w:rFonts w:ascii="Arial" w:hAnsi="Arial" w:cs="Arial"/>
          <w:sz w:val="24"/>
          <w:szCs w:val="24"/>
        </w:rPr>
        <w:t>представленных документов»</w:t>
      </w:r>
    </w:p>
    <w:p w14:paraId="5061FB3B" w14:textId="45552315" w:rsidR="000C6D7C" w:rsidRDefault="000C6D7C" w:rsidP="0028733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 В пункте 25.2 слово «организации» заменить словами «администрации муниципального образования «Казачье».</w:t>
      </w:r>
    </w:p>
    <w:p w14:paraId="6E2FAC6D" w14:textId="5B6E6B4C" w:rsidR="000C6D7C" w:rsidRDefault="000C6D7C" w:rsidP="0028733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 В абзаце шестнадцатом главы 28.2 слово «описи» заменить словом «расписки»</w:t>
      </w:r>
    </w:p>
    <w:p w14:paraId="65A743D0" w14:textId="48607CCE" w:rsidR="00287339" w:rsidRPr="003E3433" w:rsidRDefault="003E3433" w:rsidP="003E3433">
      <w:pPr>
        <w:pStyle w:val="1111"/>
        <w:spacing w:after="0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1.8 В пункте 28.2 дополнить перечень документов пунктом 5) следующего содержания:</w:t>
      </w:r>
      <w:r w:rsidRPr="003E343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«</w:t>
      </w:r>
      <w:r w:rsidRPr="009525CF">
        <w:rPr>
          <w:rFonts w:ascii="Arial" w:hAnsi="Arial" w:cs="Arial"/>
          <w:szCs w:val="24"/>
        </w:rPr>
        <w:t>5) согласие заявителей на обработку персональных данных</w:t>
      </w:r>
      <w:r>
        <w:rPr>
          <w:rFonts w:ascii="Arial" w:hAnsi="Arial" w:cs="Arial"/>
          <w:szCs w:val="24"/>
        </w:rPr>
        <w:t>»</w:t>
      </w:r>
      <w:r w:rsidRPr="009525CF">
        <w:rPr>
          <w:rFonts w:ascii="Arial" w:hAnsi="Arial" w:cs="Arial"/>
          <w:szCs w:val="24"/>
        </w:rPr>
        <w:t>.</w:t>
      </w:r>
    </w:p>
    <w:p w14:paraId="5CE178CC" w14:textId="77777777" w:rsidR="00287339" w:rsidRDefault="00287339" w:rsidP="00287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2. Опубликовать данное постановление в Муниципальном вестнике</w:t>
      </w:r>
      <w:r>
        <w:rPr>
          <w:rFonts w:ascii="Arial" w:hAnsi="Arial" w:cs="Arial"/>
          <w:kern w:val="28"/>
          <w:sz w:val="24"/>
          <w:szCs w:val="24"/>
        </w:rPr>
        <w:t>.</w:t>
      </w:r>
    </w:p>
    <w:p w14:paraId="50E41C13" w14:textId="77777777" w:rsidR="00287339" w:rsidRDefault="00287339" w:rsidP="002873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15E94E" w14:textId="77777777" w:rsidR="00287339" w:rsidRDefault="00287339" w:rsidP="00287339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A43E77" w14:textId="77777777" w:rsidR="00287339" w:rsidRDefault="00287339" w:rsidP="0028733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8FD08A3" w14:textId="77777777" w:rsidR="00287339" w:rsidRDefault="00287339" w:rsidP="002873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08D1F66F" w14:textId="77777777" w:rsidR="00E646A7" w:rsidRDefault="00E646A7"/>
    <w:sectPr w:rsidR="00E6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91ADA"/>
    <w:multiLevelType w:val="multilevel"/>
    <w:tmpl w:val="9A74F0E8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A7"/>
    <w:rsid w:val="000C6D7C"/>
    <w:rsid w:val="00287339"/>
    <w:rsid w:val="003E3433"/>
    <w:rsid w:val="00731518"/>
    <w:rsid w:val="00A50A99"/>
    <w:rsid w:val="00E6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6AD2"/>
  <w15:chartTrackingRefBased/>
  <w15:docId w15:val="{BE7F0266-3566-425C-9726-9D81D4E9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33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">
    <w:name w:val="1.1.1.1"/>
    <w:basedOn w:val="4"/>
    <w:link w:val="11110"/>
    <w:qFormat/>
    <w:rsid w:val="003E3433"/>
    <w:pPr>
      <w:numPr>
        <w:numId w:val="0"/>
      </w:numPr>
      <w:spacing w:after="200" w:line="240" w:lineRule="auto"/>
      <w:ind w:left="1429" w:hanging="360"/>
    </w:pPr>
    <w:rPr>
      <w:rFonts w:ascii="Times New Roman" w:eastAsia="Calibri" w:hAnsi="Times New Roman" w:cs="Times New Roman"/>
      <w:sz w:val="24"/>
    </w:rPr>
  </w:style>
  <w:style w:type="character" w:customStyle="1" w:styleId="11110">
    <w:name w:val="1.1.1.1 Знак"/>
    <w:basedOn w:val="a0"/>
    <w:link w:val="1111"/>
    <w:rsid w:val="003E3433"/>
    <w:rPr>
      <w:rFonts w:ascii="Times New Roman" w:eastAsia="Calibri" w:hAnsi="Times New Roman" w:cs="Times New Roman"/>
      <w:sz w:val="24"/>
    </w:rPr>
  </w:style>
  <w:style w:type="paragraph" w:styleId="4">
    <w:name w:val="List Number 4"/>
    <w:basedOn w:val="a"/>
    <w:uiPriority w:val="99"/>
    <w:semiHidden/>
    <w:unhideWhenUsed/>
    <w:rsid w:val="003E3433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4</cp:revision>
  <cp:lastPrinted>2021-09-27T08:07:00Z</cp:lastPrinted>
  <dcterms:created xsi:type="dcterms:W3CDTF">2021-09-14T04:08:00Z</dcterms:created>
  <dcterms:modified xsi:type="dcterms:W3CDTF">2021-09-27T08:08:00Z</dcterms:modified>
</cp:coreProperties>
</file>