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9B" w:rsidRDefault="00814F9B" w:rsidP="00814F9B">
      <w:pPr>
        <w:spacing w:line="240" w:lineRule="auto"/>
        <w:jc w:val="center"/>
        <w:rPr>
          <w:rFonts w:ascii="Arial" w:hAnsi="Arial"/>
          <w:b/>
          <w:sz w:val="32"/>
          <w:szCs w:val="32"/>
        </w:rPr>
      </w:pPr>
      <w:r>
        <w:rPr>
          <w:rFonts w:ascii="Arial" w:hAnsi="Arial" w:cs="Arial"/>
          <w:b/>
          <w:sz w:val="32"/>
          <w:szCs w:val="32"/>
        </w:rPr>
        <w:t xml:space="preserve">22.05.2019г.  №45                                                         </w:t>
      </w:r>
      <w:r>
        <w:rPr>
          <w:rFonts w:ascii="Arial" w:hAnsi="Arial"/>
          <w:b/>
          <w:sz w:val="32"/>
          <w:szCs w:val="32"/>
        </w:rPr>
        <w:t xml:space="preserve">РОССИЙСКАЯ ФЕДЕРАЦИЯ   </w:t>
      </w:r>
    </w:p>
    <w:p w:rsidR="00814F9B" w:rsidRDefault="00814F9B" w:rsidP="00814F9B">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814F9B" w:rsidRDefault="00814F9B" w:rsidP="00814F9B">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814F9B" w:rsidRDefault="00814F9B" w:rsidP="00814F9B">
      <w:pPr>
        <w:spacing w:line="240" w:lineRule="auto"/>
        <w:ind w:left="360"/>
        <w:jc w:val="center"/>
        <w:rPr>
          <w:rFonts w:ascii="Arial" w:hAnsi="Arial" w:cs="Arial"/>
          <w:b/>
          <w:sz w:val="32"/>
          <w:szCs w:val="32"/>
        </w:rPr>
      </w:pPr>
    </w:p>
    <w:p w:rsidR="00814F9B" w:rsidRDefault="00B87707" w:rsidP="00B87707">
      <w:pPr>
        <w:spacing w:line="240" w:lineRule="auto"/>
        <w:ind w:firstLine="709"/>
        <w:jc w:val="center"/>
        <w:rPr>
          <w:rFonts w:ascii="Arial" w:hAnsi="Arial" w:cs="Arial"/>
          <w:sz w:val="24"/>
          <w:szCs w:val="24"/>
        </w:rPr>
      </w:pPr>
      <w:r>
        <w:rPr>
          <w:rFonts w:ascii="Arial" w:hAnsi="Arial" w:cs="Arial"/>
          <w:b/>
          <w:sz w:val="32"/>
          <w:szCs w:val="32"/>
        </w:rPr>
        <w:t>ОБ УТВЕРЖДЕНИИ ПОРЯДКА СОЗДАНИЯ И ДЕЯТЕЛЬНОСТИ КОМИССИИ ПО УСТАНОВЛЕНИЮ СТАЖА МУНИЦИПАЛЬНОЙ СЛУЖБЫ</w:t>
      </w:r>
    </w:p>
    <w:p w:rsidR="00B87707" w:rsidRDefault="00B87707" w:rsidP="00814F9B">
      <w:pPr>
        <w:spacing w:line="240" w:lineRule="auto"/>
        <w:ind w:firstLine="709"/>
        <w:jc w:val="both"/>
        <w:rPr>
          <w:rFonts w:ascii="Arial" w:hAnsi="Arial" w:cs="Arial"/>
          <w:sz w:val="24"/>
          <w:szCs w:val="24"/>
        </w:rPr>
      </w:pPr>
    </w:p>
    <w:p w:rsidR="00814F9B" w:rsidRDefault="00B87707" w:rsidP="00814F9B">
      <w:pPr>
        <w:spacing w:line="240" w:lineRule="auto"/>
        <w:ind w:firstLine="709"/>
        <w:jc w:val="both"/>
        <w:rPr>
          <w:rFonts w:ascii="Arial" w:hAnsi="Arial" w:cs="Arial"/>
          <w:sz w:val="24"/>
          <w:szCs w:val="24"/>
        </w:rPr>
      </w:pPr>
      <w:r w:rsidRPr="00B87707">
        <w:rPr>
          <w:rFonts w:ascii="Arial" w:hAnsi="Arial" w:cs="Arial"/>
          <w:sz w:val="24"/>
          <w:szCs w:val="24"/>
        </w:rPr>
        <w:t>В соответствии с Федеральным законом от 02.03.2007г. № 25-ФЗ «О муниципальной службе в Российской Федерации»,</w:t>
      </w:r>
      <w:r>
        <w:rPr>
          <w:rFonts w:ascii="Arial" w:hAnsi="Arial" w:cs="Arial"/>
          <w:sz w:val="24"/>
          <w:szCs w:val="24"/>
        </w:rPr>
        <w:t xml:space="preserve"> Уставом МО «Казачье»</w:t>
      </w:r>
    </w:p>
    <w:p w:rsidR="00B87707" w:rsidRPr="00B87707" w:rsidRDefault="00B87707" w:rsidP="00814F9B">
      <w:pPr>
        <w:spacing w:line="240" w:lineRule="auto"/>
        <w:ind w:firstLine="709"/>
        <w:jc w:val="both"/>
        <w:rPr>
          <w:rFonts w:ascii="Arial" w:hAnsi="Arial" w:cs="Arial"/>
          <w:sz w:val="24"/>
          <w:szCs w:val="24"/>
        </w:rPr>
      </w:pPr>
    </w:p>
    <w:p w:rsidR="00814F9B" w:rsidRDefault="00814F9B" w:rsidP="00814F9B">
      <w:pPr>
        <w:tabs>
          <w:tab w:val="left" w:pos="1260"/>
        </w:tabs>
        <w:spacing w:line="240" w:lineRule="auto"/>
        <w:jc w:val="center"/>
        <w:rPr>
          <w:rFonts w:ascii="Arial" w:hAnsi="Arial" w:cs="Arial"/>
          <w:b/>
          <w:sz w:val="30"/>
          <w:szCs w:val="30"/>
        </w:rPr>
      </w:pPr>
      <w:r>
        <w:rPr>
          <w:rFonts w:ascii="Arial" w:hAnsi="Arial" w:cs="Arial"/>
          <w:b/>
          <w:sz w:val="30"/>
          <w:szCs w:val="30"/>
        </w:rPr>
        <w:t>ПОСТАНОВЛЯЮ:</w:t>
      </w:r>
    </w:p>
    <w:p w:rsidR="00814F9B" w:rsidRDefault="00814F9B" w:rsidP="00814F9B">
      <w:pPr>
        <w:spacing w:after="0" w:line="240" w:lineRule="auto"/>
        <w:ind w:firstLine="709"/>
        <w:jc w:val="both"/>
        <w:rPr>
          <w:rFonts w:ascii="Arial" w:hAnsi="Arial" w:cs="Arial"/>
          <w:sz w:val="24"/>
          <w:szCs w:val="24"/>
        </w:rPr>
      </w:pPr>
    </w:p>
    <w:p w:rsidR="00814F9B" w:rsidRDefault="00B87707" w:rsidP="00814F9B">
      <w:pPr>
        <w:spacing w:line="240" w:lineRule="auto"/>
        <w:ind w:firstLine="709"/>
        <w:jc w:val="both"/>
        <w:rPr>
          <w:rFonts w:ascii="Arial" w:hAnsi="Arial" w:cs="Arial"/>
          <w:sz w:val="24"/>
          <w:szCs w:val="24"/>
        </w:rPr>
      </w:pPr>
      <w:r>
        <w:rPr>
          <w:rFonts w:ascii="Arial" w:hAnsi="Arial" w:cs="Arial"/>
          <w:sz w:val="24"/>
          <w:szCs w:val="24"/>
        </w:rPr>
        <w:t>1.Утвердить Порядок</w:t>
      </w:r>
      <w:r w:rsidRPr="00B87707">
        <w:rPr>
          <w:rFonts w:ascii="Arial" w:hAnsi="Arial" w:cs="Arial"/>
          <w:b/>
          <w:sz w:val="32"/>
          <w:szCs w:val="32"/>
        </w:rPr>
        <w:t xml:space="preserve"> </w:t>
      </w:r>
      <w:r w:rsidRPr="00B87707">
        <w:rPr>
          <w:rFonts w:ascii="Arial" w:hAnsi="Arial" w:cs="Arial"/>
          <w:sz w:val="24"/>
          <w:szCs w:val="24"/>
        </w:rPr>
        <w:t>создания и деятельности комиссии по установлению стажа муниципальной службы</w:t>
      </w:r>
      <w:r>
        <w:rPr>
          <w:rFonts w:ascii="Arial" w:hAnsi="Arial" w:cs="Arial"/>
          <w:sz w:val="24"/>
          <w:szCs w:val="24"/>
        </w:rPr>
        <w:t xml:space="preserve"> (Приложение 1)</w:t>
      </w:r>
    </w:p>
    <w:p w:rsidR="002616EC" w:rsidRPr="002616EC" w:rsidRDefault="002616EC" w:rsidP="00660CFE">
      <w:pPr>
        <w:pStyle w:val="a3"/>
        <w:shd w:val="clear" w:color="auto" w:fill="FFFFFF"/>
        <w:spacing w:before="0" w:beforeAutospacing="0" w:after="150" w:afterAutospacing="0"/>
        <w:ind w:firstLine="709"/>
        <w:jc w:val="both"/>
        <w:rPr>
          <w:rFonts w:ascii="Arial" w:hAnsi="Arial" w:cs="Arial"/>
          <w:b/>
        </w:rPr>
      </w:pPr>
      <w:r w:rsidRPr="002616EC">
        <w:rPr>
          <w:rFonts w:ascii="Arial" w:hAnsi="Arial" w:cs="Arial"/>
        </w:rPr>
        <w:t>2.</w:t>
      </w:r>
      <w:r>
        <w:rPr>
          <w:rFonts w:ascii="Arial" w:hAnsi="Arial" w:cs="Arial"/>
          <w:b/>
        </w:rPr>
        <w:t xml:space="preserve"> </w:t>
      </w:r>
      <w:r>
        <w:rPr>
          <w:rStyle w:val="a4"/>
          <w:rFonts w:ascii="Arial" w:hAnsi="Arial" w:cs="Arial"/>
          <w:b w:val="0"/>
        </w:rPr>
        <w:t>П</w:t>
      </w:r>
      <w:r w:rsidRPr="002616EC">
        <w:rPr>
          <w:rStyle w:val="a4"/>
          <w:rFonts w:ascii="Arial" w:hAnsi="Arial" w:cs="Arial"/>
          <w:b w:val="0"/>
        </w:rPr>
        <w:t>орядок</w:t>
      </w:r>
      <w:r>
        <w:rPr>
          <w:rStyle w:val="a4"/>
          <w:rFonts w:ascii="Arial" w:hAnsi="Arial" w:cs="Arial"/>
          <w:b w:val="0"/>
        </w:rPr>
        <w:t xml:space="preserve"> </w:t>
      </w:r>
      <w:r w:rsidRPr="002616EC">
        <w:rPr>
          <w:rStyle w:val="a4"/>
          <w:rFonts w:ascii="Arial" w:hAnsi="Arial" w:cs="Arial"/>
          <w:b w:val="0"/>
        </w:rPr>
        <w:t>исчисления стажа муниципальной службы и стажа специалиста и зачета</w:t>
      </w:r>
      <w:r>
        <w:rPr>
          <w:rStyle w:val="a4"/>
          <w:rFonts w:ascii="Arial" w:hAnsi="Arial" w:cs="Arial"/>
          <w:b w:val="0"/>
        </w:rPr>
        <w:t xml:space="preserve"> </w:t>
      </w:r>
      <w:r w:rsidRPr="002616EC">
        <w:rPr>
          <w:rStyle w:val="a4"/>
          <w:rFonts w:ascii="Arial" w:hAnsi="Arial" w:cs="Arial"/>
          <w:b w:val="0"/>
        </w:rPr>
        <w:t>в него иных периодов трудовой деятельности</w:t>
      </w:r>
    </w:p>
    <w:p w:rsidR="002616EC" w:rsidRDefault="00660CFE" w:rsidP="00814F9B">
      <w:pPr>
        <w:spacing w:line="240" w:lineRule="auto"/>
        <w:ind w:firstLine="709"/>
        <w:jc w:val="both"/>
        <w:rPr>
          <w:rFonts w:ascii="Arial" w:hAnsi="Arial" w:cs="Arial"/>
          <w:sz w:val="24"/>
          <w:szCs w:val="24"/>
        </w:rPr>
      </w:pPr>
      <w:r>
        <w:rPr>
          <w:rFonts w:ascii="Arial" w:hAnsi="Arial" w:cs="Arial"/>
          <w:sz w:val="24"/>
          <w:szCs w:val="24"/>
        </w:rPr>
        <w:t>3. Опубликовать данное постановление в муниципальном Вестнике.</w:t>
      </w:r>
    </w:p>
    <w:p w:rsidR="00814F9B" w:rsidRDefault="00814F9B" w:rsidP="00814F9B">
      <w:pPr>
        <w:spacing w:line="240" w:lineRule="auto"/>
        <w:ind w:firstLine="709"/>
        <w:jc w:val="both"/>
        <w:rPr>
          <w:rFonts w:ascii="Arial" w:hAnsi="Arial" w:cs="Arial"/>
          <w:sz w:val="24"/>
          <w:szCs w:val="24"/>
        </w:rPr>
      </w:pPr>
    </w:p>
    <w:p w:rsidR="00814F9B" w:rsidRDefault="00814F9B" w:rsidP="00814F9B">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w:t>
      </w:r>
    </w:p>
    <w:p w:rsidR="00814F9B" w:rsidRDefault="00814F9B" w:rsidP="00814F9B">
      <w:pPr>
        <w:spacing w:line="240" w:lineRule="auto"/>
        <w:jc w:val="both"/>
        <w:rPr>
          <w:rFonts w:ascii="Arial" w:hAnsi="Arial" w:cs="Arial"/>
          <w:color w:val="000000"/>
          <w:sz w:val="24"/>
          <w:szCs w:val="24"/>
        </w:rPr>
      </w:pPr>
      <w:r>
        <w:rPr>
          <w:rFonts w:ascii="Arial" w:hAnsi="Arial" w:cs="Arial"/>
          <w:color w:val="000000"/>
          <w:sz w:val="24"/>
          <w:szCs w:val="24"/>
        </w:rPr>
        <w:t>Т.С. Пушкарева</w:t>
      </w:r>
    </w:p>
    <w:p w:rsidR="00253868" w:rsidRDefault="00253868" w:rsidP="00814F9B">
      <w:pPr>
        <w:rPr>
          <w:rFonts w:ascii="Arial" w:hAnsi="Arial" w:cs="Arial"/>
          <w:sz w:val="24"/>
          <w:szCs w:val="24"/>
        </w:rPr>
      </w:pPr>
    </w:p>
    <w:p w:rsidR="00253868" w:rsidRPr="00DE159A" w:rsidRDefault="00DE159A" w:rsidP="00DE159A">
      <w:pPr>
        <w:jc w:val="right"/>
        <w:rPr>
          <w:rFonts w:ascii="Courier New" w:hAnsi="Courier New" w:cs="Courier New"/>
        </w:rPr>
      </w:pPr>
      <w:r w:rsidRPr="00DE159A">
        <w:rPr>
          <w:rFonts w:ascii="Courier New" w:hAnsi="Courier New" w:cs="Courier New"/>
        </w:rPr>
        <w:t xml:space="preserve">Приложение 1 </w:t>
      </w:r>
    </w:p>
    <w:p w:rsidR="00DE159A" w:rsidRPr="00DE159A" w:rsidRDefault="00DE159A" w:rsidP="00DE159A">
      <w:pPr>
        <w:jc w:val="right"/>
        <w:rPr>
          <w:rFonts w:ascii="Courier New" w:hAnsi="Courier New" w:cs="Courier New"/>
        </w:rPr>
      </w:pPr>
      <w:r w:rsidRPr="00DE159A">
        <w:rPr>
          <w:rFonts w:ascii="Courier New" w:hAnsi="Courier New" w:cs="Courier New"/>
        </w:rPr>
        <w:t>к постановлению СП Казачье</w:t>
      </w:r>
    </w:p>
    <w:p w:rsidR="00DE159A" w:rsidRPr="00DE159A" w:rsidRDefault="00DE159A" w:rsidP="00DE159A">
      <w:pPr>
        <w:jc w:val="right"/>
        <w:rPr>
          <w:rFonts w:ascii="Courier New" w:hAnsi="Courier New" w:cs="Courier New"/>
        </w:rPr>
      </w:pPr>
      <w:r w:rsidRPr="00DE159A">
        <w:rPr>
          <w:rFonts w:ascii="Courier New" w:hAnsi="Courier New" w:cs="Courier New"/>
        </w:rPr>
        <w:t>№45 от 22.05.19</w:t>
      </w:r>
    </w:p>
    <w:p w:rsidR="00814F9B" w:rsidRPr="00253868" w:rsidRDefault="00253868" w:rsidP="00253868">
      <w:pPr>
        <w:jc w:val="center"/>
        <w:rPr>
          <w:b/>
          <w:sz w:val="32"/>
          <w:szCs w:val="32"/>
        </w:rPr>
      </w:pPr>
      <w:r w:rsidRPr="00253868">
        <w:rPr>
          <w:rFonts w:ascii="Arial" w:hAnsi="Arial" w:cs="Arial"/>
          <w:b/>
          <w:sz w:val="32"/>
          <w:szCs w:val="32"/>
        </w:rPr>
        <w:t>Порядок создания и деятельности комиссии по установлению стажа муниципальной службы</w:t>
      </w:r>
    </w:p>
    <w:p w:rsidR="00B87707" w:rsidRDefault="00B87707" w:rsidP="00B87707">
      <w:pPr>
        <w:pStyle w:val="a3"/>
        <w:shd w:val="clear" w:color="auto" w:fill="FFFFFF"/>
        <w:spacing w:before="0" w:beforeAutospacing="0" w:after="150" w:afterAutospacing="0"/>
        <w:jc w:val="center"/>
        <w:rPr>
          <w:rFonts w:ascii="Arial" w:hAnsi="Arial" w:cs="Arial"/>
        </w:rPr>
      </w:pPr>
      <w:r w:rsidRPr="00B87707">
        <w:rPr>
          <w:rFonts w:ascii="Arial" w:hAnsi="Arial" w:cs="Arial"/>
        </w:rPr>
        <w:t>1. Общие положения</w:t>
      </w:r>
    </w:p>
    <w:p w:rsidR="00484DDE" w:rsidRDefault="00484DDE" w:rsidP="00B87707">
      <w:pPr>
        <w:pStyle w:val="a3"/>
        <w:shd w:val="clear" w:color="auto" w:fill="FFFFFF"/>
        <w:spacing w:before="0" w:beforeAutospacing="0" w:after="150" w:afterAutospacing="0"/>
        <w:ind w:firstLine="709"/>
        <w:jc w:val="both"/>
        <w:rPr>
          <w:rFonts w:ascii="Arial" w:hAnsi="Arial" w:cs="Arial"/>
        </w:rPr>
      </w:pPr>
    </w:p>
    <w:p w:rsidR="00484DDE"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lastRenderedPageBreak/>
        <w:t xml:space="preserve">1.1. </w:t>
      </w:r>
      <w:proofErr w:type="gramStart"/>
      <w:r w:rsidRPr="00B87707">
        <w:rPr>
          <w:rFonts w:ascii="Arial" w:hAnsi="Arial" w:cs="Arial"/>
        </w:rPr>
        <w:t>Комиссия по установлению стажа муниципальной службы и стажа работы специалистов администрации сельского поселения</w:t>
      </w:r>
      <w:r w:rsidR="00253868">
        <w:rPr>
          <w:rFonts w:ascii="Arial" w:hAnsi="Arial" w:cs="Arial"/>
        </w:rPr>
        <w:t xml:space="preserve"> Казачье</w:t>
      </w:r>
      <w:r w:rsidRPr="00B87707">
        <w:rPr>
          <w:rFonts w:ascii="Arial" w:hAnsi="Arial" w:cs="Arial"/>
        </w:rPr>
        <w:t xml:space="preserve"> (далее – комиссия) </w:t>
      </w:r>
      <w:r w:rsidR="00542C7F">
        <w:rPr>
          <w:rFonts w:ascii="Arial" w:hAnsi="Arial" w:cs="Arial"/>
        </w:rPr>
        <w:t>создается</w:t>
      </w:r>
      <w:r w:rsidRPr="00B87707">
        <w:rPr>
          <w:rFonts w:ascii="Arial" w:hAnsi="Arial" w:cs="Arial"/>
        </w:rPr>
        <w:t xml:space="preserve">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proofErr w:type="gramEnd"/>
      <w:r w:rsidRPr="00B87707">
        <w:rPr>
          <w:rFonts w:ascii="Arial" w:hAnsi="Arial" w:cs="Arial"/>
        </w:rPr>
        <w:t xml:space="preserve"> лет, определения продолжительности ежегодного дополнительного оплачи</w:t>
      </w:r>
      <w:r w:rsidR="00484DDE">
        <w:rPr>
          <w:rFonts w:ascii="Arial" w:hAnsi="Arial" w:cs="Arial"/>
        </w:rPr>
        <w:t>ваемого отпуска за выслугу лет.</w:t>
      </w:r>
    </w:p>
    <w:p w:rsidR="00484DDE"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xml:space="preserve">1.2. Комиссия в своей деятельности руководствуется законодательством Российской Федерации, </w:t>
      </w:r>
      <w:r w:rsidR="00484DDE">
        <w:rPr>
          <w:rFonts w:ascii="Arial" w:hAnsi="Arial" w:cs="Arial"/>
        </w:rPr>
        <w:t>Иркутской</w:t>
      </w:r>
      <w:r w:rsidRPr="00B87707">
        <w:rPr>
          <w:rFonts w:ascii="Arial" w:hAnsi="Arial" w:cs="Arial"/>
        </w:rPr>
        <w:t xml:space="preserve"> области, правовыми актами сельского поселения </w:t>
      </w:r>
      <w:proofErr w:type="gramStart"/>
      <w:r w:rsidR="00484DDE">
        <w:rPr>
          <w:rFonts w:ascii="Arial" w:hAnsi="Arial" w:cs="Arial"/>
        </w:rPr>
        <w:t>Казачье</w:t>
      </w:r>
      <w:proofErr w:type="gramEnd"/>
      <w:r w:rsidR="00484DDE" w:rsidRPr="00B87707">
        <w:rPr>
          <w:rFonts w:ascii="Arial" w:hAnsi="Arial" w:cs="Arial"/>
        </w:rPr>
        <w:t xml:space="preserve"> </w:t>
      </w:r>
      <w:r w:rsidRPr="00B87707">
        <w:rPr>
          <w:rFonts w:ascii="Arial" w:hAnsi="Arial" w:cs="Arial"/>
        </w:rPr>
        <w:t>и настоящим По</w:t>
      </w:r>
      <w:r w:rsidR="00484DDE">
        <w:rPr>
          <w:rFonts w:ascii="Arial" w:hAnsi="Arial" w:cs="Arial"/>
        </w:rPr>
        <w:t>рядком</w:t>
      </w:r>
      <w:r w:rsidRPr="00B87707">
        <w:rPr>
          <w:rFonts w:ascii="Arial" w:hAnsi="Arial" w:cs="Arial"/>
        </w:rPr>
        <w:t>.</w:t>
      </w:r>
    </w:p>
    <w:p w:rsidR="00542C7F" w:rsidRDefault="00542C7F" w:rsidP="00B87707">
      <w:pPr>
        <w:pStyle w:val="a3"/>
        <w:shd w:val="clear" w:color="auto" w:fill="FFFFFF"/>
        <w:spacing w:before="0" w:beforeAutospacing="0" w:after="150" w:afterAutospacing="0"/>
        <w:ind w:firstLine="709"/>
        <w:jc w:val="both"/>
        <w:rPr>
          <w:rFonts w:ascii="Arial" w:hAnsi="Arial" w:cs="Arial"/>
        </w:rPr>
      </w:pPr>
      <w:r>
        <w:rPr>
          <w:rFonts w:ascii="Arial" w:hAnsi="Arial" w:cs="Arial"/>
        </w:rPr>
        <w:t>1.3.</w:t>
      </w:r>
      <w:r w:rsidRPr="00542C7F">
        <w:rPr>
          <w:rFonts w:ascii="Arial" w:hAnsi="Arial" w:cs="Arial"/>
          <w:color w:val="000000"/>
          <w:sz w:val="27"/>
          <w:szCs w:val="27"/>
        </w:rPr>
        <w:t xml:space="preserve"> </w:t>
      </w:r>
      <w:r w:rsidRPr="00542C7F">
        <w:rPr>
          <w:rFonts w:ascii="Arial" w:hAnsi="Arial" w:cs="Arial"/>
          <w:color w:val="000000"/>
        </w:rPr>
        <w:t>Состав комиссии утверждается распоряжением Главы администрации</w:t>
      </w:r>
    </w:p>
    <w:p w:rsid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 Права и обязанности комиссии</w:t>
      </w:r>
    </w:p>
    <w:p w:rsid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2.1. Комиссия:</w:t>
      </w:r>
    </w:p>
    <w:p w:rsidR="00484DDE"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2.1.1. Принимает решения об установлении стажа муниципальной службы муниципального служащего и стажа работы специалистов.</w:t>
      </w:r>
    </w:p>
    <w:p w:rsidR="00484DDE" w:rsidRDefault="00B87707" w:rsidP="00484DDE">
      <w:pPr>
        <w:pStyle w:val="a3"/>
        <w:shd w:val="clear" w:color="auto" w:fill="FFFFFF"/>
        <w:spacing w:before="0" w:beforeAutospacing="0" w:after="150" w:afterAutospacing="0"/>
        <w:jc w:val="both"/>
        <w:rPr>
          <w:rFonts w:ascii="Arial" w:hAnsi="Arial" w:cs="Arial"/>
        </w:rPr>
      </w:pPr>
      <w:r>
        <w:rPr>
          <w:rFonts w:ascii="Arial" w:hAnsi="Arial" w:cs="Arial"/>
        </w:rPr>
        <w:t xml:space="preserve">          </w:t>
      </w:r>
      <w:r w:rsidRPr="00B87707">
        <w:rPr>
          <w:rFonts w:ascii="Arial" w:hAnsi="Arial" w:cs="Arial"/>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rsidR="00B87707" w:rsidRDefault="00B87707" w:rsidP="00484DDE">
      <w:pPr>
        <w:pStyle w:val="a3"/>
        <w:shd w:val="clear" w:color="auto" w:fill="FFFFFF"/>
        <w:spacing w:before="0" w:beforeAutospacing="0" w:after="150" w:afterAutospacing="0"/>
        <w:jc w:val="both"/>
        <w:rPr>
          <w:rFonts w:ascii="Arial" w:hAnsi="Arial" w:cs="Arial"/>
        </w:rPr>
      </w:pPr>
      <w:r>
        <w:rPr>
          <w:rFonts w:ascii="Arial" w:hAnsi="Arial" w:cs="Arial"/>
        </w:rPr>
        <w:t xml:space="preserve">        </w:t>
      </w:r>
      <w:r w:rsidRPr="00B87707">
        <w:rPr>
          <w:rFonts w:ascii="Arial" w:hAnsi="Arial" w:cs="Arial"/>
        </w:rPr>
        <w:t>2.1.3. Рассматривает заявления муниципальных служащих, специалистов о включении иных периодов трудовой деятельности в стаж муниципальной службы и стажа работы специалистов. </w:t>
      </w:r>
    </w:p>
    <w:p w:rsid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 </w:t>
      </w:r>
    </w:p>
    <w:p w:rsid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2.2. Комиссия имеет право:</w:t>
      </w:r>
    </w:p>
    <w:p w:rsidR="00484DDE"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2.2.1. В случае необходимости приглашать на заседание комиссии муниципального служащего или его руководителя и заслушивать их пояснения.</w:t>
      </w:r>
      <w:r w:rsidRPr="00B87707">
        <w:rPr>
          <w:rFonts w:ascii="Arial" w:hAnsi="Arial" w:cs="Arial"/>
        </w:rPr>
        <w:br/>
      </w:r>
      <w:r>
        <w:rPr>
          <w:rFonts w:ascii="Arial" w:hAnsi="Arial" w:cs="Arial"/>
        </w:rPr>
        <w:t xml:space="preserve">           </w:t>
      </w:r>
      <w:r w:rsidRPr="00B87707">
        <w:rPr>
          <w:rFonts w:ascii="Arial" w:hAnsi="Arial" w:cs="Arial"/>
        </w:rPr>
        <w:t>2.2.2. Запрашивать у муниципального служащего и специалиста дополнительную информацию, необходимую для принятия решения.</w:t>
      </w:r>
      <w:r w:rsidRPr="00B87707">
        <w:rPr>
          <w:rFonts w:ascii="Arial" w:hAnsi="Arial" w:cs="Arial"/>
        </w:rPr>
        <w:br/>
      </w:r>
      <w:r>
        <w:rPr>
          <w:rFonts w:ascii="Arial" w:hAnsi="Arial" w:cs="Arial"/>
        </w:rPr>
        <w:t xml:space="preserve">          </w:t>
      </w:r>
      <w:r w:rsidRPr="00B87707">
        <w:rPr>
          <w:rFonts w:ascii="Arial" w:hAnsi="Arial" w:cs="Arial"/>
        </w:rPr>
        <w:t>2.2.3. Запрашивать в органах государственной власти, органах местного самоуправления информацию и документы, необходимые для принятия решения.</w:t>
      </w:r>
      <w:r w:rsidRPr="00B87707">
        <w:rPr>
          <w:rFonts w:ascii="Arial" w:hAnsi="Arial" w:cs="Arial"/>
        </w:rPr>
        <w:br/>
      </w:r>
      <w:r>
        <w:rPr>
          <w:rFonts w:ascii="Arial" w:hAnsi="Arial" w:cs="Arial"/>
        </w:rPr>
        <w:t xml:space="preserve">          </w:t>
      </w:r>
      <w:r w:rsidRPr="00B87707">
        <w:rPr>
          <w:rFonts w:ascii="Arial" w:hAnsi="Arial" w:cs="Arial"/>
        </w:rPr>
        <w:t>2.2.4. Проводить проверку документов, а также условий (оснований), необходимых для определения стажа муниципальной службы и стажа специалиста.</w:t>
      </w:r>
    </w:p>
    <w:p w:rsid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 Порядок работы комиссии</w:t>
      </w:r>
    </w:p>
    <w:p w:rsidR="00B87707" w:rsidRDefault="00542C7F" w:rsidP="00B87707">
      <w:pPr>
        <w:pStyle w:val="a3"/>
        <w:shd w:val="clear" w:color="auto" w:fill="FFFFFF"/>
        <w:spacing w:before="0" w:beforeAutospacing="0" w:after="150" w:afterAutospacing="0"/>
        <w:ind w:firstLine="709"/>
        <w:jc w:val="both"/>
        <w:rPr>
          <w:rFonts w:ascii="Arial" w:hAnsi="Arial" w:cs="Arial"/>
        </w:rPr>
      </w:pPr>
      <w:r>
        <w:rPr>
          <w:rFonts w:ascii="Arial" w:hAnsi="Arial" w:cs="Arial"/>
        </w:rPr>
        <w:t>3.</w:t>
      </w:r>
      <w:r w:rsidR="00B87707" w:rsidRPr="00B87707">
        <w:rPr>
          <w:rFonts w:ascii="Arial" w:hAnsi="Arial" w:cs="Arial"/>
        </w:rPr>
        <w:t>1. Комиссия состоит из председателя, заместителя председателя, секретаря и членов комиссии.</w:t>
      </w:r>
    </w:p>
    <w:p w:rsidR="00542C7F" w:rsidRDefault="00542C7F" w:rsidP="00B87707">
      <w:pPr>
        <w:pStyle w:val="a3"/>
        <w:shd w:val="clear" w:color="auto" w:fill="FFFFFF"/>
        <w:spacing w:before="0" w:beforeAutospacing="0" w:after="150" w:afterAutospacing="0"/>
        <w:ind w:firstLine="709"/>
        <w:jc w:val="both"/>
        <w:rPr>
          <w:rFonts w:ascii="Arial" w:hAnsi="Arial" w:cs="Arial"/>
        </w:rPr>
      </w:pPr>
      <w:r>
        <w:rPr>
          <w:rFonts w:ascii="Arial" w:hAnsi="Arial" w:cs="Arial"/>
        </w:rPr>
        <w:t>3.1.1</w:t>
      </w:r>
      <w:r w:rsidRPr="00542C7F">
        <w:rPr>
          <w:rFonts w:ascii="Arial" w:hAnsi="Arial" w:cs="Arial"/>
          <w:color w:val="000000"/>
          <w:sz w:val="27"/>
          <w:szCs w:val="27"/>
        </w:rPr>
        <w:t xml:space="preserve"> </w:t>
      </w:r>
      <w:r w:rsidRPr="00542C7F">
        <w:rPr>
          <w:rFonts w:ascii="Arial" w:hAnsi="Arial" w:cs="Arial"/>
          <w:color w:val="000000"/>
        </w:rPr>
        <w:t>Председатель Комиссии руководит деятельностью</w:t>
      </w:r>
      <w:r>
        <w:rPr>
          <w:rFonts w:ascii="Arial" w:hAnsi="Arial" w:cs="Arial"/>
          <w:color w:val="000000"/>
        </w:rPr>
        <w:t xml:space="preserve">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3.2. Секретарь комиссии обеспечивает организацию работы комиссии:</w:t>
      </w:r>
      <w:r w:rsidRPr="00B87707">
        <w:rPr>
          <w:rFonts w:ascii="Arial" w:hAnsi="Arial" w:cs="Arial"/>
        </w:rPr>
        <w:br/>
      </w:r>
      <w:r w:rsidR="00253868">
        <w:rPr>
          <w:rFonts w:ascii="Arial" w:hAnsi="Arial" w:cs="Arial"/>
        </w:rPr>
        <w:t xml:space="preserve">           </w:t>
      </w:r>
      <w:r w:rsidRPr="00B87707">
        <w:rPr>
          <w:rFonts w:ascii="Arial" w:hAnsi="Arial" w:cs="Arial"/>
        </w:rPr>
        <w:t>3.2.1. подготавливает материалы, необходимые для принятия решения;</w:t>
      </w:r>
      <w:r w:rsidRPr="00B87707">
        <w:rPr>
          <w:rFonts w:ascii="Arial" w:hAnsi="Arial" w:cs="Arial"/>
        </w:rPr>
        <w:br/>
      </w:r>
      <w:r w:rsidR="00253868">
        <w:rPr>
          <w:rFonts w:ascii="Arial" w:hAnsi="Arial" w:cs="Arial"/>
        </w:rPr>
        <w:t xml:space="preserve">           </w:t>
      </w:r>
      <w:r w:rsidRPr="00B87707">
        <w:rPr>
          <w:rFonts w:ascii="Arial" w:hAnsi="Arial" w:cs="Arial"/>
        </w:rPr>
        <w:t>3.2.2. оповещает членов комиссии о предстоящем заседании комиссии;</w:t>
      </w:r>
      <w:r w:rsidRPr="00B87707">
        <w:rPr>
          <w:rFonts w:ascii="Arial" w:hAnsi="Arial" w:cs="Arial"/>
        </w:rPr>
        <w:br/>
      </w:r>
      <w:r w:rsidR="00253868">
        <w:rPr>
          <w:rFonts w:ascii="Arial" w:hAnsi="Arial" w:cs="Arial"/>
        </w:rPr>
        <w:t xml:space="preserve">           </w:t>
      </w:r>
      <w:r w:rsidRPr="00B87707">
        <w:rPr>
          <w:rFonts w:ascii="Arial" w:hAnsi="Arial" w:cs="Arial"/>
        </w:rPr>
        <w:t>3.2.3. доводит до сведения членов комиссии информацию о материалах, представленных на рассмотрение комиссии;</w:t>
      </w:r>
    </w:p>
    <w:p w:rsidR="00484DDE"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lastRenderedPageBreak/>
        <w:t>3.2.4. ведет протоколы заседаний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3.2.5. при подготовке документов к заседанию комиссии проводит проверку документов заявителя.</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муниципального служащего, специалиста или главы поселения.</w:t>
      </w:r>
    </w:p>
    <w:p w:rsidR="00542C7F" w:rsidRDefault="00542C7F" w:rsidP="00B87707">
      <w:pPr>
        <w:pStyle w:val="a3"/>
        <w:shd w:val="clear" w:color="auto" w:fill="FFFFFF"/>
        <w:spacing w:before="0" w:beforeAutospacing="0" w:after="150" w:afterAutospacing="0"/>
        <w:ind w:firstLine="709"/>
        <w:jc w:val="both"/>
        <w:rPr>
          <w:rFonts w:ascii="Arial" w:hAnsi="Arial" w:cs="Arial"/>
          <w:color w:val="000000"/>
          <w:sz w:val="27"/>
          <w:szCs w:val="27"/>
        </w:rPr>
      </w:pPr>
      <w:r>
        <w:rPr>
          <w:rFonts w:ascii="Arial" w:hAnsi="Arial" w:cs="Arial"/>
        </w:rPr>
        <w:t>3.3.1.</w:t>
      </w:r>
      <w:r w:rsidRPr="00542C7F">
        <w:rPr>
          <w:rFonts w:ascii="Arial" w:hAnsi="Arial" w:cs="Arial"/>
          <w:color w:val="000000"/>
          <w:sz w:val="27"/>
          <w:szCs w:val="27"/>
        </w:rPr>
        <w:t xml:space="preserve"> </w:t>
      </w:r>
      <w:r w:rsidRPr="00542C7F">
        <w:rPr>
          <w:rFonts w:ascii="Arial" w:hAnsi="Arial" w:cs="Arial"/>
          <w:color w:val="000000"/>
        </w:rPr>
        <w:t>Заявления рассматриваются в течение 30 календарных дней, со дня поступления. В случаях, когда при рассмотрении заявления необходимо направить запрос, срок его рассмотрения продлевается на период отправления и получения запроса.</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3.6. Заседание комиссии проводит председатель комиссии, а в его отсутствие - заместитель председателя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3.8. Решение комиссии оформляется протоколом. Протокол подписывается председателем и секретарем комиссии, а в случае отсутствия председателя комиссии - заместителем председателя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3.9. Члены комиссии, не согласные с принятым решением, вправе письменно изложить свою позицию в приложении к протоколу.</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3.10. Решение комиссии, а также в случае необходимости и иные материалы, послужившие правовым основанием для разрешения вопроса по существу, направляются главе поселения.</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3.11. Протокол комиссии является основанием для издания распоряжения администрации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пенсии. Проекты распоряжений администрации поселения подготавливает секретарь комиссии.</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3.12. Выписка из протокола направляется в 10-дневный срок лицу, обратившемуся в комиссию.</w:t>
      </w:r>
    </w:p>
    <w:p w:rsidR="00253868"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3.13. Организационное обеспечение деятельности комиссии осуществляет администрация сельского поселения</w:t>
      </w:r>
      <w:r w:rsidR="00542C7F">
        <w:rPr>
          <w:rFonts w:ascii="Arial" w:hAnsi="Arial" w:cs="Arial"/>
        </w:rPr>
        <w:t xml:space="preserve"> Казачье</w:t>
      </w:r>
      <w:r w:rsidRPr="00B87707">
        <w:rPr>
          <w:rFonts w:ascii="Arial" w:hAnsi="Arial" w:cs="Arial"/>
        </w:rPr>
        <w:t>. </w:t>
      </w:r>
    </w:p>
    <w:p w:rsidR="00B87707" w:rsidRPr="00B87707" w:rsidRDefault="00B87707" w:rsidP="00B87707">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rsidR="0065251F" w:rsidRDefault="00B87707" w:rsidP="00B87707">
      <w:pPr>
        <w:pStyle w:val="a3"/>
        <w:shd w:val="clear" w:color="auto" w:fill="FFFFFF"/>
        <w:spacing w:before="0" w:beforeAutospacing="0" w:after="150" w:afterAutospacing="0"/>
        <w:jc w:val="both"/>
        <w:rPr>
          <w:rFonts w:ascii="Arial" w:hAnsi="Arial" w:cs="Arial"/>
          <w:color w:val="000000"/>
        </w:rPr>
      </w:pPr>
      <w:r w:rsidRPr="00B87707">
        <w:rPr>
          <w:rFonts w:ascii="Arial" w:hAnsi="Arial" w:cs="Arial"/>
        </w:rPr>
        <w:lastRenderedPageBreak/>
        <w:t> </w:t>
      </w:r>
      <w:r w:rsidR="00542C7F" w:rsidRPr="00542C7F">
        <w:rPr>
          <w:rFonts w:ascii="Arial" w:hAnsi="Arial" w:cs="Arial"/>
          <w:color w:val="000000"/>
        </w:rPr>
        <w:t>IV. ПОРЯДОК НАПРАВЛЕНИЯ ДОКУМЕНТОВ В КОМИССИЮ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4.1. При поступлении на муниципальную службу, работник обязан подать в Комиссию заявление по установлению стажа муниципальной службы с приложением копии трудовой книжки, заверенной надлежащим образом (приложение № 1,5 к Положению).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4.2. При поступлении на должность, не отнесенную к муниципальным должностям муниципальной службы, работник обязан подать в Комиссию заявление по установлению стажа работы в органах местного самоуправления с приложением копии трудовой книжки, заверенной надлежащим образом (приложение № 2, 5 к Положению).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4.3. Для определения стажа муниципальной службы, дающего права на пенсию за выслугу лет лицам, уволенным с муниципальной службы, гражданин подает в Комиссию письменное заявление с приложением копии трудовой книжки, заверенной надлежащим образом (приложение № 3, 5 к Положению).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4.4. 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 заверенной надлежащим образом, копии должностной инструкции (приложение № 4, 5 к Положению).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4.5. Комиссия рассматривает вопросы по установлению стажа муниципальной службы, стажа работы в органах местного самоуправления, включения в стаж муниципальной службы иных периодов трудовой деятельности, а также по установлению стажа муниципальной службы, дающего право на пенсию за выслугу лет только после получения письменного заявления работника (гражданина). При отсутствии одного из вышеперечисленных документов заявление не рассматривается и возвращается заявителю.</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4.6. При рассмотрении вопросов об исчислении стажа муниципальной службы, а также о включении в стаж иных периодов трудовой деятельности заявитель может направить в Комиссию дополнительные документы, подтверждающие стаж муниципальной службы: </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архивных учреждений, выписки из приказов, других документов, подтверждающих трудовой стаж;</w:t>
      </w:r>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proofErr w:type="gramStart"/>
      <w:r w:rsidRPr="00542C7F">
        <w:rPr>
          <w:rFonts w:ascii="Arial" w:hAnsi="Arial" w:cs="Arial"/>
          <w:color w:val="000000"/>
        </w:rPr>
        <w:t>- военный билет или справку военного комиссариата, подтверждающие стаж военной службы.</w:t>
      </w:r>
      <w:proofErr w:type="gramEnd"/>
    </w:p>
    <w:p w:rsidR="0065251F" w:rsidRDefault="00542C7F" w:rsidP="0065251F">
      <w:pPr>
        <w:pStyle w:val="a3"/>
        <w:shd w:val="clear" w:color="auto" w:fill="FFFFFF"/>
        <w:spacing w:before="0" w:beforeAutospacing="0" w:after="150" w:afterAutospacing="0"/>
        <w:ind w:firstLine="709"/>
        <w:jc w:val="both"/>
        <w:rPr>
          <w:rFonts w:ascii="Arial" w:hAnsi="Arial" w:cs="Arial"/>
          <w:color w:val="000000"/>
        </w:rPr>
      </w:pPr>
      <w:r w:rsidRPr="00542C7F">
        <w:rPr>
          <w:rFonts w:ascii="Arial" w:hAnsi="Arial" w:cs="Arial"/>
          <w:color w:val="000000"/>
        </w:rPr>
        <w:t>4.7. В случае появления новых документов, обосновывающих включение отдельных периодов службы (работы) в стаж муниципальной службы муниципальный служащий подает новое заявление с приложением документов. При этом стаж муниципальной службы пересчитывается со дня предоставления этих документов.</w:t>
      </w:r>
    </w:p>
    <w:p w:rsidR="00B87707" w:rsidRPr="00542C7F" w:rsidRDefault="00B87707" w:rsidP="0065251F">
      <w:pPr>
        <w:pStyle w:val="a3"/>
        <w:shd w:val="clear" w:color="auto" w:fill="FFFFFF"/>
        <w:spacing w:before="0" w:beforeAutospacing="0" w:after="150" w:afterAutospacing="0"/>
        <w:ind w:firstLine="709"/>
        <w:jc w:val="both"/>
        <w:rPr>
          <w:rFonts w:ascii="Arial" w:hAnsi="Arial" w:cs="Arial"/>
        </w:rPr>
      </w:pPr>
    </w:p>
    <w:p w:rsidR="00DE159A" w:rsidRPr="00DE159A" w:rsidRDefault="00DE159A" w:rsidP="00DE159A">
      <w:pPr>
        <w:jc w:val="right"/>
        <w:rPr>
          <w:rFonts w:ascii="Courier New" w:hAnsi="Courier New" w:cs="Courier New"/>
        </w:rPr>
      </w:pPr>
      <w:r w:rsidRPr="00DE159A">
        <w:rPr>
          <w:rFonts w:ascii="Courier New" w:hAnsi="Courier New" w:cs="Courier New"/>
        </w:rPr>
        <w:t xml:space="preserve">Приложение </w:t>
      </w:r>
      <w:r>
        <w:rPr>
          <w:rFonts w:ascii="Courier New" w:hAnsi="Courier New" w:cs="Courier New"/>
        </w:rPr>
        <w:t>2</w:t>
      </w:r>
      <w:r w:rsidRPr="00DE159A">
        <w:rPr>
          <w:rFonts w:ascii="Courier New" w:hAnsi="Courier New" w:cs="Courier New"/>
        </w:rPr>
        <w:t xml:space="preserve"> </w:t>
      </w:r>
    </w:p>
    <w:p w:rsidR="00DE159A" w:rsidRPr="00DE159A" w:rsidRDefault="00DE159A" w:rsidP="00DE159A">
      <w:pPr>
        <w:jc w:val="right"/>
        <w:rPr>
          <w:rFonts w:ascii="Courier New" w:hAnsi="Courier New" w:cs="Courier New"/>
        </w:rPr>
      </w:pPr>
      <w:r w:rsidRPr="00DE159A">
        <w:rPr>
          <w:rFonts w:ascii="Courier New" w:hAnsi="Courier New" w:cs="Courier New"/>
        </w:rPr>
        <w:t>к постановлению СП Казачье</w:t>
      </w:r>
    </w:p>
    <w:p w:rsidR="00DE159A" w:rsidRPr="00DE159A" w:rsidRDefault="00DE159A" w:rsidP="00DE159A">
      <w:pPr>
        <w:jc w:val="right"/>
        <w:rPr>
          <w:rFonts w:ascii="Courier New" w:hAnsi="Courier New" w:cs="Courier New"/>
        </w:rPr>
      </w:pPr>
      <w:r w:rsidRPr="00DE159A">
        <w:rPr>
          <w:rFonts w:ascii="Courier New" w:hAnsi="Courier New" w:cs="Courier New"/>
        </w:rPr>
        <w:t>№45 от 22.05.19</w:t>
      </w:r>
    </w:p>
    <w:p w:rsidR="00B87707" w:rsidRPr="00B87707" w:rsidRDefault="00B87707" w:rsidP="00B87707">
      <w:pPr>
        <w:pStyle w:val="a3"/>
        <w:shd w:val="clear" w:color="auto" w:fill="FFFFFF"/>
        <w:spacing w:before="0" w:beforeAutospacing="0" w:after="150" w:afterAutospacing="0"/>
        <w:jc w:val="right"/>
        <w:rPr>
          <w:rFonts w:ascii="Arial" w:hAnsi="Arial" w:cs="Arial"/>
        </w:rPr>
      </w:pPr>
    </w:p>
    <w:p w:rsidR="00B87707" w:rsidRPr="00B87707" w:rsidRDefault="00B87707" w:rsidP="00B87707">
      <w:pPr>
        <w:pStyle w:val="a3"/>
        <w:shd w:val="clear" w:color="auto" w:fill="FFFFFF"/>
        <w:spacing w:before="0" w:beforeAutospacing="0" w:after="150" w:afterAutospacing="0"/>
        <w:jc w:val="center"/>
        <w:rPr>
          <w:rFonts w:ascii="Arial" w:hAnsi="Arial" w:cs="Arial"/>
        </w:rPr>
      </w:pPr>
      <w:r w:rsidRPr="00B87707">
        <w:rPr>
          <w:rStyle w:val="a4"/>
          <w:rFonts w:ascii="Arial" w:hAnsi="Arial" w:cs="Arial"/>
        </w:rPr>
        <w:t>ПОРЯДОК</w:t>
      </w:r>
      <w:r w:rsidRPr="00B87707">
        <w:rPr>
          <w:rFonts w:ascii="Arial" w:hAnsi="Arial" w:cs="Arial"/>
        </w:rPr>
        <w:br/>
      </w:r>
      <w:r w:rsidRPr="00B87707">
        <w:rPr>
          <w:rStyle w:val="a4"/>
          <w:rFonts w:ascii="Arial" w:hAnsi="Arial" w:cs="Arial"/>
        </w:rPr>
        <w:t>исчисления стажа муниципальной службы и стажа специалиста и зачета</w:t>
      </w:r>
      <w:r w:rsidRPr="00B87707">
        <w:rPr>
          <w:rFonts w:ascii="Arial" w:hAnsi="Arial" w:cs="Arial"/>
        </w:rPr>
        <w:br/>
      </w:r>
      <w:r w:rsidRPr="00B87707">
        <w:rPr>
          <w:rStyle w:val="a4"/>
          <w:rFonts w:ascii="Arial" w:hAnsi="Arial" w:cs="Arial"/>
        </w:rPr>
        <w:t>в него иных периодов трудовой деятельности</w:t>
      </w:r>
    </w:p>
    <w:p w:rsidR="0091132E" w:rsidRDefault="00B87707" w:rsidP="0091132E">
      <w:pPr>
        <w:pStyle w:val="a3"/>
        <w:numPr>
          <w:ilvl w:val="0"/>
          <w:numId w:val="1"/>
        </w:numPr>
        <w:shd w:val="clear" w:color="auto" w:fill="FFFFFF"/>
        <w:spacing w:before="0" w:beforeAutospacing="0" w:after="150" w:afterAutospacing="0"/>
        <w:jc w:val="both"/>
        <w:rPr>
          <w:rFonts w:ascii="Arial" w:hAnsi="Arial" w:cs="Arial"/>
        </w:rPr>
      </w:pPr>
      <w:r w:rsidRPr="00B87707">
        <w:rPr>
          <w:rFonts w:ascii="Arial" w:hAnsi="Arial" w:cs="Arial"/>
        </w:rPr>
        <w:t>Исчисления стажа муниципальной службы, дающего право на получение надбавки за выслугу лет</w:t>
      </w:r>
    </w:p>
    <w:p w:rsidR="0091132E" w:rsidRDefault="00B87707" w:rsidP="0091132E">
      <w:pPr>
        <w:pStyle w:val="a3"/>
        <w:numPr>
          <w:ilvl w:val="1"/>
          <w:numId w:val="1"/>
        </w:numPr>
        <w:shd w:val="clear" w:color="auto" w:fill="FFFFFF"/>
        <w:spacing w:before="0" w:beforeAutospacing="0" w:after="150" w:afterAutospacing="0"/>
        <w:ind w:left="0" w:firstLine="709"/>
        <w:rPr>
          <w:rFonts w:ascii="Arial" w:hAnsi="Arial" w:cs="Arial"/>
        </w:rPr>
      </w:pPr>
      <w:r w:rsidRPr="00B87707">
        <w:rPr>
          <w:rFonts w:ascii="Arial" w:hAnsi="Arial" w:cs="Arial"/>
        </w:rPr>
        <w:t>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rsidR="001545EE" w:rsidRDefault="001545EE" w:rsidP="001545EE">
      <w:pPr>
        <w:pStyle w:val="a3"/>
        <w:shd w:val="clear" w:color="auto" w:fill="FFFFFF"/>
        <w:spacing w:before="0" w:beforeAutospacing="0" w:after="150" w:afterAutospacing="0"/>
        <w:ind w:firstLine="709"/>
        <w:jc w:val="both"/>
        <w:rPr>
          <w:rFonts w:ascii="Arial" w:hAnsi="Arial" w:cs="Arial"/>
        </w:rPr>
      </w:pPr>
      <w:r>
        <w:rPr>
          <w:rFonts w:ascii="Arial" w:hAnsi="Arial" w:cs="Arial"/>
        </w:rPr>
        <w:t>1)</w:t>
      </w:r>
      <w:r w:rsidR="00B87707" w:rsidRPr="00B87707">
        <w:rPr>
          <w:rFonts w:ascii="Arial" w:hAnsi="Arial" w:cs="Arial"/>
        </w:rPr>
        <w:t>на должностях муниципальной службы (муниципальных должностях муниципальной службы);</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 на муниципальных должностях;</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xml:space="preserve">3) на государственных должностях Российской Федерации и государственных должностях </w:t>
      </w:r>
      <w:r w:rsidR="001545EE">
        <w:rPr>
          <w:rFonts w:ascii="Arial" w:hAnsi="Arial" w:cs="Arial"/>
        </w:rPr>
        <w:t>Иркутской</w:t>
      </w:r>
      <w:r w:rsidRPr="00B87707">
        <w:rPr>
          <w:rFonts w:ascii="Arial" w:hAnsi="Arial" w:cs="Arial"/>
        </w:rPr>
        <w:t xml:space="preserve"> области;</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5) на должностях в органах государственной власти и в органах местного самоуправления других субъектов Российской Федерации;</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6) на государственных и муниципальных должностях, должностях государственной и муниципальной службы в избирательных комиссиях, созданных на территории Волгоградской области, действующих на постоянной основе и являющихся юридическими лицами;</w:t>
      </w:r>
    </w:p>
    <w:p w:rsidR="001545EE" w:rsidRDefault="00B87707" w:rsidP="001545EE">
      <w:pPr>
        <w:pStyle w:val="a3"/>
        <w:shd w:val="clear" w:color="auto" w:fill="FFFFFF"/>
        <w:spacing w:before="0" w:beforeAutospacing="0" w:after="150" w:afterAutospacing="0"/>
        <w:ind w:firstLine="709"/>
        <w:jc w:val="both"/>
        <w:rPr>
          <w:rFonts w:ascii="Arial" w:hAnsi="Arial" w:cs="Arial"/>
        </w:rPr>
      </w:pPr>
      <w:proofErr w:type="gramStart"/>
      <w:r w:rsidRPr="00B87707">
        <w:rPr>
          <w:rFonts w:ascii="Arial" w:hAnsi="Arial" w:cs="Arial"/>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roofErr w:type="gramEnd"/>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8) время нахождения на военной службе по призыву;</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11) в государственных органах и организациях СССР на должностях, не связанных с их техническим обслуживанием и обеспечением, а именно:</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а)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lastRenderedPageBreak/>
        <w:t>б)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rsidR="001545EE"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в) на выборных должностях и в аппаратах органов ЦК КПСС, ЦК КП союзных республик, крайкомов, обкомов, горкомов, райкомов КПСС (до 14 марта 1990 года);</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xml:space="preserve">1.2. Стаж муниципальной службы, исчисляемый в соответствии с частью 1.1 настоящей статьи, применяется </w:t>
      </w:r>
      <w:proofErr w:type="gramStart"/>
      <w:r w:rsidRPr="00B87707">
        <w:rPr>
          <w:rFonts w:ascii="Arial" w:hAnsi="Arial" w:cs="Arial"/>
        </w:rPr>
        <w:t>для</w:t>
      </w:r>
      <w:proofErr w:type="gramEnd"/>
      <w:r w:rsidRPr="00B87707">
        <w:rPr>
          <w:rFonts w:ascii="Arial" w:hAnsi="Arial" w:cs="Arial"/>
        </w:rPr>
        <w:t>:</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1) установления ежемесячной надбавки к должностному окладу за выслугу лет;</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 определения продолжительности ежегодного дополнительного оплачиваемого отпуска за выслугу лет.</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 определения соответствия стажа и опыта работы по специальности квалификационным требованиям.</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2616EC" w:rsidRDefault="00B87707" w:rsidP="001545EE">
      <w:pPr>
        <w:pStyle w:val="a3"/>
        <w:shd w:val="clear" w:color="auto" w:fill="FFFFFF"/>
        <w:spacing w:before="0" w:beforeAutospacing="0" w:after="150" w:afterAutospacing="0"/>
        <w:ind w:firstLine="709"/>
        <w:jc w:val="both"/>
        <w:rPr>
          <w:rFonts w:ascii="Arial" w:hAnsi="Arial" w:cs="Arial"/>
        </w:rPr>
      </w:pPr>
      <w:proofErr w:type="gramStart"/>
      <w:r w:rsidRPr="00B87707">
        <w:rPr>
          <w:rFonts w:ascii="Arial" w:hAnsi="Arial" w:cs="Arial"/>
        </w:rPr>
        <w:t>1.4.. Для муниципальных специалистов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 муниципальной службе в Волгоградской области, перерасчет стажа муниципальной службы, ведущий к его уменьшению, не допускается.</w:t>
      </w:r>
      <w:proofErr w:type="gramEnd"/>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 Исчисления стажа работы специалиста, дающего право на получение надбавки за выслугу лет</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2.1.В стаж работы, дающий право на получение ежемесячной надбавки за выслугу лет специалиста включаются:</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1) Время работы:</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в федеральных и областных органах государственной власти;</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в органах местного самоуправления;</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в органах народного контроля и государственного арбитража;</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в органах прокуратуры и судов всех уровней;</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в организациях, научных и учебных учреждениях по соответствующей должности.</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 Время работы на выборных должностях в органах государственной власти и местного самоуправления.</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3) Время прохождения военной службы, в том числе военной службы по призыву.</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4) Время работы в аппарате:</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 профсоюзных органов всех уровней (до 31 декабря 1991 года), а также на освобожденных выборных должностях этих органов;</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lastRenderedPageBreak/>
        <w:t>- партийных органов всех уровней (до 14 марта 1990 года), а также на выборных должностях этих органов. </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2.2. Порядок начисления и выплаты надбавки за выслугу лет</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При временном выполнении обязанностей отсутствующего работника надбавка за выслугу лет начисляется на должностной оклад по основной работе.</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Ежемесячная надбавка за выслугу лет учитывается во всех случаях исчисления среднего заработка.</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Надбавка за выслугу лет выплачивается с момента возникновения права на ее назначение. В случае</w:t>
      </w:r>
      <w:proofErr w:type="gramStart"/>
      <w:r w:rsidRPr="00B87707">
        <w:rPr>
          <w:rFonts w:ascii="Arial" w:hAnsi="Arial" w:cs="Arial"/>
        </w:rPr>
        <w:t>,</w:t>
      </w:r>
      <w:proofErr w:type="gramEnd"/>
      <w:r w:rsidRPr="00B87707">
        <w:rPr>
          <w:rFonts w:ascii="Arial" w:hAnsi="Arial" w:cs="Arial"/>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производиться соответствующий перерасчет среднего заработка.</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Назначение надбавки за выслугу лет производиться на основании распоряжения администрации Александровского сельского поселения по представлению комиссии по установлению трудового стажа.</w:t>
      </w:r>
      <w:r w:rsidRPr="00B87707">
        <w:rPr>
          <w:rFonts w:ascii="Arial" w:hAnsi="Arial" w:cs="Arial"/>
        </w:rPr>
        <w:b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2616EC"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2.3. Порядок установления стажа работы, дающего право на получение надбавки за выслугу лет.</w:t>
      </w:r>
    </w:p>
    <w:p w:rsidR="00B87707" w:rsidRPr="00B87707" w:rsidRDefault="00B87707" w:rsidP="001545EE">
      <w:pPr>
        <w:pStyle w:val="a3"/>
        <w:shd w:val="clear" w:color="auto" w:fill="FFFFFF"/>
        <w:spacing w:before="0" w:beforeAutospacing="0" w:after="150" w:afterAutospacing="0"/>
        <w:ind w:firstLine="709"/>
        <w:jc w:val="both"/>
        <w:rPr>
          <w:rFonts w:ascii="Arial" w:hAnsi="Arial" w:cs="Arial"/>
        </w:rPr>
      </w:pPr>
      <w:r w:rsidRPr="00B87707">
        <w:rPr>
          <w:rFonts w:ascii="Arial" w:hAnsi="Arial" w:cs="Arial"/>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p>
    <w:p w:rsidR="00814F9B" w:rsidRDefault="00814F9B" w:rsidP="00814F9B"/>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D3A"/>
    <w:multiLevelType w:val="hybridMultilevel"/>
    <w:tmpl w:val="214A9A0A"/>
    <w:lvl w:ilvl="0" w:tplc="0002BFC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933EBE"/>
    <w:multiLevelType w:val="multilevel"/>
    <w:tmpl w:val="AB36B7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F9B"/>
    <w:rsid w:val="00046E98"/>
    <w:rsid w:val="000D021D"/>
    <w:rsid w:val="001545EE"/>
    <w:rsid w:val="00253868"/>
    <w:rsid w:val="002616EC"/>
    <w:rsid w:val="00331874"/>
    <w:rsid w:val="00484DDE"/>
    <w:rsid w:val="00542C7F"/>
    <w:rsid w:val="005A1AEA"/>
    <w:rsid w:val="0065251F"/>
    <w:rsid w:val="00660CFE"/>
    <w:rsid w:val="006F0B29"/>
    <w:rsid w:val="00706536"/>
    <w:rsid w:val="007D161B"/>
    <w:rsid w:val="00814F9B"/>
    <w:rsid w:val="0091132E"/>
    <w:rsid w:val="00B87707"/>
    <w:rsid w:val="00DE159A"/>
    <w:rsid w:val="00F2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F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7707"/>
    <w:rPr>
      <w:b/>
      <w:bCs/>
    </w:rPr>
  </w:style>
</w:styles>
</file>

<file path=word/webSettings.xml><?xml version="1.0" encoding="utf-8"?>
<w:webSettings xmlns:r="http://schemas.openxmlformats.org/officeDocument/2006/relationships" xmlns:w="http://schemas.openxmlformats.org/wordprocessingml/2006/main">
  <w:divs>
    <w:div w:id="20552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92A7A-05A8-4281-94F8-C2B5E4E2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8</cp:revision>
  <dcterms:created xsi:type="dcterms:W3CDTF">2019-05-28T06:54:00Z</dcterms:created>
  <dcterms:modified xsi:type="dcterms:W3CDTF">2019-05-29T04:28:00Z</dcterms:modified>
</cp:coreProperties>
</file>