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A4" w:rsidRDefault="00B805A4" w:rsidP="00B805A4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04.10.2018г.  №51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B805A4" w:rsidRDefault="00B805A4" w:rsidP="00B805A4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B805A4" w:rsidRDefault="00B805A4" w:rsidP="00B805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B805A4" w:rsidRPr="000C6B4A" w:rsidRDefault="00B805A4" w:rsidP="00B805A4">
      <w:pPr>
        <w:spacing w:after="192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B805A4" w:rsidRPr="00B41591" w:rsidRDefault="00B805A4" w:rsidP="00B805A4">
      <w:pPr>
        <w:spacing w:after="192" w:line="240" w:lineRule="auto"/>
        <w:jc w:val="center"/>
        <w:rPr>
          <w:rFonts w:ascii="inherit" w:eastAsia="Times New Roman" w:hAnsi="inherit" w:cs="Arial"/>
          <w:color w:val="000000"/>
          <w:sz w:val="19"/>
          <w:szCs w:val="19"/>
        </w:rPr>
      </w:pPr>
      <w:r w:rsidRPr="000C6B4A">
        <w:rPr>
          <w:rFonts w:ascii="Arial" w:eastAsia="Times New Roman" w:hAnsi="Arial" w:cs="Arial"/>
          <w:b/>
          <w:color w:val="000000"/>
          <w:sz w:val="32"/>
          <w:szCs w:val="32"/>
        </w:rPr>
        <w:t>ОБ УТВЕРЖДЕНИИ  МУНИЦИПАЛЬНОЙ ПРОГРАММЫ «ПРОТИВОДЕЙСТВИЕ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0C6B4A">
        <w:rPr>
          <w:rFonts w:ascii="Arial" w:eastAsia="Times New Roman" w:hAnsi="Arial" w:cs="Arial"/>
          <w:b/>
          <w:color w:val="000000"/>
          <w:sz w:val="32"/>
          <w:szCs w:val="32"/>
        </w:rPr>
        <w:t>КОРРУПЦИИ В ОРГАНАХ МЕСТНОГО САМОУПРАВЛЕНИЯ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0C6B4A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МУНИЦИПАЛЬНОГО ОБРАЗОВАНИЯ «КАЗАЧЬЕ» НА 2018 - 2020 ГГ.» И ПЛАНЕ МЕРОПРИЯТИЙ ПО ПРОТИВОДЕЙСТВИЮ КОРРУПЦИИ В ОРГАНАХ МЕСТНОГО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0C6B4A">
        <w:rPr>
          <w:rFonts w:ascii="Arial" w:eastAsia="Times New Roman" w:hAnsi="Arial" w:cs="Arial"/>
          <w:b/>
          <w:color w:val="000000"/>
          <w:sz w:val="32"/>
          <w:szCs w:val="32"/>
        </w:rPr>
        <w:t>САМОУПРАВЛЕНИЯ МУНИЦИПАЛЬНОГО ОБРАЗОВАНИЯ «КАЗАЧЬЕ» НА 2018 - 2020 ГГ.</w:t>
      </w:r>
      <w:r w:rsidRPr="00B41591">
        <w:rPr>
          <w:rFonts w:ascii="inherit" w:eastAsia="Times New Roman" w:hAnsi="inherit" w:cs="Arial"/>
          <w:color w:val="000000"/>
          <w:sz w:val="19"/>
          <w:szCs w:val="19"/>
        </w:rPr>
        <w:t> </w:t>
      </w:r>
    </w:p>
    <w:p w:rsidR="00B805A4" w:rsidRDefault="00B805A4" w:rsidP="00B805A4">
      <w:pPr>
        <w:spacing w:after="192" w:line="240" w:lineRule="auto"/>
        <w:jc w:val="both"/>
        <w:rPr>
          <w:rFonts w:ascii="inherit" w:eastAsia="Times New Roman" w:hAnsi="inherit" w:cs="Arial"/>
          <w:color w:val="000000"/>
          <w:sz w:val="19"/>
          <w:szCs w:val="19"/>
        </w:rPr>
      </w:pPr>
      <w:r w:rsidRPr="00B41591">
        <w:rPr>
          <w:rFonts w:ascii="inherit" w:eastAsia="Times New Roman" w:hAnsi="inherit" w:cs="Arial"/>
          <w:color w:val="000000"/>
          <w:sz w:val="19"/>
          <w:szCs w:val="19"/>
        </w:rPr>
        <w:t> </w:t>
      </w:r>
      <w:r>
        <w:rPr>
          <w:rFonts w:ascii="inherit" w:eastAsia="Times New Roman" w:hAnsi="inherit" w:cs="Arial"/>
          <w:color w:val="000000"/>
          <w:sz w:val="19"/>
          <w:szCs w:val="19"/>
        </w:rPr>
        <w:tab/>
      </w:r>
    </w:p>
    <w:p w:rsidR="00B805A4" w:rsidRDefault="00B805A4" w:rsidP="00B805A4">
      <w:pPr>
        <w:spacing w:after="192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B4A">
        <w:rPr>
          <w:rFonts w:ascii="Arial" w:eastAsia="Times New Roman" w:hAnsi="Arial" w:cs="Arial"/>
          <w:color w:val="000000"/>
          <w:sz w:val="24"/>
          <w:szCs w:val="24"/>
        </w:rPr>
        <w:t>В соответствии  с Федеральным законом от 25.12.2008 N 273-ФЗ "О противодействии коррупции", Федеральным законом от 06.10.2003 г. № 131-ФЗ «Об общих принципах организации местного самоуправления в Российской Федерации»</w:t>
      </w:r>
    </w:p>
    <w:p w:rsidR="00B805A4" w:rsidRPr="000C6B4A" w:rsidRDefault="00B805A4" w:rsidP="00B805A4">
      <w:pPr>
        <w:spacing w:after="192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805A4" w:rsidRPr="000C6B4A" w:rsidRDefault="00B805A4" w:rsidP="00B805A4">
      <w:pPr>
        <w:spacing w:after="192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proofErr w:type="gramStart"/>
      <w:r w:rsidRPr="000C6B4A">
        <w:rPr>
          <w:rFonts w:ascii="Arial" w:eastAsia="Times New Roman" w:hAnsi="Arial" w:cs="Arial"/>
          <w:b/>
          <w:color w:val="000000"/>
          <w:sz w:val="30"/>
          <w:szCs w:val="30"/>
        </w:rPr>
        <w:t>П</w:t>
      </w:r>
      <w:proofErr w:type="gramEnd"/>
      <w:r w:rsidRPr="000C6B4A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О С Т А Н О В Л Я Ю:</w:t>
      </w:r>
    </w:p>
    <w:p w:rsidR="00B805A4" w:rsidRPr="000C6B4A" w:rsidRDefault="00B805A4" w:rsidP="00B805A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B4A">
        <w:rPr>
          <w:rFonts w:ascii="Arial" w:eastAsia="Times New Roman" w:hAnsi="Arial" w:cs="Arial"/>
          <w:color w:val="000000"/>
          <w:sz w:val="24"/>
          <w:szCs w:val="24"/>
        </w:rPr>
        <w:t>1.Утвердить муниципальную Программу «Противодействие коррупции в органах местного самоуправления муниципального образования «Казачье» на 2018 - 2022 гг.». (Приложение 1)</w:t>
      </w:r>
    </w:p>
    <w:p w:rsidR="00B805A4" w:rsidRPr="000C6B4A" w:rsidRDefault="00B805A4" w:rsidP="00B805A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B4A">
        <w:rPr>
          <w:rFonts w:ascii="Arial" w:eastAsia="Times New Roman" w:hAnsi="Arial" w:cs="Arial"/>
          <w:color w:val="000000"/>
          <w:sz w:val="24"/>
          <w:szCs w:val="24"/>
        </w:rPr>
        <w:t>2.Утвердить План мероприятий по противодействию коррупции в органах местного самоуправления муниципального образования «Казачье» на 2018 - 2022 гг.». (Приложение 2)</w:t>
      </w:r>
    </w:p>
    <w:p w:rsidR="00B805A4" w:rsidRDefault="00B805A4" w:rsidP="00B805A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B4A">
        <w:rPr>
          <w:rFonts w:ascii="Arial" w:eastAsia="Times New Roman" w:hAnsi="Arial" w:cs="Arial"/>
          <w:color w:val="000000"/>
          <w:sz w:val="24"/>
          <w:szCs w:val="24"/>
        </w:rPr>
        <w:t>3.Опубликовать данное постановление в муниципальном Вестнике.</w:t>
      </w:r>
    </w:p>
    <w:p w:rsidR="00B805A4" w:rsidRDefault="00B805A4" w:rsidP="00B805A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805A4" w:rsidRDefault="00B805A4" w:rsidP="00B805A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805A4" w:rsidRDefault="00B805A4" w:rsidP="00B805A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p w:rsidR="00B64CD0" w:rsidRDefault="00B64CD0"/>
    <w:p w:rsidR="00B64CD0" w:rsidRDefault="00B64CD0" w:rsidP="00B64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B64CD0" w:rsidRDefault="00B64CD0" w:rsidP="00B64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программы</w:t>
      </w:r>
    </w:p>
    <w:p w:rsidR="00B64CD0" w:rsidRDefault="00B64CD0" w:rsidP="00B64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«Противодействие коррупции в органах местного самоуправления</w:t>
      </w:r>
    </w:p>
    <w:p w:rsidR="00B64CD0" w:rsidRDefault="00B64CD0" w:rsidP="00B64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«Казачье» на 2018 -2020 гг.»</w:t>
      </w:r>
    </w:p>
    <w:p w:rsidR="00B64CD0" w:rsidRDefault="00B64CD0" w:rsidP="00B64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2695"/>
        <w:gridCol w:w="6676"/>
      </w:tblGrid>
      <w:tr w:rsidR="00B64CD0" w:rsidTr="00B64CD0">
        <w:trPr>
          <w:trHeight w:val="1161"/>
        </w:trPr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Наименование Программы</w:t>
            </w:r>
          </w:p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Противодействие коррупции в органах местного самоуправления муниципального образования «Казачье» на 2018 -2020 гг. (далее – Программа).</w:t>
            </w:r>
          </w:p>
        </w:tc>
      </w:tr>
      <w:tr w:rsidR="00B64CD0" w:rsidTr="00B64CD0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Основание для разработки Программы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Федеральный закон от 25.12.08 г. №273-ФЗ «О противодействии коррупции»; Федеральный закон №131-ФЗ от 06.10.2003 г. «Об общих принципах организации местного самоуправления в Российской Федерации»</w:t>
            </w:r>
          </w:p>
        </w:tc>
      </w:tr>
      <w:tr w:rsidR="00B64CD0" w:rsidTr="00B64CD0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Основные разработчики Программы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Администрация муниципального образования «Казачье»</w:t>
            </w:r>
          </w:p>
        </w:tc>
      </w:tr>
      <w:tr w:rsidR="00B64CD0" w:rsidTr="00B64CD0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</w:p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Цели и задачи Программы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Цели Программы: организация участия органа местного самоуправления в осуществлении государственной политики по профилактике коррупции;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сообщества;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органа местного самоуправления муниципального образования.</w:t>
            </w:r>
          </w:p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Задачами настоящей Программы являются:</w:t>
            </w:r>
          </w:p>
          <w:p w:rsidR="00B64CD0" w:rsidRDefault="00B64CD0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реализация мер кадровой политики в органе местного самоуправления муниципального образования в целях устранения условий, порождающих коррупцию;</w:t>
            </w:r>
          </w:p>
          <w:p w:rsidR="00B64CD0" w:rsidRDefault="00B64CD0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повышение профессионального уровня муниципальных служащих;</w:t>
            </w:r>
          </w:p>
          <w:p w:rsidR="00B64CD0" w:rsidRDefault="00B64CD0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способствование достижению максимальной прозрачности деятельности органа местного самоуправления муниципального образования;</w:t>
            </w:r>
          </w:p>
          <w:p w:rsidR="00B64CD0" w:rsidRDefault="00B64CD0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повышение роли средств массовой информации, общественных объединений в пропаганде и реализации антикоррупционной политики;</w:t>
            </w:r>
          </w:p>
          <w:p w:rsidR="00B64CD0" w:rsidRDefault="00B64CD0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обеспечение участия широких слоев населения в антикоррупционной политике;</w:t>
            </w:r>
          </w:p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 проведение постоянного информирования общества о ходе реализации антикоррупционной политики;</w:t>
            </w:r>
          </w:p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 формирование в обществе нетерпимого отношения к проявлениям коррупции;</w:t>
            </w:r>
          </w:p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сотрудничество органа местного самоуправления муниципального образования с правоохранительными органами.</w:t>
            </w:r>
          </w:p>
        </w:tc>
      </w:tr>
      <w:tr w:rsidR="00B64CD0" w:rsidTr="00B64CD0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Сроки и этапы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2018 - 2020 гг.</w:t>
            </w:r>
          </w:p>
        </w:tc>
      </w:tr>
      <w:tr w:rsidR="00B64CD0" w:rsidTr="00B64CD0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 xml:space="preserve">Объемы   и   </w:t>
            </w: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 xml:space="preserve">Реализация мероприятий Программы не требует </w:t>
            </w: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финансовых затрат средств местного бюджета.</w:t>
            </w:r>
          </w:p>
        </w:tc>
      </w:tr>
      <w:tr w:rsidR="00B64CD0" w:rsidTr="00B64CD0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 </w:t>
            </w: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Ожидаемые конечные результаты от реализации Программы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В результате реализации мероприятий Программы ожидается:</w:t>
            </w:r>
          </w:p>
          <w:p w:rsidR="00B64CD0" w:rsidRDefault="00B64CD0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снижение уровня коррупции при исполнении муниципальных функций и предоставлении муниципальных услуг органом местного самоуправления муниципального образования;</w:t>
            </w:r>
          </w:p>
          <w:p w:rsidR="00B64CD0" w:rsidRDefault="00B64CD0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обеспечение неотвратимости наказания за коррупционные действия;</w:t>
            </w:r>
          </w:p>
          <w:p w:rsidR="00B64CD0" w:rsidRDefault="00B64CD0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снижение числа злоупотреблений со стороны лиц, замещающих муниципальные должности, и муниципальных служащих при осуществлении ими должностных полномочий;</w:t>
            </w:r>
          </w:p>
          <w:p w:rsidR="00B64CD0" w:rsidRDefault="00B64CD0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усиление противодействия коррупции, укрепление доверия населения к государству, повышение уважения граждан к муниципальной службе и статусу муниципального служащего;</w:t>
            </w:r>
          </w:p>
          <w:p w:rsidR="00B64CD0" w:rsidRDefault="00B64CD0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формирование в обществе отрицательного отношения к коррупционным действиям;</w:t>
            </w:r>
          </w:p>
          <w:p w:rsidR="00B64CD0" w:rsidRDefault="00B64CD0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формирование системы открытости и доступности информации о деятельности органа местного самоуправления муниципального образования при выработке, принятии решений по важнейшим вопросам жизнедеятельности населения.</w:t>
            </w:r>
          </w:p>
        </w:tc>
      </w:tr>
    </w:tbl>
    <w:p w:rsidR="00B64CD0" w:rsidRDefault="00B64CD0" w:rsidP="00B64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4CD0" w:rsidRDefault="00B64CD0" w:rsidP="00B64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B64CD0" w:rsidRDefault="00B64CD0" w:rsidP="00B64C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ВВЕДЕНИЕ</w:t>
      </w:r>
    </w:p>
    <w:p w:rsidR="00B64CD0" w:rsidRDefault="00B64CD0" w:rsidP="00B64C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64CD0" w:rsidRDefault="00B64CD0" w:rsidP="00B64CD0">
      <w:pPr>
        <w:spacing w:after="0" w:line="240" w:lineRule="auto"/>
        <w:ind w:left="7" w:firstLine="70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Настоящая Программа разработана в целях решения комплекса взаимосвязанных задач, решение каждой из которых со своей стороны способствует снижению коррупции в целом. При этом ее применение должно осуществляться в комплексе с остальными мерами административной реформы.</w:t>
      </w:r>
    </w:p>
    <w:p w:rsidR="00B64CD0" w:rsidRDefault="00B64CD0" w:rsidP="00B64CD0">
      <w:pPr>
        <w:spacing w:after="0" w:line="240" w:lineRule="auto"/>
        <w:ind w:left="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B64CD0" w:rsidRDefault="00B64CD0" w:rsidP="00B64CD0">
      <w:pPr>
        <w:pStyle w:val="a4"/>
        <w:numPr>
          <w:ilvl w:val="1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Состояние проблемы</w:t>
      </w:r>
    </w:p>
    <w:p w:rsidR="00B64CD0" w:rsidRDefault="00B64CD0" w:rsidP="00B64CD0">
      <w:pPr>
        <w:pStyle w:val="a4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B64CD0" w:rsidRDefault="00B64CD0" w:rsidP="00B64C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Особое положение органов местного самоуправления в системе публичной власти обусловливает отличительные черты коррупционности, присущие должностным лицам муниципального уровня.</w:t>
      </w:r>
    </w:p>
    <w:p w:rsidR="00B64CD0" w:rsidRDefault="00B64CD0" w:rsidP="00B64C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Одновременно с этим серьезную угрозу эффективности антикоррупционных мероприятий представляет относительно более низкое понимание муниципальными служащими допустимости и коррупциогенности тех или иных действий. Это ставит задачу анализа мотивации коррупционных действий муниципальных служащих.</w:t>
      </w:r>
    </w:p>
    <w:p w:rsidR="00B64CD0" w:rsidRDefault="00B64CD0" w:rsidP="00B64C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сегодняшний день у должностных лиц отсутствует мотивация антикоррупционной стратегии, которая, в первую очередь, связана с материальным стимулированием. При этом само по себе повышение зарплаты не является достаточным инструментом противодействия коррупции. Для реализации успешной Программы противодействия требуется комплекс мер, направленных на устранение причин и условий, порождающих коррупцию.</w:t>
      </w:r>
    </w:p>
    <w:p w:rsidR="00B64CD0" w:rsidRDefault="00B64CD0" w:rsidP="00B64C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Важным элементом коррупционной системы является полное отсутствие коллективной антикоррупционной пропаганды на рабочем месте - необходимо пропагандировать практическое значение работы должностных лиц, демонстрирование важности выполняемой ими работы для всего общества и его </w:t>
      </w:r>
      <w:r>
        <w:rPr>
          <w:rFonts w:ascii="Arial" w:eastAsia="Times New Roman" w:hAnsi="Arial" w:cs="Arial"/>
          <w:sz w:val="24"/>
          <w:szCs w:val="24"/>
        </w:rPr>
        <w:lastRenderedPageBreak/>
        <w:t>отдельных членов. Для этого необходимо руководству органов местного самоуправления муниципальных образований четко разъяснять сотрудникам их цели и задачи, значения их работы, важности того, что они делают для всего общества, а также снижение большого количества второстепенных, не очень важных функций, которые вынуждены выполнять муниципальные служащие.</w:t>
      </w:r>
    </w:p>
    <w:p w:rsidR="00B64CD0" w:rsidRDefault="00B64CD0" w:rsidP="00B64C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сделок.</w:t>
      </w:r>
    </w:p>
    <w:p w:rsidR="00B64CD0" w:rsidRDefault="00B64CD0" w:rsidP="00B64CD0">
      <w:pPr>
        <w:pStyle w:val="a4"/>
        <w:numPr>
          <w:ilvl w:val="1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Основные цели и задачи Программы</w:t>
      </w:r>
    </w:p>
    <w:p w:rsidR="00B64CD0" w:rsidRDefault="00B64CD0" w:rsidP="00B64CD0">
      <w:pPr>
        <w:pStyle w:val="a4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B64CD0" w:rsidRDefault="00B64CD0" w:rsidP="00B64CD0">
      <w:pPr>
        <w:spacing w:after="0" w:line="240" w:lineRule="auto"/>
        <w:ind w:left="14" w:firstLine="694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Главными целями Программы являются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  <w:proofErr w:type="gramEnd"/>
    </w:p>
    <w:p w:rsidR="00B64CD0" w:rsidRDefault="00B64CD0" w:rsidP="00B64C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достижения поставленных целей необходимо решить следующие основные задачи:</w:t>
      </w:r>
    </w:p>
    <w:p w:rsidR="00B64CD0" w:rsidRDefault="00B64CD0" w:rsidP="00B64C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реализовать меры кадровой политики в органе местного самоуправления муниципального образования в целях устранения условий, порождающих коррупцию;</w:t>
      </w:r>
    </w:p>
    <w:p w:rsidR="00B64CD0" w:rsidRDefault="00B64CD0" w:rsidP="00B64C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повысить профессиональный уровень муниципальных служащих;</w:t>
      </w:r>
    </w:p>
    <w:p w:rsidR="00B64CD0" w:rsidRDefault="00B64CD0" w:rsidP="00B64C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способствовать достижению максимальной </w:t>
      </w:r>
      <w:proofErr w:type="gramStart"/>
      <w:r>
        <w:rPr>
          <w:rFonts w:ascii="Arial" w:eastAsia="Times New Roman" w:hAnsi="Arial" w:cs="Arial"/>
          <w:sz w:val="24"/>
          <w:szCs w:val="24"/>
        </w:rPr>
        <w:t>прозрачности деятельности органа местного самоуправления муниципального образования</w:t>
      </w:r>
      <w:proofErr w:type="gramEnd"/>
      <w:r>
        <w:rPr>
          <w:rFonts w:ascii="Arial" w:eastAsia="Times New Roman" w:hAnsi="Arial" w:cs="Arial"/>
          <w:sz w:val="24"/>
          <w:szCs w:val="24"/>
        </w:rPr>
        <w:t>;</w:t>
      </w:r>
    </w:p>
    <w:p w:rsidR="00B64CD0" w:rsidRDefault="00B64CD0" w:rsidP="00B64C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обеспечить принятие решительных мер по противодействию «теневой экономике»;</w:t>
      </w:r>
    </w:p>
    <w:p w:rsidR="00B64CD0" w:rsidRDefault="00B64CD0" w:rsidP="00B64C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повысить роль средств массовой информации, общественных объединений в пропаганде и реализации антикоррупционной политики;</w:t>
      </w:r>
    </w:p>
    <w:p w:rsidR="00B64CD0" w:rsidRDefault="00B64CD0" w:rsidP="00B64C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обеспечить участие широких слоев населения в реализации антикоррупционной политики;</w:t>
      </w:r>
    </w:p>
    <w:p w:rsidR="00B64CD0" w:rsidRDefault="00B64CD0" w:rsidP="00B64C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проводить постоянное информирование общества о ходе реализации антикоррупционной политики;</w:t>
      </w:r>
    </w:p>
    <w:p w:rsidR="00B64CD0" w:rsidRDefault="00B64CD0" w:rsidP="00B64C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формировать в обществе нетерпимое отношение к проявлениям коррупции, разъяснять положения действующего законодательства по борьбе с коррупцией;</w:t>
      </w:r>
    </w:p>
    <w:p w:rsidR="00B64CD0" w:rsidRDefault="00B64CD0" w:rsidP="00B64C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развивать сотрудничество органа  местного самоуправления муниципального образования со средствами массовой информации.</w:t>
      </w:r>
    </w:p>
    <w:p w:rsidR="00B64CD0" w:rsidRDefault="00B64CD0" w:rsidP="00B64C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4CD0" w:rsidRDefault="00B64CD0" w:rsidP="00B64CD0">
      <w:pPr>
        <w:pStyle w:val="a4"/>
        <w:numPr>
          <w:ilvl w:val="1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Система программных мероприятий</w:t>
      </w:r>
    </w:p>
    <w:p w:rsidR="00B64CD0" w:rsidRDefault="00B64CD0" w:rsidP="00B64CD0">
      <w:pPr>
        <w:pStyle w:val="a4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B64CD0" w:rsidRDefault="00B64CD0" w:rsidP="00B64C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Программа основывается на реализации мероприятий по следующим основным направлениям.</w:t>
      </w:r>
    </w:p>
    <w:p w:rsidR="00B64CD0" w:rsidRDefault="00B64CD0" w:rsidP="00B64C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561"/>
        <w:gridCol w:w="3553"/>
        <w:gridCol w:w="1384"/>
        <w:gridCol w:w="2524"/>
        <w:gridCol w:w="1349"/>
      </w:tblGrid>
      <w:tr w:rsidR="00B64CD0" w:rsidTr="00B64CD0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lang w:eastAsia="en-US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en-US"/>
              </w:rPr>
              <w:t>/п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Наименование </w:t>
            </w:r>
            <w:proofErr w:type="gramStart"/>
            <w:r>
              <w:rPr>
                <w:rFonts w:ascii="Courier New" w:eastAsia="Times New Roman" w:hAnsi="Courier New" w:cs="Courier New"/>
                <w:lang w:eastAsia="en-US"/>
              </w:rPr>
              <w:t>Программных</w:t>
            </w:r>
            <w:proofErr w:type="gramEnd"/>
          </w:p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мероприятий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Срок</w:t>
            </w:r>
          </w:p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реализации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Исполнитель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Примечания</w:t>
            </w:r>
          </w:p>
        </w:tc>
      </w:tr>
      <w:tr w:rsidR="00B64CD0" w:rsidTr="00B64CD0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Создание условий для разработки и введения механизмов противодействия коррупции в органах местного самоуправления муниципального образования</w:t>
            </w:r>
          </w:p>
        </w:tc>
      </w:tr>
      <w:tr w:rsidR="00B64CD0" w:rsidTr="00B64CD0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   Создание условий для </w:t>
            </w: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 xml:space="preserve">сбора информации о проблеме коррупции в муниципалитете и обеспечения </w:t>
            </w:r>
            <w:proofErr w:type="gramStart"/>
            <w:r>
              <w:rPr>
                <w:rFonts w:ascii="Courier New" w:eastAsia="Times New Roman" w:hAnsi="Courier New" w:cs="Courier New"/>
                <w:lang w:eastAsia="en-US"/>
              </w:rPr>
              <w:t>контроля за</w:t>
            </w:r>
            <w:proofErr w:type="gramEnd"/>
            <w:r>
              <w:rPr>
                <w:rFonts w:ascii="Courier New" w:eastAsia="Times New Roman" w:hAnsi="Courier New" w:cs="Courier New"/>
                <w:lang w:eastAsia="en-US"/>
              </w:rPr>
              <w:t xml:space="preserve"> ходом исполнения программы, разработки и введения механизмов противодействия коррупции в органе местного самоуправления поселения:</w:t>
            </w:r>
          </w:p>
          <w:p w:rsidR="00B64CD0" w:rsidRDefault="00B64CD0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проведение горячей линии с жителями поселения по вопросу противодействия коррупции;</w:t>
            </w:r>
          </w:p>
          <w:p w:rsidR="00B64CD0" w:rsidRDefault="00B64CD0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проведение ревизии ранее выявленных факторов коррупции;</w:t>
            </w:r>
          </w:p>
          <w:p w:rsidR="00B64CD0" w:rsidRDefault="00B64CD0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разработка базы данных для учета коррупционных правонарушений и мер реагирования;</w:t>
            </w:r>
          </w:p>
          <w:p w:rsidR="00B64CD0" w:rsidRDefault="00B64CD0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проведение антикоррупционной экспертизы муниципальных нормативно-правовых актов;</w:t>
            </w:r>
          </w:p>
          <w:p w:rsidR="00B64CD0" w:rsidRDefault="00B64CD0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организация дополнительных каналов связи для приема обращений граждан («телефон доверия»).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 xml:space="preserve">2018 -2020 </w:t>
            </w: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 xml:space="preserve">Глава сельского </w:t>
            </w: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 </w:t>
            </w:r>
          </w:p>
        </w:tc>
      </w:tr>
      <w:tr w:rsidR="00B64CD0" w:rsidTr="00B64CD0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lastRenderedPageBreak/>
              <w:t>2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Мероприятия по взаимодействию с правоохранительными органами</w:t>
            </w:r>
          </w:p>
        </w:tc>
      </w:tr>
      <w:tr w:rsidR="00B64CD0" w:rsidTr="00B64CD0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  Создание условий для обеспечения совместной работы муниципалитетов, общественных организаций, граждан с правоохранительными органами в области противодействия коррупции:</w:t>
            </w:r>
          </w:p>
          <w:p w:rsidR="00B64CD0" w:rsidRDefault="00B64CD0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разработка действенной системы мер по взаимодействию с правоохранительных органов, общественных организаций и граждан в борьбе с коррупционными преступлениями;</w:t>
            </w:r>
          </w:p>
          <w:p w:rsidR="00B64CD0" w:rsidRDefault="00B64CD0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оказание содействия правоохранительным органам в учете коррупционных правонарушений, и обеспечение широкой гласности данного учета.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2018 -2020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администрация сельского поселения совместно с правоохранительными органами (по согласованию)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</w:p>
        </w:tc>
      </w:tr>
      <w:tr w:rsidR="00B64CD0" w:rsidTr="00B64CD0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3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Антикоррупционная экспертиза муниципальных нормативно правовых актов, регламентация муниципальных функций (услуг)</w:t>
            </w:r>
          </w:p>
        </w:tc>
      </w:tr>
      <w:tr w:rsidR="00B64CD0" w:rsidTr="00B64CD0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ind w:left="29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  В целях организации проведения и совершенствования механизма антикоррупционной экспертизы муниципальных нормативно-правовых актов необходимо обеспечить:</w:t>
            </w:r>
          </w:p>
          <w:p w:rsidR="00B64CD0" w:rsidRDefault="00B64CD0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проведение антикоррупционной экспертизы муниципальных нормативно-правовых актов и их проектов;</w:t>
            </w:r>
          </w:p>
          <w:p w:rsidR="00B64CD0" w:rsidRDefault="00B64CD0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изучение практики применения антикоррупционной экспертизы в других регионах, формулирование предложений по ее применению в муниципальном образовании.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2018 -2020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администрация сельского поселения, Дума поселения, уполномоченный на проведение экспертизы орган 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</w:p>
        </w:tc>
      </w:tr>
      <w:tr w:rsidR="00B64CD0" w:rsidTr="00B64CD0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4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Мониторинг коррупционных рисков</w:t>
            </w:r>
          </w:p>
        </w:tc>
      </w:tr>
      <w:tr w:rsidR="00B64CD0" w:rsidTr="00B64CD0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ind w:left="7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   В целях </w:t>
            </w:r>
            <w:proofErr w:type="gramStart"/>
            <w:r>
              <w:rPr>
                <w:rFonts w:ascii="Courier New" w:eastAsia="Times New Roman" w:hAnsi="Courier New" w:cs="Courier New"/>
                <w:lang w:eastAsia="en-US"/>
              </w:rPr>
              <w:t>измерения показателей достижения целевых результатов Программы</w:t>
            </w:r>
            <w:proofErr w:type="gramEnd"/>
            <w:r>
              <w:rPr>
                <w:rFonts w:ascii="Courier New" w:eastAsia="Times New Roman" w:hAnsi="Courier New" w:cs="Courier New"/>
                <w:lang w:eastAsia="en-US"/>
              </w:rPr>
              <w:t xml:space="preserve"> должен осуществляться мониторинг. Мониторинг должен включать в себя следующие мероприятия:</w:t>
            </w:r>
          </w:p>
          <w:p w:rsidR="00B64CD0" w:rsidRDefault="00B64CD0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анализ жалоб граждан на предмет выявления фактов коррупции и коррупционно опасных факторов в деятельности органов местного самоуправления; подготовка предложений по изменению административных процедур в целях снижения рисков возникновения коррупции.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2018 -2020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администрация сельского поселения 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</w:p>
        </w:tc>
      </w:tr>
      <w:tr w:rsidR="00B64CD0" w:rsidTr="00B64CD0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5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Совершенствование деятельности органа местного самоуправления муниципального образования по размещению муниципального заказа</w:t>
            </w:r>
          </w:p>
        </w:tc>
      </w:tr>
      <w:tr w:rsidR="00B64CD0" w:rsidTr="00B64CD0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   </w:t>
            </w:r>
            <w:proofErr w:type="gramStart"/>
            <w:r>
              <w:rPr>
                <w:rFonts w:ascii="Courier New" w:eastAsia="Times New Roman" w:hAnsi="Courier New" w:cs="Courier New"/>
                <w:lang w:eastAsia="en-US"/>
              </w:rPr>
              <w:t xml:space="preserve">Конкурсные процедуры муниципальных заказов на выполнение работ по благоустройству территорий муниципального образования,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социально-культурных потребностей населения </w:t>
            </w: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соответствующей территории, на выполнение других работ с использованием предусмотренных для этого собственных материальных и финансовых средств (т.е. оплачиваемых из местного бюджета) являются сферой с повышенными рисками возникновения и развития</w:t>
            </w:r>
            <w:proofErr w:type="gramEnd"/>
            <w:r>
              <w:rPr>
                <w:rFonts w:ascii="Courier New" w:eastAsia="Times New Roman" w:hAnsi="Courier New" w:cs="Courier New"/>
                <w:lang w:eastAsia="en-US"/>
              </w:rPr>
              <w:t xml:space="preserve"> коррупции.</w:t>
            </w:r>
          </w:p>
          <w:p w:rsidR="00B64CD0" w:rsidRDefault="00B64CD0">
            <w:pPr>
              <w:spacing w:after="0" w:line="240" w:lineRule="auto"/>
              <w:ind w:left="7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  В целях реализации данного направления необходимо обеспечить:</w:t>
            </w:r>
          </w:p>
          <w:p w:rsidR="00B64CD0" w:rsidRDefault="00B64CD0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   проведение анализа эффективности закупок для муниципальных нужд путем сопоставления среднерыночных цен на закупаемую продукцию (выполнение работ, оказание услуг) на момент заключения контракта и цены контракта;</w:t>
            </w:r>
          </w:p>
          <w:p w:rsidR="00B64CD0" w:rsidRDefault="00B64CD0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образования;</w:t>
            </w:r>
          </w:p>
          <w:p w:rsidR="00B64CD0" w:rsidRDefault="00B64CD0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организацию обучения муниципальных служащих в сфере размещения заказов на поставки товаров, выполнение работ, оказание услуг для муниципальных нужд;</w:t>
            </w:r>
          </w:p>
          <w:p w:rsidR="00B64CD0" w:rsidRDefault="00B64CD0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анализ исполнения контрактов (выявление расходов, неэффективных для бюджета) и </w:t>
            </w:r>
            <w:proofErr w:type="gramStart"/>
            <w:r>
              <w:rPr>
                <w:rFonts w:ascii="Courier New" w:eastAsia="Times New Roman" w:hAnsi="Courier New" w:cs="Courier New"/>
                <w:lang w:eastAsia="en-US"/>
              </w:rPr>
              <w:t>контроль за</w:t>
            </w:r>
            <w:proofErr w:type="gramEnd"/>
            <w:r>
              <w:rPr>
                <w:rFonts w:ascii="Courier New" w:eastAsia="Times New Roman" w:hAnsi="Courier New" w:cs="Courier New"/>
                <w:lang w:eastAsia="en-US"/>
              </w:rPr>
              <w:t xml:space="preserve"> проведением конкурсов;</w:t>
            </w:r>
          </w:p>
          <w:p w:rsidR="00B64CD0" w:rsidRDefault="00B64CD0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увеличение процента аукционных торгов в общем объеме размещенных заказов;</w:t>
            </w:r>
          </w:p>
          <w:p w:rsidR="00B64CD0" w:rsidRDefault="00B64CD0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организацию повышения профессиональной подготовки сотрудников, занятых </w:t>
            </w: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в сфере размещения муниципального заказа;</w:t>
            </w:r>
          </w:p>
          <w:p w:rsidR="00B64CD0" w:rsidRDefault="00B64CD0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переход на электронную систему торгов.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2018 -2020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администрация сельского поселения, комиссия по размещению заказа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</w:p>
        </w:tc>
      </w:tr>
      <w:tr w:rsidR="00B64CD0" w:rsidTr="00B64CD0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lastRenderedPageBreak/>
              <w:t>6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Снижение потерь от использования полномочий в области распоряжения муниципальным имуществом и земельными участками</w:t>
            </w:r>
          </w:p>
        </w:tc>
      </w:tr>
      <w:tr w:rsidR="00B64CD0" w:rsidTr="00B64CD0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ind w:left="22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  Для снижения коррупционных рисков при распоряжении муниципальным имуществом и земельными участками необходимо обеспечить:</w:t>
            </w:r>
          </w:p>
          <w:p w:rsidR="00B64CD0" w:rsidRDefault="00B64CD0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организацию информирования граждан и предпринимателей через средства массовой информации и (или) Интернет: о возможностях заключения договоров аренды муниципального недвижимого имущества, свободных помещениях, земельных участках; и о порядке и результатах приватизации муниципального имущества; а также о предстоящих торгах по продаже, предоставлению в аренду муниципального имущества и результатах проведенных торгов.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2018 -2020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администрация сельского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</w:p>
        </w:tc>
      </w:tr>
      <w:tr w:rsidR="00B64CD0" w:rsidTr="00B64CD0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7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Совершенствование кадровой политики в контексте антикоррупционных мер</w:t>
            </w:r>
          </w:p>
        </w:tc>
      </w:tr>
      <w:tr w:rsidR="00B64CD0" w:rsidTr="00B64CD0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  Противодействие коррупции в данном направлении включает:</w:t>
            </w:r>
          </w:p>
          <w:p w:rsidR="00B64CD0" w:rsidRDefault="00B64CD0">
            <w:pPr>
              <w:spacing w:after="0" w:line="240" w:lineRule="auto"/>
              <w:ind w:left="7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1)   внедрение дополнительного внутреннего контроля деятельности муниципальных служащих, который может включать следующее:</w:t>
            </w:r>
          </w:p>
          <w:p w:rsidR="00B64CD0" w:rsidRDefault="00B64CD0">
            <w:pPr>
              <w:numPr>
                <w:ilvl w:val="0"/>
                <w:numId w:val="5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en-US"/>
              </w:rPr>
              <w:t>контроль за</w:t>
            </w:r>
            <w:proofErr w:type="gramEnd"/>
            <w:r>
              <w:rPr>
                <w:rFonts w:ascii="Courier New" w:eastAsia="Times New Roman" w:hAnsi="Courier New" w:cs="Courier New"/>
                <w:lang w:eastAsia="en-US"/>
              </w:rPr>
              <w:t xml:space="preserve"> соблюдением установленных законодательством ограничений для данной категории муниципальных служащих в связи с занимаемой должностью, касающихся предотвращения и урегулирования </w:t>
            </w: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конфликта интересов, в том числе за привлечением таких лиц к ответственности в случае их несоблюдения;</w:t>
            </w:r>
          </w:p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3) разработку служебных контрактов и должностных регламентов муниципальных служащих с четкими формулировками функций, обязанностей муниципальных служащих,  заключение служебных контрактов на определенный срок;</w:t>
            </w:r>
          </w:p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4) общие меры по организации кадровой работы, а именно:</w:t>
            </w:r>
          </w:p>
          <w:p w:rsidR="00B64CD0" w:rsidRDefault="00B64CD0">
            <w:pPr>
              <w:numPr>
                <w:ilvl w:val="0"/>
                <w:numId w:val="6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формирование постоянного кадрового резерва для замещения вакантных должностей муниципальной службы;</w:t>
            </w:r>
          </w:p>
          <w:p w:rsidR="00B64CD0" w:rsidRDefault="00B64CD0">
            <w:pPr>
              <w:numPr>
                <w:ilvl w:val="0"/>
                <w:numId w:val="6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обеспечение участия независимых экспертов при проведении аттестации;</w:t>
            </w:r>
          </w:p>
          <w:p w:rsidR="00B64CD0" w:rsidRDefault="00B64CD0">
            <w:pPr>
              <w:numPr>
                <w:ilvl w:val="0"/>
                <w:numId w:val="6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размещение в средствах массовой информации решений о кадровых вопросах по руководящему составу;</w:t>
            </w:r>
          </w:p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5) совершенствование системы материального стимулирования муниципальных служащих;</w:t>
            </w:r>
          </w:p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6) внедрение в практику кадровой работы органов местного самоуправления поселения правил, в соответствии с которыми длительное, безупречное и эффективное исполнение муниципальными служащими своих должностных обязанностей должно в обязательном порядке учитываться при назначении на вышестоящую должность, при присвоении классного чина или при поощрении.</w:t>
            </w:r>
          </w:p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7) </w:t>
            </w:r>
            <w:proofErr w:type="gramStart"/>
            <w:r>
              <w:rPr>
                <w:rFonts w:ascii="Courier New" w:eastAsia="Times New Roman" w:hAnsi="Courier New" w:cs="Courier New"/>
                <w:lang w:eastAsia="en-US"/>
              </w:rPr>
              <w:t>контроль за</w:t>
            </w:r>
            <w:proofErr w:type="gramEnd"/>
            <w:r>
              <w:rPr>
                <w:rFonts w:ascii="Courier New" w:eastAsia="Times New Roman" w:hAnsi="Courier New" w:cs="Courier New"/>
                <w:lang w:eastAsia="en-US"/>
              </w:rPr>
              <w:t xml:space="preserve"> актуализацией сведений, содержащихся в анкетах, представляемых при назначении на муниципальные должности и поступлении на данные </w:t>
            </w: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должности,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2018 -2020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администрация сельского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</w:p>
        </w:tc>
      </w:tr>
      <w:tr w:rsidR="00B64CD0" w:rsidTr="00B64CD0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lastRenderedPageBreak/>
              <w:t>8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Образовательная и просветительская деятельность в области предупреждения коррупции (антикоррупционная пропаганда)</w:t>
            </w:r>
          </w:p>
        </w:tc>
      </w:tr>
      <w:tr w:rsidR="00B64CD0" w:rsidTr="00B64CD0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  Вышеупомянутая деятельность может выполняться посредством:</w:t>
            </w:r>
          </w:p>
          <w:p w:rsidR="00B64CD0" w:rsidRDefault="00B64CD0">
            <w:pPr>
              <w:numPr>
                <w:ilvl w:val="0"/>
                <w:numId w:val="7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ежегодного повышения квалификации, проведения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</w:t>
            </w:r>
          </w:p>
          <w:p w:rsidR="00B64CD0" w:rsidRDefault="00B64CD0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информирования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      </w:r>
          </w:p>
          <w:p w:rsidR="00B64CD0" w:rsidRDefault="00B64CD0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обучение муниципальных служащих, впервые поступивших на муниципальную службу для замещения должностей, включенных в перечни, установленные НПА РФ, по образовательным программам в области противодействия коррупции.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2018 -2020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администрация сельского поселения, специалист сельского поселения по кадровой работе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</w:p>
        </w:tc>
      </w:tr>
      <w:tr w:rsidR="00B64CD0" w:rsidTr="00B64CD0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9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 xml:space="preserve">Обеспечение информационной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</w:p>
        </w:tc>
      </w:tr>
      <w:tr w:rsidR="00B64CD0" w:rsidTr="00B64CD0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  Для реализации данного направления необходимо обеспечить:</w:t>
            </w:r>
          </w:p>
          <w:p w:rsidR="00B64CD0" w:rsidRDefault="00B64CD0">
            <w:pPr>
              <w:numPr>
                <w:ilvl w:val="0"/>
                <w:numId w:val="8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публикацию сведений о структуре и деятельности органов местного </w:t>
            </w: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самоуправления, времени приема граждан, нормативно-правовых актов, порядка обжалования действий должностных лиц;</w:t>
            </w:r>
          </w:p>
          <w:p w:rsidR="00B64CD0" w:rsidRDefault="00B64CD0">
            <w:pPr>
              <w:numPr>
                <w:ilvl w:val="0"/>
                <w:numId w:val="8"/>
              </w:num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публикацию в сети Интернет муниципальных нормативно-правовых актов, регулярное обновление данной информации;</w:t>
            </w:r>
          </w:p>
          <w:p w:rsidR="00B64CD0" w:rsidRDefault="00B64CD0">
            <w:pPr>
              <w:spacing w:after="0" w:line="240" w:lineRule="auto"/>
              <w:ind w:left="148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организацию «телефонов доверия» и размещение  информационных стендов с телефонами «доверия» в присутственных местах органов местного самоуправления и подведомственных им учреждениях с целью своевременного обращения граждан по ставшим им известными фактам коррупции.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2018 -2020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администрация  сельского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 </w:t>
            </w:r>
          </w:p>
        </w:tc>
      </w:tr>
    </w:tbl>
    <w:p w:rsidR="00B64CD0" w:rsidRDefault="00B64CD0" w:rsidP="00B64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B64CD0" w:rsidRDefault="00B64CD0" w:rsidP="00B64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4CD0" w:rsidRDefault="00B64CD0" w:rsidP="00B64C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4. Система управления, механизмы реализации и контроль над  реализацией  Программы</w:t>
      </w:r>
    </w:p>
    <w:p w:rsidR="00B64CD0" w:rsidRDefault="00B64CD0" w:rsidP="00B64C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мероприятий, предусмотренных Программой, разрабатывается муниципальная правовая база, позволяющая осуществлять следующие функции:</w:t>
      </w:r>
    </w:p>
    <w:p w:rsidR="00B64CD0" w:rsidRDefault="00B64CD0" w:rsidP="00B64CD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выявлять причины и условия коррупции, выработки мероприятий по их устранению;</w:t>
      </w:r>
    </w:p>
    <w:p w:rsidR="00B64CD0" w:rsidRDefault="00B64CD0" w:rsidP="00B64CD0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информирование правоохранительных органов о фактах коррупции в органах местного самоуправления;</w:t>
      </w:r>
    </w:p>
    <w:p w:rsidR="00B64CD0" w:rsidRDefault="00B64CD0" w:rsidP="00B64CD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организация системы внутреннего контроля, основанной на механизме служебных проверок в органах местного самоуправления;</w:t>
      </w:r>
    </w:p>
    <w:p w:rsidR="00B64CD0" w:rsidRDefault="00B64CD0" w:rsidP="00B64CD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сбор и анализ информации о фактах коррупционной деятельности;</w:t>
      </w:r>
    </w:p>
    <w:p w:rsidR="00B64CD0" w:rsidRDefault="00B64CD0" w:rsidP="00B64CD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обеспечение внедрения контроля над исполнением должностными лицами органов местного самоуправления своих должностных обязанностей.</w:t>
      </w:r>
    </w:p>
    <w:p w:rsidR="00B64CD0" w:rsidRDefault="00B64CD0" w:rsidP="00B64CD0">
      <w:pPr>
        <w:spacing w:after="0" w:line="240" w:lineRule="auto"/>
        <w:ind w:left="7" w:firstLine="35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Контроль над реализацией Программы осуществляется Главой муниципального образования. Ответственность за своевременное и качественное выполнение мероприятий Программы несут уполномоченные должностные лица сельского поселения.</w:t>
      </w:r>
    </w:p>
    <w:p w:rsidR="00B64CD0" w:rsidRDefault="00B64CD0" w:rsidP="00B64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4CD0" w:rsidRDefault="00B64CD0" w:rsidP="00B64CD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4CD0" w:rsidRDefault="00B64CD0" w:rsidP="00B64CD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4CD0" w:rsidRDefault="00B64CD0" w:rsidP="00B64CD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4CD0" w:rsidRDefault="00B64CD0" w:rsidP="00B64CD0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4CD0" w:rsidRDefault="00B64CD0" w:rsidP="00B64CD0">
      <w:pPr>
        <w:spacing w:after="0" w:line="240" w:lineRule="auto"/>
        <w:ind w:left="5954"/>
        <w:jc w:val="center"/>
        <w:rPr>
          <w:rFonts w:ascii="Courier New" w:eastAsia="Times New Roman" w:hAnsi="Courier New" w:cs="Courier Ne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Courier New" w:eastAsia="Times New Roman" w:hAnsi="Courier New" w:cs="Courier New"/>
        </w:rPr>
        <w:t>Приложение 2</w:t>
      </w:r>
    </w:p>
    <w:p w:rsidR="00B64CD0" w:rsidRDefault="00B64CD0" w:rsidP="00B64CD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4CD0" w:rsidRDefault="00B64CD0" w:rsidP="00B64C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lastRenderedPageBreak/>
        <w:t>ПЛАН МЕРОПРИЯТИЙ ПО ПРОТИВОДЕЙСТВИЮ КОРРУПЦИИ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В МУНИЦИПАЛЬНОМ ОБРАЗОВАНИИ «КАЗАЧЬЕ»</w:t>
      </w:r>
    </w:p>
    <w:p w:rsidR="00B64CD0" w:rsidRDefault="00B64CD0" w:rsidP="00B64C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НА 2018 – 2022 гг.</w:t>
      </w:r>
    </w:p>
    <w:p w:rsidR="00B64CD0" w:rsidRDefault="00B64CD0" w:rsidP="00B64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4CD0" w:rsidRDefault="00B64CD0" w:rsidP="00B64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162"/>
        <w:gridCol w:w="3211"/>
        <w:gridCol w:w="1744"/>
        <w:gridCol w:w="3254"/>
      </w:tblGrid>
      <w:tr w:rsidR="00B64CD0" w:rsidTr="00B64CD0">
        <w:trPr>
          <w:trHeight w:val="60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B64CD0" w:rsidTr="00B64CD0">
        <w:trPr>
          <w:trHeight w:val="84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Разработка, принятие, совершенствование действующих муниципальных правовых актов, направленных на противодействие коррупции.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Создание полноценной правовой базы в сфере противодействия коррупции.</w:t>
            </w:r>
          </w:p>
        </w:tc>
      </w:tr>
      <w:tr w:rsidR="00B64CD0" w:rsidTr="00B64CD0">
        <w:trPr>
          <w:trHeight w:val="84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Проведение проверки муниципальных правовых актов и проектов муниципальных правовых актов в целях выявления в них коррупционных факторов.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Выявление и устранение коррупционных факторов в муниципальных правовых актах и проектах муниципальных правовых актов.</w:t>
            </w:r>
          </w:p>
        </w:tc>
      </w:tr>
      <w:tr w:rsidR="00B64CD0" w:rsidTr="00B64CD0">
        <w:trPr>
          <w:trHeight w:val="132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Организация работы «телефона доверия» для оперативного получения информации о фактах коррупции. Извещение населения через СМИ, иные источники информации об организации такой работы.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Получение информации от граждан о фактах коррупции.</w:t>
            </w:r>
          </w:p>
        </w:tc>
      </w:tr>
      <w:tr w:rsidR="00B64CD0" w:rsidTr="00B64CD0">
        <w:trPr>
          <w:trHeight w:val="132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Информирование населения о мерах по противодействию коррупции, принимаемых органами местного самоуправления поселения в средствах массовой информации поселения.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4квартал каждого года.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уровня прозрачности деятельности органов местного самоуправления поселения</w:t>
            </w:r>
            <w:proofErr w:type="gramEnd"/>
          </w:p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64CD0" w:rsidTr="00B64CD0">
        <w:trPr>
          <w:trHeight w:val="240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Организация и проведение «круглых столов» для информирования предпринимателей поселения о ходе реализации Плана, для обсуждения проблем противодействия коррупции, для обобщения и распространения позитивного опыта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антикоррупционного поведения среди субъектов предпринимательской деятельности.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Информирование предпринимателей о ходе реализации Плана, обсуждение проблем противодействия коррупции, мер по предупреждению коррупционных правонарушений, обобщение и распространение позитивного опыта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антикоррупционного поведения среди субъектов предпринимательской деятельности.</w:t>
            </w:r>
          </w:p>
        </w:tc>
      </w:tr>
      <w:tr w:rsidR="00B64CD0" w:rsidTr="00B64CD0">
        <w:trPr>
          <w:trHeight w:val="117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Разработка и внедрение мероприятий этического образования муниципальных служащих (участие в областных семинарах)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Формирование у муниципальных служащих представления о несовместимости муниципальной службы с коррупционными проявлениями.</w:t>
            </w:r>
          </w:p>
        </w:tc>
      </w:tr>
      <w:tr w:rsidR="00B64CD0" w:rsidTr="00B64CD0">
        <w:trPr>
          <w:trHeight w:val="156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Совершенствование муниципальных правовых актов, регламентирующих  права и обязанности муниципальных служащих, порядок деятельности органов местного самоуправления поселения.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обязанностей.</w:t>
            </w:r>
          </w:p>
        </w:tc>
      </w:tr>
      <w:tr w:rsidR="00B64CD0" w:rsidTr="00B64CD0">
        <w:trPr>
          <w:trHeight w:val="1335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Недопущение протекционизма при замещении должностей муниципальной службы. Формирование кадрового состава,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несклонного к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коррупционным действиям.</w:t>
            </w:r>
          </w:p>
        </w:tc>
      </w:tr>
      <w:tr w:rsidR="00B64CD0" w:rsidTr="00B64CD0">
        <w:trPr>
          <w:trHeight w:val="84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Создание резерва кадров на замещение должностей муниципальной службы.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Недопущение протекционизма при замещении должностей муниципальной службы.</w:t>
            </w:r>
          </w:p>
        </w:tc>
      </w:tr>
      <w:tr w:rsidR="00B64CD0" w:rsidTr="00B64CD0">
        <w:trPr>
          <w:trHeight w:val="240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Обеспечение систематической ротации руководящих кадров. Обеспечение приоритетного назначения на руководящие должности лиц, находившихся в резерве на выдвижение, положительно зарекомендовавших себя в практической работе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>и проявивших организаторские способности.</w:t>
            </w:r>
          </w:p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Исключение протекционизма.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Недопущение протекционизма при замещении должностей муниципальной службы. Формирование кадрового состава,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несклонного к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коррупционным действиям.</w:t>
            </w:r>
          </w:p>
        </w:tc>
      </w:tr>
      <w:tr w:rsidR="00B64CD0" w:rsidTr="00B64CD0">
        <w:trPr>
          <w:trHeight w:val="315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Организация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Формирование у служащих        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>представления о несовместимости муниципальной службы с коррупционными проявлениями.</w:t>
            </w:r>
          </w:p>
        </w:tc>
      </w:tr>
      <w:tr w:rsidR="00B64CD0" w:rsidTr="00B64CD0">
        <w:trPr>
          <w:trHeight w:val="835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Организация и проведение совещаний с разъяснением сущности коррупции, ее аморальности, негативного влияния на экономическую и политическую обстановку в стране, с освещением выявляемых фактов коррупции.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Формирование в коллективах обстановки нетерпимости к проявлениям коррупции.</w:t>
            </w:r>
          </w:p>
        </w:tc>
      </w:tr>
      <w:tr w:rsidR="00B64CD0" w:rsidTr="00B64CD0">
        <w:trPr>
          <w:trHeight w:val="180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Проведение совещаний, заседаний рабочих групп с целью анализа факторов, создающих условия для возможных коррупционных проявлений в сферах деятельности органов местного самоуправления с повышенным риском коррупции, а также для прогноза схем коррупционных действий.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Подготовка методической базы для профилактических мероприятий антикоррупционной направленности.</w:t>
            </w:r>
          </w:p>
        </w:tc>
      </w:tr>
      <w:tr w:rsidR="00B64CD0" w:rsidTr="00B64CD0">
        <w:trPr>
          <w:trHeight w:val="78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Подготовка рекомендаций по корректировке и совершенствованию антикоррупционных механизмов.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Подготовка методической базы для профилактических мероприятий антикоррупционной направленности.</w:t>
            </w:r>
          </w:p>
        </w:tc>
      </w:tr>
      <w:tr w:rsidR="00B64CD0" w:rsidTr="00B64CD0">
        <w:trPr>
          <w:trHeight w:val="162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Проведение совещаний, заседаний рабочих групп с целью анализа действия и эффективности внедренных антикоррупционных механизмов в сферах деятельности органов местного самоуправления.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Подготовка методической базы для профилактических мероприятий антикоррупционной направленности.</w:t>
            </w:r>
          </w:p>
        </w:tc>
      </w:tr>
      <w:tr w:rsidR="00B64CD0" w:rsidTr="00B64CD0">
        <w:trPr>
          <w:trHeight w:val="168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Анализ проведения торгов по продаже объектов муниципальной собственности, по размещению муниципального заказа.</w:t>
            </w:r>
          </w:p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Правовая оценка действий должностных лиц.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 мере проведения торгов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Устранение условий для совершения действий коррупционной направленности при проведении торгов.</w:t>
            </w:r>
          </w:p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Оптимизация бюджетных расходов.</w:t>
            </w:r>
          </w:p>
        </w:tc>
      </w:tr>
      <w:tr w:rsidR="00B64CD0" w:rsidTr="00B64CD0">
        <w:trPr>
          <w:trHeight w:val="111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Организация и проведение итогового совещания для информирования населения о результатах реализации Плана.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Информирование общественности о результатах реализации Плана, выработка коллективных предложений антикоррупционной направленности</w:t>
            </w:r>
          </w:p>
        </w:tc>
      </w:tr>
      <w:tr w:rsidR="00B64CD0" w:rsidTr="00B64CD0">
        <w:trPr>
          <w:trHeight w:val="111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Проверка полноты и достоверности сведении о доходах,  имуществе и обязательствах имущественного  характера граждан, занимающих муниципальную должность и замещающих должность муниципальной службы, о также о доходах, имуществе и обязательствах имущественного характера их супруга (и) и несовершеннолетних детей.</w:t>
            </w:r>
            <w:proofErr w:type="gramEnd"/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соответствии с Указом Президента РФ</w:t>
            </w:r>
          </w:p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№ 1065 от 21.07.2009 г.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B64CD0" w:rsidRDefault="00B64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Выявление и устранение коррупционных факторов в органах местного самоуправления поселения.</w:t>
            </w:r>
          </w:p>
        </w:tc>
      </w:tr>
    </w:tbl>
    <w:p w:rsidR="00B64CD0" w:rsidRDefault="00B64CD0" w:rsidP="00B64CD0">
      <w:pPr>
        <w:spacing w:after="0" w:line="240" w:lineRule="auto"/>
      </w:pPr>
    </w:p>
    <w:p w:rsidR="00B64CD0" w:rsidRDefault="00B64CD0"/>
    <w:sectPr w:rsidR="00B64CD0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5C2"/>
    <w:multiLevelType w:val="multilevel"/>
    <w:tmpl w:val="3BC0C8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42D4"/>
    <w:multiLevelType w:val="multilevel"/>
    <w:tmpl w:val="1456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E6004"/>
    <w:multiLevelType w:val="multilevel"/>
    <w:tmpl w:val="6692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006F3"/>
    <w:multiLevelType w:val="multilevel"/>
    <w:tmpl w:val="6DFC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41D7E"/>
    <w:multiLevelType w:val="multilevel"/>
    <w:tmpl w:val="30E0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93244"/>
    <w:multiLevelType w:val="multilevel"/>
    <w:tmpl w:val="28B61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E536B"/>
    <w:multiLevelType w:val="multilevel"/>
    <w:tmpl w:val="0FD8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53292"/>
    <w:multiLevelType w:val="multilevel"/>
    <w:tmpl w:val="9AB0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32493"/>
    <w:multiLevelType w:val="multilevel"/>
    <w:tmpl w:val="C692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629F8"/>
    <w:multiLevelType w:val="multilevel"/>
    <w:tmpl w:val="8414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54A8A"/>
    <w:multiLevelType w:val="multilevel"/>
    <w:tmpl w:val="8A02E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A4E67"/>
    <w:multiLevelType w:val="multilevel"/>
    <w:tmpl w:val="3284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52C19"/>
    <w:multiLevelType w:val="multilevel"/>
    <w:tmpl w:val="EF96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217E6"/>
    <w:multiLevelType w:val="multilevel"/>
    <w:tmpl w:val="FDF2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67419"/>
    <w:multiLevelType w:val="multilevel"/>
    <w:tmpl w:val="8BCA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D96E65"/>
    <w:multiLevelType w:val="multilevel"/>
    <w:tmpl w:val="CF9C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334463"/>
    <w:multiLevelType w:val="multilevel"/>
    <w:tmpl w:val="A16E73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AE736C"/>
    <w:multiLevelType w:val="multilevel"/>
    <w:tmpl w:val="A11075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7F09B2"/>
    <w:multiLevelType w:val="multilevel"/>
    <w:tmpl w:val="2DE4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FC1792"/>
    <w:multiLevelType w:val="multilevel"/>
    <w:tmpl w:val="DD0C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B160C"/>
    <w:multiLevelType w:val="multilevel"/>
    <w:tmpl w:val="1028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4D2518"/>
    <w:multiLevelType w:val="multilevel"/>
    <w:tmpl w:val="7404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B27A5"/>
    <w:multiLevelType w:val="multilevel"/>
    <w:tmpl w:val="3230BC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4060E6"/>
    <w:multiLevelType w:val="multilevel"/>
    <w:tmpl w:val="65723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8D6EB0"/>
    <w:multiLevelType w:val="multilevel"/>
    <w:tmpl w:val="4D26F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208B9"/>
    <w:multiLevelType w:val="multilevel"/>
    <w:tmpl w:val="A0161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115EC7"/>
    <w:multiLevelType w:val="multilevel"/>
    <w:tmpl w:val="6DC4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805A4"/>
    <w:rsid w:val="00046E98"/>
    <w:rsid w:val="00260D7C"/>
    <w:rsid w:val="00331874"/>
    <w:rsid w:val="005A1AEA"/>
    <w:rsid w:val="006F0B29"/>
    <w:rsid w:val="00706536"/>
    <w:rsid w:val="00B64CD0"/>
    <w:rsid w:val="00B805A4"/>
    <w:rsid w:val="00E7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4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3575</Words>
  <Characters>20380</Characters>
  <Application>Microsoft Office Word</Application>
  <DocSecurity>0</DocSecurity>
  <Lines>169</Lines>
  <Paragraphs>47</Paragraphs>
  <ScaleCrop>false</ScaleCrop>
  <Company>Microsoft</Company>
  <LinksUpToDate>false</LinksUpToDate>
  <CharactersWithSpaces>23908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2018-11-06T07:39:00Z</dcterms:created>
  <dcterms:modified xsi:type="dcterms:W3CDTF">2018-11-06T07:44:00Z</dcterms:modified>
</cp:coreProperties>
</file>