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2" w:rsidRDefault="00CF4152" w:rsidP="00CF415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12.09.2018г.  №44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CF4152" w:rsidRDefault="00CF4152" w:rsidP="00CF4152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CF4152" w:rsidRDefault="00CF4152" w:rsidP="00CF41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F4152" w:rsidRDefault="00CF4152" w:rsidP="00CF4152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CF4152" w:rsidRPr="00B06603" w:rsidRDefault="00CF4152" w:rsidP="00CF4152">
      <w:pPr>
        <w:pStyle w:val="ConsPlusTitle"/>
        <w:widowControl/>
        <w:jc w:val="center"/>
        <w:rPr>
          <w:rStyle w:val="21"/>
          <w:rFonts w:eastAsia="Calibri"/>
          <w:sz w:val="32"/>
          <w:szCs w:val="32"/>
        </w:rPr>
      </w:pPr>
      <w:r w:rsidRPr="00B06603">
        <w:rPr>
          <w:bCs w:val="0"/>
          <w:sz w:val="32"/>
          <w:szCs w:val="32"/>
        </w:rPr>
        <w:t>О</w:t>
      </w:r>
      <w:r>
        <w:rPr>
          <w:bCs w:val="0"/>
          <w:sz w:val="32"/>
          <w:szCs w:val="32"/>
        </w:rPr>
        <w:t>Б УТВЕРЖДЕНИИ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МО «КАЗАЧЬЕ»</w:t>
      </w:r>
    </w:p>
    <w:p w:rsidR="00CF4152" w:rsidRPr="00B06603" w:rsidRDefault="00CF4152" w:rsidP="00CF4152">
      <w:pPr>
        <w:pStyle w:val="ConsPlusTitle"/>
        <w:widowControl/>
        <w:jc w:val="center"/>
        <w:rPr>
          <w:rFonts w:eastAsia="Arial"/>
          <w:bCs w:val="0"/>
        </w:rPr>
      </w:pPr>
    </w:p>
    <w:p w:rsidR="00CF4152" w:rsidRPr="00F376A1" w:rsidRDefault="00CF4152" w:rsidP="00CF415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F376A1">
        <w:rPr>
          <w:rFonts w:ascii="Arial" w:hAnsi="Arial" w:cs="Arial"/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«Об инвестиционной деятельности в Российской Федерации, осуществляемой в форме капитальных вложений», Федеральным законом от 06.10.2003№131-ФЗ «Об общих принципах организации местного самоуправления в Российской Федерации», руководствуясь Уставом  МО «Казачье»</w:t>
      </w:r>
    </w:p>
    <w:p w:rsidR="00CF4152" w:rsidRPr="00B06603" w:rsidRDefault="00CF4152" w:rsidP="00CF4152">
      <w:pPr>
        <w:autoSpaceDE w:val="0"/>
        <w:ind w:firstLine="709"/>
        <w:jc w:val="both"/>
        <w:rPr>
          <w:rFonts w:ascii="Arial" w:hAnsi="Arial" w:cs="Arial"/>
        </w:rPr>
      </w:pPr>
    </w:p>
    <w:p w:rsidR="00CF4152" w:rsidRPr="00B06603" w:rsidRDefault="00CF4152" w:rsidP="00CF415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B06603">
        <w:rPr>
          <w:rFonts w:ascii="Arial" w:hAnsi="Arial" w:cs="Arial"/>
          <w:b/>
          <w:sz w:val="30"/>
          <w:szCs w:val="30"/>
        </w:rPr>
        <w:t>:</w:t>
      </w:r>
    </w:p>
    <w:p w:rsidR="00CF4152" w:rsidRPr="00B06603" w:rsidRDefault="00CF4152" w:rsidP="00CF4152">
      <w:pPr>
        <w:ind w:firstLine="709"/>
        <w:jc w:val="center"/>
        <w:rPr>
          <w:rFonts w:ascii="Arial" w:hAnsi="Arial" w:cs="Arial"/>
          <w:b/>
        </w:rPr>
      </w:pPr>
    </w:p>
    <w:p w:rsidR="00CF4152" w:rsidRPr="00F376A1" w:rsidRDefault="00CF4152" w:rsidP="00CF4152">
      <w:pPr>
        <w:pStyle w:val="ConsPlusTitle"/>
        <w:widowControl/>
        <w:ind w:firstLine="709"/>
        <w:jc w:val="both"/>
        <w:rPr>
          <w:rFonts w:eastAsia="Calibri"/>
          <w:b w:val="0"/>
          <w:color w:val="000000"/>
          <w:sz w:val="24"/>
          <w:szCs w:val="24"/>
        </w:rPr>
      </w:pPr>
      <w:r w:rsidRPr="00F376A1">
        <w:rPr>
          <w:b w:val="0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F376A1">
        <w:rPr>
          <w:rStyle w:val="21"/>
          <w:rFonts w:eastAsia="Calibri"/>
          <w:b w:val="0"/>
          <w:sz w:val="24"/>
          <w:szCs w:val="24"/>
        </w:rPr>
        <w:t>Оказание поддержки субъектам инвестиционной деятельности в реализации инвестиционных проектов на территории МО «Казачье»</w:t>
      </w:r>
    </w:p>
    <w:p w:rsidR="00CF4152" w:rsidRDefault="00CF4152" w:rsidP="00CF4152">
      <w:pPr>
        <w:ind w:firstLine="709"/>
        <w:jc w:val="both"/>
        <w:rPr>
          <w:rFonts w:ascii="Arial" w:hAnsi="Arial" w:cs="Arial"/>
          <w:spacing w:val="-4"/>
          <w:w w:val="101"/>
          <w:sz w:val="24"/>
          <w:szCs w:val="24"/>
        </w:rPr>
      </w:pPr>
      <w:r w:rsidRPr="00F376A1">
        <w:rPr>
          <w:rFonts w:ascii="Arial" w:hAnsi="Arial" w:cs="Arial"/>
          <w:sz w:val="24"/>
          <w:szCs w:val="24"/>
        </w:rPr>
        <w:t>2.</w:t>
      </w:r>
      <w:r w:rsidRPr="00F376A1">
        <w:rPr>
          <w:rFonts w:ascii="Arial" w:hAnsi="Arial" w:cs="Arial"/>
          <w:spacing w:val="-4"/>
          <w:w w:val="101"/>
          <w:sz w:val="24"/>
          <w:szCs w:val="24"/>
        </w:rPr>
        <w:t xml:space="preserve"> Настоящее постановление  подлежит официальному обнародованию путем размещения </w:t>
      </w:r>
      <w:r w:rsidRPr="00F376A1">
        <w:rPr>
          <w:rFonts w:ascii="Arial" w:hAnsi="Arial" w:cs="Arial"/>
          <w:sz w:val="24"/>
          <w:szCs w:val="24"/>
        </w:rPr>
        <w:t xml:space="preserve">на официальном сайте  в сети Интернет </w:t>
      </w:r>
      <w:r w:rsidRPr="00F376A1">
        <w:rPr>
          <w:rFonts w:ascii="Arial" w:hAnsi="Arial" w:cs="Arial"/>
          <w:spacing w:val="-4"/>
          <w:w w:val="101"/>
          <w:sz w:val="24"/>
          <w:szCs w:val="24"/>
        </w:rPr>
        <w:t xml:space="preserve">и вступает в силу с момента обнародования. </w:t>
      </w:r>
    </w:p>
    <w:p w:rsidR="00CF4152" w:rsidRDefault="00CF4152" w:rsidP="00CF4152">
      <w:pPr>
        <w:ind w:firstLine="709"/>
        <w:jc w:val="both"/>
        <w:rPr>
          <w:rFonts w:ascii="Arial" w:hAnsi="Arial" w:cs="Arial"/>
          <w:spacing w:val="-4"/>
          <w:w w:val="101"/>
          <w:sz w:val="24"/>
          <w:szCs w:val="24"/>
        </w:rPr>
      </w:pPr>
    </w:p>
    <w:p w:rsidR="00CF4152" w:rsidRDefault="00CF4152" w:rsidP="00CF4152">
      <w:pPr>
        <w:ind w:firstLine="709"/>
        <w:jc w:val="both"/>
        <w:rPr>
          <w:rFonts w:ascii="Arial" w:hAnsi="Arial" w:cs="Arial"/>
          <w:spacing w:val="-4"/>
          <w:w w:val="101"/>
          <w:sz w:val="24"/>
          <w:szCs w:val="24"/>
        </w:rPr>
      </w:pPr>
    </w:p>
    <w:p w:rsidR="00CF4152" w:rsidRDefault="00CF4152" w:rsidP="00CF4152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B47D2A" w:rsidRDefault="00B47D2A" w:rsidP="00B47D2A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B47D2A" w:rsidRDefault="00B47D2A" w:rsidP="00B47D2A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СП Казачье</w:t>
      </w:r>
    </w:p>
    <w:p w:rsidR="00B47D2A" w:rsidRDefault="00B47D2A" w:rsidP="00B47D2A">
      <w:pPr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17.07.2018 г.№43</w:t>
      </w:r>
    </w:p>
    <w:p w:rsidR="00B47D2A" w:rsidRDefault="00B47D2A" w:rsidP="00B47D2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7D2A" w:rsidRDefault="00B47D2A" w:rsidP="00B47D2A">
      <w:pPr>
        <w:pStyle w:val="ConsPlusTitle"/>
        <w:widowControl/>
        <w:jc w:val="center"/>
        <w:rPr>
          <w:bCs w:val="0"/>
          <w:sz w:val="30"/>
          <w:szCs w:val="30"/>
        </w:rPr>
      </w:pPr>
      <w:r>
        <w:rPr>
          <w:sz w:val="30"/>
          <w:szCs w:val="30"/>
        </w:rPr>
        <w:t xml:space="preserve">АДМИНИСТРАТИВНЫЙ </w:t>
      </w:r>
      <w:r>
        <w:rPr>
          <w:bCs w:val="0"/>
          <w:sz w:val="30"/>
          <w:szCs w:val="30"/>
        </w:rPr>
        <w:t>РЕГЛАМЕНТ</w:t>
      </w:r>
    </w:p>
    <w:p w:rsidR="00B47D2A" w:rsidRDefault="00B47D2A" w:rsidP="00B47D2A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Cs w:val="0"/>
          <w:sz w:val="30"/>
          <w:szCs w:val="30"/>
        </w:rPr>
        <w:t>ПРЕДОСТАВЛЕНИЯ МУНИЦИПАЛЬНОЙ УСЛУГИ « ОКАЗАНИЕ ПОДДЕРЖКИ СУБЪЕКТАМ ИНВЕСТИЦИОННОЙ ДЕЯТЕЛЬНОСТИ В РЕАЛИЗАЦИИ ИНВЕСТИЦИОННЫХ ПРОЕКТОВ НА ТЕРРИТОРИИ МО «КАЗАЧЬЕ»</w:t>
      </w:r>
      <w:r>
        <w:rPr>
          <w:b w:val="0"/>
        </w:rPr>
        <w:t xml:space="preserve"> 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  <w:b/>
          <w:bCs/>
        </w:rPr>
      </w:pP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Общие положения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  <w:b/>
        </w:rPr>
      </w:pP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Предмет регулирования административного регламента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Предметом регулирования административного регламента </w:t>
      </w:r>
      <w:r>
        <w:rPr>
          <w:rFonts w:ascii="Arial" w:hAnsi="Arial" w:cs="Arial"/>
          <w:bCs/>
        </w:rPr>
        <w:t>предоставления муниципальной услуги «</w:t>
      </w:r>
      <w:r>
        <w:rPr>
          <w:rStyle w:val="21"/>
          <w:rFonts w:ascii="Arial" w:eastAsia="Calibri" w:hAnsi="Arial" w:cs="Arial"/>
        </w:rPr>
        <w:t xml:space="preserve">Оказание поддержки субъектам инвестиционной деятельности в реализации инвестиционных проектов на территории  МО «Казачье»  в рамках реализации муниципальных программ» </w:t>
      </w:r>
      <w:r>
        <w:rPr>
          <w:rFonts w:ascii="Arial" w:hAnsi="Arial" w:cs="Arial"/>
          <w:bCs/>
        </w:rPr>
        <w:t xml:space="preserve">(далее - административный регламент) являются отношения, возникающие между Администрацией МО «Казачье», и субъектами инвестиционной 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>
        <w:rPr>
          <w:rFonts w:ascii="Arial" w:hAnsi="Arial" w:cs="Arial"/>
        </w:rPr>
        <w:t>оказанию поддержки субъектам инвестиционной деятельности в реализации инвестиционных проектов на территории МО «Казачье».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Круг заявителей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1.2.1. Заявителями при предоставлении муниципальной  услуги являются юридические лица, предприниматели и физические лица, обратившиеся за поддержкой по вопросам реализации инвестиционного проекта на территории  сельского поселения с обращением (инвестиционным намерением), выраженным в письменной или электронной форме. Субъекты инвестиционной деятельности определены требованиями, установленными Федеральным законом от 25.02.1999 №39-ФЗ «Об инвестиционной деятельности в Российской Федерации, осуществляемой в форме капитальных вложений».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Требования к порядку информирования о предоставлении     муниципальной услуги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1.3.1. Порядок информирования о предоставлении муниципальной услуги:</w:t>
      </w:r>
    </w:p>
    <w:p w:rsidR="00B47D2A" w:rsidRDefault="00B47D2A" w:rsidP="00B47D2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нахождения Администрации МО «Казачье»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669340, Иркутская область, Боханский  район, с. Казачье, ул. Мира 10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Контактные телефоны: 89025440873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почты: </w:t>
      </w:r>
      <w:r>
        <w:rPr>
          <w:rFonts w:ascii="Arial" w:hAnsi="Arial" w:cs="Arial"/>
          <w:lang w:val="en-US"/>
        </w:rPr>
        <w:t>mokaz</w:t>
      </w:r>
      <w:r>
        <w:rPr>
          <w:rFonts w:ascii="Arial" w:hAnsi="Arial" w:cs="Arial"/>
        </w:rPr>
        <w:t>72@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График работы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Понедельник-пятница с 8-45 до 16-45. Обед с 13-00 до 1</w:t>
      </w:r>
      <w:r w:rsidRPr="00B47D2A">
        <w:rPr>
          <w:rFonts w:ascii="Arial" w:hAnsi="Arial" w:cs="Arial"/>
        </w:rPr>
        <w:t>4</w:t>
      </w:r>
      <w:r>
        <w:rPr>
          <w:rFonts w:ascii="Arial" w:hAnsi="Arial" w:cs="Arial"/>
        </w:rPr>
        <w:t>-00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 Воскресенье:</w:t>
      </w:r>
      <w:r>
        <w:rPr>
          <w:rFonts w:ascii="Arial" w:hAnsi="Arial" w:cs="Arial"/>
        </w:rPr>
        <w:tab/>
        <w:t xml:space="preserve">выходной день.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1.3.2. Способы и порядок получения информации о правилах предоставления муниципальной услуги:</w:t>
      </w:r>
    </w:p>
    <w:p w:rsidR="00B47D2A" w:rsidRDefault="00B47D2A" w:rsidP="00B47D2A">
      <w:pPr>
        <w:tabs>
          <w:tab w:val="left" w:pos="0"/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посредством телефонной, факсимильной связи;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посредством электронной связи; 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посредством почтовой связи;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информационных стендах администрации;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официальном сайте</w:t>
      </w:r>
      <w:r>
        <w:rPr>
          <w:rFonts w:ascii="Arial" w:hAnsi="Arial" w:cs="Arial"/>
          <w:iCs/>
        </w:rPr>
        <w:t xml:space="preserve"> администрации</w:t>
      </w:r>
      <w:r>
        <w:rPr>
          <w:rFonts w:ascii="Arial" w:hAnsi="Arial" w:cs="Arial"/>
        </w:rPr>
        <w:t xml:space="preserve">.  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информационных стендах </w:t>
      </w:r>
      <w:r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</w:rPr>
        <w:t xml:space="preserve">;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официальном Интернет-сайте </w:t>
      </w:r>
      <w:r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</w:rPr>
        <w:t>.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1.3.4. Информирование по вопросам предоставления муниципальной услуги осуществляется специалистами </w:t>
      </w:r>
      <w:r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</w:rPr>
        <w:t xml:space="preserve">. Специалисты </w:t>
      </w:r>
      <w:r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</w:rPr>
        <w:t xml:space="preserve">, ответственные за информирование, определяются муниципальным правовым актом </w:t>
      </w:r>
      <w:r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</w:rPr>
        <w:t xml:space="preserve">, который размещается на официальном Интернет-сайте и на информационном стенде </w:t>
      </w:r>
      <w:r>
        <w:rPr>
          <w:rFonts w:ascii="Arial" w:hAnsi="Arial" w:cs="Arial"/>
          <w:iCs/>
        </w:rPr>
        <w:t>Администрации.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1.3.5.</w:t>
      </w:r>
      <w:r>
        <w:rPr>
          <w:rFonts w:ascii="Arial" w:eastAsia="Arial Unicode MS" w:hAnsi="Arial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место нахождения </w:t>
      </w:r>
      <w:r>
        <w:rPr>
          <w:rFonts w:ascii="Arial" w:hAnsi="Arial" w:cs="Arial"/>
          <w:iCs/>
        </w:rPr>
        <w:t>администрации</w:t>
      </w:r>
      <w:r>
        <w:rPr>
          <w:rFonts w:ascii="Arial" w:eastAsia="Arial Unicode MS" w:hAnsi="Arial" w:cs="Arial"/>
        </w:rPr>
        <w:t>, ее структурных подразделений;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должностные лица и муниципальные служащие </w:t>
      </w:r>
      <w:r>
        <w:rPr>
          <w:rFonts w:ascii="Arial" w:hAnsi="Arial" w:cs="Arial"/>
          <w:iCs/>
        </w:rPr>
        <w:t>администрации</w:t>
      </w:r>
      <w:r>
        <w:rPr>
          <w:rFonts w:ascii="Arial" w:eastAsia="Arial Unicode MS" w:hAnsi="Arial" w:cs="Arial"/>
        </w:rPr>
        <w:t xml:space="preserve">, уполномоченные </w:t>
      </w:r>
      <w:r>
        <w:rPr>
          <w:rFonts w:ascii="Arial" w:hAnsi="Arial" w:cs="Arial"/>
        </w:rPr>
        <w:t>предоставлять муниципальную услугу и</w:t>
      </w:r>
      <w:r>
        <w:rPr>
          <w:rFonts w:ascii="Arial" w:eastAsia="Arial Unicode MS" w:hAnsi="Arial" w:cs="Arial"/>
        </w:rPr>
        <w:t xml:space="preserve"> номера контактных телефонов;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iCs/>
          <w:color w:val="FF0000"/>
          <w:u w:val="single"/>
        </w:rPr>
      </w:pPr>
      <w:r>
        <w:rPr>
          <w:rFonts w:ascii="Arial" w:eastAsia="Arial Unicode MS" w:hAnsi="Arial" w:cs="Arial"/>
        </w:rPr>
        <w:t xml:space="preserve">график работы </w:t>
      </w:r>
      <w:r>
        <w:rPr>
          <w:rFonts w:ascii="Arial" w:hAnsi="Arial" w:cs="Arial"/>
          <w:iCs/>
        </w:rPr>
        <w:t>администрации;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адрес Интернет-сайтов </w:t>
      </w:r>
      <w:r>
        <w:rPr>
          <w:rFonts w:ascii="Arial" w:hAnsi="Arial" w:cs="Arial"/>
          <w:iCs/>
        </w:rPr>
        <w:t>администрации;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</w:rPr>
        <w:t xml:space="preserve">адрес электронной почты </w:t>
      </w:r>
      <w:r>
        <w:rPr>
          <w:rFonts w:ascii="Arial" w:hAnsi="Arial" w:cs="Arial"/>
          <w:iCs/>
        </w:rPr>
        <w:t>администрации;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ход предоставления муниципальной услуги;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административные процедуры предоставления муниципальной услуги;</w:t>
      </w:r>
    </w:p>
    <w:p w:rsidR="00B47D2A" w:rsidRDefault="00B47D2A" w:rsidP="00B47D2A">
      <w:pPr>
        <w:tabs>
          <w:tab w:val="left" w:pos="540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срок предоставления муниципальной услуги;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порядок и формы контроля за предоставлением муниципальной услуги;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основания для отказа в предоставлении муниципальной услуги;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>
        <w:rPr>
          <w:rFonts w:ascii="Arial" w:hAnsi="Arial" w:cs="Arial"/>
          <w:iCs/>
        </w:rPr>
        <w:t>Администрации</w:t>
      </w:r>
      <w:r>
        <w:rPr>
          <w:rFonts w:ascii="Arial" w:eastAsia="Arial Unicode MS" w:hAnsi="Arial" w:cs="Arial"/>
        </w:rPr>
        <w:t>, ответственных за предоставление муниципальной услуги, а также решений, принятых в ходе предоставления муниципальной услуги</w:t>
      </w:r>
      <w:r>
        <w:rPr>
          <w:rFonts w:ascii="Arial" w:hAnsi="Arial" w:cs="Arial"/>
        </w:rPr>
        <w:t xml:space="preserve">; 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иная информация о деятельности </w:t>
      </w:r>
      <w:r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</w:rPr>
        <w:t>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1.3.6. Информирование (консультирование) осуществляется специалистами Администрации, ответственными за информирование, при обращении заявителей за информацией лично, по телефону, посредством почты или электронной почты. Информирование проводится на русском языке в форме индивидуального и публичного информирования.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1.3.6.1.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 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 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администрации. 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47D2A" w:rsidRDefault="00B47D2A" w:rsidP="00B47D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 Ответ на заявление предоставляется в простой, четкой форме, с указанием фамилии, имени, отчества, номера телефона исполнителя и подписывается главой МО «Казачье»</w:t>
      </w:r>
    </w:p>
    <w:p w:rsidR="00B47D2A" w:rsidRDefault="00B47D2A" w:rsidP="00B47D2A">
      <w:pPr>
        <w:pStyle w:val="ConsNormal"/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постановления Администрации  МО «Казачье» о его утверждении: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средствах массовой информации;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официальном Интернет-сайте;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информационных стендах </w:t>
      </w:r>
      <w:r>
        <w:rPr>
          <w:rFonts w:ascii="Arial" w:hAnsi="Arial" w:cs="Arial"/>
          <w:iCs/>
        </w:rPr>
        <w:t>Администрации</w:t>
      </w:r>
      <w:r>
        <w:rPr>
          <w:rFonts w:ascii="Arial" w:hAnsi="Arial" w:cs="Arial"/>
        </w:rPr>
        <w:t>.</w:t>
      </w:r>
    </w:p>
    <w:p w:rsidR="00B47D2A" w:rsidRDefault="00B47D2A" w:rsidP="00B47D2A">
      <w:pPr>
        <w:pStyle w:val="ConsNormal"/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</w:t>
      </w:r>
      <w:r>
        <w:rPr>
          <w:sz w:val="24"/>
          <w:szCs w:val="24"/>
        </w:rPr>
        <w:lastRenderedPageBreak/>
        <w:t>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B47D2A" w:rsidRDefault="00B47D2A" w:rsidP="00B47D2A">
      <w:pPr>
        <w:keepNext/>
        <w:tabs>
          <w:tab w:val="num" w:pos="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47D2A" w:rsidRDefault="00B47D2A" w:rsidP="00B47D2A">
      <w:pPr>
        <w:keepNext/>
        <w:tabs>
          <w:tab w:val="num" w:pos="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Стандарт предоставления муниципальной услуги</w:t>
      </w:r>
      <w:bookmarkStart w:id="0" w:name="_Toc206489247"/>
    </w:p>
    <w:p w:rsidR="00B47D2A" w:rsidRDefault="00B47D2A" w:rsidP="00B47D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 Наименование муниципальной услуги</w:t>
      </w:r>
      <w:bookmarkEnd w:id="0"/>
    </w:p>
    <w:p w:rsidR="00B47D2A" w:rsidRDefault="00B47D2A" w:rsidP="00B47D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«Оказание поддержки субъектам инвестиционной деятельности в реализации инвестиционных проектов на территории сельского поселения». </w:t>
      </w:r>
    </w:p>
    <w:p w:rsidR="00B47D2A" w:rsidRDefault="00B47D2A" w:rsidP="00B47D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Наименование органа местного самоуправления, предоставляющего муниципальную услугу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Муниципальная услуга предоставляется администрацией МО «Казачье» </w:t>
      </w:r>
    </w:p>
    <w:p w:rsidR="00B47D2A" w:rsidRDefault="00B47D2A" w:rsidP="00B47D2A">
      <w:pPr>
        <w:pStyle w:val="22"/>
        <w:spacing w:after="0" w:line="240" w:lineRule="auto"/>
        <w:ind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2.2.2.Должностные лица, ответственные за предоставление муниципальной услуги, определяются постановлением Администрации, которое размещается на Интернет-сайте Администрации, на информационном стенде Администрации.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47D2A" w:rsidRDefault="00B47D2A" w:rsidP="00B47D2A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>2.3. Результат предоставления муниципальной услуги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2.3.1. Результатом предоставления муниципальной услуги является: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заключение Соглашения о намерениях в сфере сотрудничества в реализации инвестиционного проекта на территории МО « Казачье»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выдача  заявителю письменного уведомления об отказе в  предоставлении муниципальной услуги.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2.3.2. Решение об оказании поддержки или об отказе в оказании поддержки </w:t>
      </w:r>
      <w:r>
        <w:rPr>
          <w:rFonts w:ascii="Arial" w:hAnsi="Arial" w:cs="Arial"/>
          <w:color w:val="000000"/>
        </w:rPr>
        <w:t xml:space="preserve">субъектам инвестиционной деятельности в реализации инвестиционных проектов на территории  МО «Казачье» </w:t>
      </w:r>
      <w:r>
        <w:rPr>
          <w:rFonts w:ascii="Arial" w:hAnsi="Arial" w:cs="Arial"/>
        </w:rPr>
        <w:t>Главой МО « Казачье»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 Срок предоставления муниципальной услуги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2.4.1.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2.4.2.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</w:p>
    <w:p w:rsidR="00B47D2A" w:rsidRDefault="00B47D2A" w:rsidP="00B47D2A">
      <w:pPr>
        <w:keepNext/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 Правовые основания для предоставления муниципальной услуги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Отношения, возникающие в связи </w:t>
      </w:r>
      <w:r>
        <w:rPr>
          <w:rFonts w:ascii="Arial" w:hAnsi="Arial" w:cs="Arial"/>
          <w:bCs/>
        </w:rPr>
        <w:t>с предоставлением муниципальной услуги,</w:t>
      </w:r>
      <w:r>
        <w:rPr>
          <w:rFonts w:ascii="Arial" w:hAnsi="Arial" w:cs="Arial"/>
        </w:rPr>
        <w:t xml:space="preserve"> регулируются следующими нормативными правовыми актами: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Конституцией Российской Федерации;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Гражданским кодексом Российской Федерации;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Федеральным законом от 06.10. 2003 № 131-ФЗ «Об общих принципах организации местного самоуправления в Российской Федерации»;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Федеральным законом от 25.02.1999 № 39-ФЗ «Об инвестиционной деятельности в Российской Федерации, осуществляемой в форме капитальных вложений»;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Федеральным законом от 02.05.2006 № 59-ФЗ «О порядке рассмотрения обращений граждан Российской Федерации».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2.6. </w:t>
      </w:r>
      <w:r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2.6.1. Для оказания поддержки субъектам инвестиционной деятельности заявитель подает следующие документы: </w:t>
      </w:r>
    </w:p>
    <w:p w:rsidR="00B47D2A" w:rsidRDefault="00B47D2A" w:rsidP="00B47D2A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2.6.1.1. Документы и информация, которые заявитель должен представить самостоятельно:</w:t>
      </w:r>
    </w:p>
    <w:p w:rsidR="00B47D2A" w:rsidRDefault="00B47D2A" w:rsidP="00B47D2A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обращение (инвестиционное намерение);</w:t>
      </w:r>
    </w:p>
    <w:p w:rsidR="00B47D2A" w:rsidRDefault="00B47D2A" w:rsidP="00B47D2A">
      <w:pPr>
        <w:tabs>
          <w:tab w:val="righ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письменное уведомление в свободной форме о выбранных для осмотра инвестиционных площадках;</w:t>
      </w:r>
    </w:p>
    <w:p w:rsidR="00B47D2A" w:rsidRDefault="00B47D2A" w:rsidP="00B47D2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нотариально заверенная копия учредительных документов организации - инвестора (для юридического лица),</w:t>
      </w:r>
    </w:p>
    <w:p w:rsidR="00B47D2A" w:rsidRDefault="00B47D2A" w:rsidP="00B47D2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B47D2A" w:rsidRDefault="00B47D2A" w:rsidP="00B47D2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B47D2A" w:rsidRDefault="00B47D2A" w:rsidP="00B47D2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B47D2A" w:rsidRDefault="00B47D2A" w:rsidP="00B47D2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подписанные руководителем организации - инвестора (индивидуальным предпринимателем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</w:p>
    <w:p w:rsidR="00B47D2A" w:rsidRDefault="00B47D2A" w:rsidP="00B47D2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привлечения средств кредитных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B47D2A" w:rsidRDefault="00B47D2A" w:rsidP="00B47D2A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B47D2A" w:rsidRDefault="00B47D2A" w:rsidP="00B47D2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2.6.2. Запрещено требовать от заявителя:</w:t>
      </w:r>
    </w:p>
    <w:p w:rsidR="00B47D2A" w:rsidRDefault="00B47D2A" w:rsidP="00B47D2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копии документов удостоверяющих личность заявителя или его представителя;</w:t>
      </w:r>
    </w:p>
    <w:p w:rsidR="00B47D2A" w:rsidRDefault="00B47D2A" w:rsidP="00B47D2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Arial" w:hAnsi="Arial" w:cs="Arial"/>
          <w:bCs/>
          <w:iCs/>
        </w:rPr>
        <w:t>муниципаль</w:t>
      </w:r>
      <w:r>
        <w:rPr>
          <w:rFonts w:ascii="Arial" w:hAnsi="Arial" w:cs="Arial"/>
        </w:rPr>
        <w:t>ной услуги;</w:t>
      </w:r>
    </w:p>
    <w:p w:rsidR="00B47D2A" w:rsidRDefault="00B47D2A" w:rsidP="00B47D2A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Иркутской  области и муниципальными правовыми актами.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Основания для отказа в приеме документов отсутствуют.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 Исчерпывающий перечень оснований для отказа в предоставлении муниципальной услуги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2.8.1. В предоставлении муниципальной услуги заявителю может быть отказано: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причине непредставления документов, предусмотренных пунктами 2.6.1 настоящего Административного регламента.</w:t>
      </w:r>
    </w:p>
    <w:p w:rsidR="00B47D2A" w:rsidRDefault="00B47D2A" w:rsidP="00B47D2A">
      <w:pPr>
        <w:keepNext/>
        <w:tabs>
          <w:tab w:val="num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 Размер платы, взимаемой с заявителя при предоставлении муниципальной услуги, и способы ее взимания: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Муниципальная услуга предоставляется бесплатно.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услуг.</w:t>
      </w:r>
    </w:p>
    <w:p w:rsidR="00B47D2A" w:rsidRDefault="00B47D2A" w:rsidP="00B47D2A">
      <w:pPr>
        <w:pStyle w:val="fn2r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2.10.1. Максимальный срок ожидания в очереди при подаче запроса о предоставлении муниципальной услуги и </w:t>
      </w:r>
      <w:r>
        <w:rPr>
          <w:rFonts w:ascii="Arial" w:hAnsi="Arial" w:cs="Arial"/>
        </w:rPr>
        <w:t>при получении результата предоставления муниципальной услуги составляет не более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15 минут.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2.10.2.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2.11. Срок регистрации запроса заявителя о предоставлении муниципальной услуги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2.11.1.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2.12.</w:t>
      </w:r>
      <w:r>
        <w:rPr>
          <w:rFonts w:ascii="Arial" w:hAnsi="Arial" w:cs="Arial"/>
        </w:rPr>
        <w:t xml:space="preserve"> Требования к помещениям, в которых предоставляются </w:t>
      </w:r>
      <w:r>
        <w:rPr>
          <w:rFonts w:ascii="Arial" w:hAnsi="Arial" w:cs="Arial"/>
        </w:rPr>
        <w:lastRenderedPageBreak/>
        <w:t>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47D2A" w:rsidRDefault="00B47D2A" w:rsidP="00B47D2A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2.12.1. Рабочие кабинеты Администрации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ситуации.</w:t>
      </w:r>
    </w:p>
    <w:p w:rsidR="00B47D2A" w:rsidRDefault="00B47D2A" w:rsidP="00B47D2A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2.12.3. Требования к размещению мест ожидания: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места ожидания должны быть оборудованы стульями (кресельными секциями) и (или) скамьями (банкетками);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2.12.4. Требования к оформлению входа в здание: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здание должно быть оборудовано удобной лестницей с поручнями для свободного доступа заявителей в помещение;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центральный вход в здание должен быть оборудован информационной табличкой (вывеской), содержащей следующую информацию: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Администрации;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режим работы;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вход и выход из здания оборудуются соответствующими указателями;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д) фасад здания (строения) должен быть оборудован осветительными приборами; 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</w:t>
      </w:r>
      <w:r>
        <w:rPr>
          <w:rFonts w:ascii="Arial" w:hAnsi="Arial" w:cs="Arial"/>
        </w:rPr>
        <w:lastRenderedPageBreak/>
        <w:t>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2.12.6. Требования к местам приема заявителей: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кабинеты приема заявителей должны быть оборудованы информационными табличками с указанием: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номера кабинета;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фамилии, имени, отчества и должности специалиста, осуществляющего предоставление муниципальной услуги;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времени перерыва на обед;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рабочее место должностного лица Администрации должно обеспечивать ему возможность свободного входа и выхода из помещения при необходимости;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место для приема заявителя должно быть снабжено стулом, иметь место для письма и раскладки документов.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2.12.7.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2.12.8.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2.13. Показатели доступности и качества муниципальной услуги</w:t>
      </w:r>
    </w:p>
    <w:p w:rsidR="00B47D2A" w:rsidRDefault="00B47D2A" w:rsidP="00B47D2A">
      <w:pPr>
        <w:pStyle w:val="22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2.13.1. Показателем качества и доступности муниципальной услуги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является </w:t>
      </w:r>
      <w:r>
        <w:rPr>
          <w:rFonts w:ascii="Arial" w:hAnsi="Arial" w:cs="Arial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2.13.2. Показателем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доступности</w:t>
      </w:r>
      <w:r>
        <w:rPr>
          <w:rFonts w:ascii="Arial" w:hAnsi="Arial" w:cs="Arial"/>
        </w:rPr>
        <w:t xml:space="preserve"> является информационная открытость порядка и правил предоставления муниципальной услуги: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административного регламента предоставления  муниципальной услуги;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администрации.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2.13.3. Показателями качества предоставления муниципальной услуги являются: 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степень удовлетворенности граждан качеством и доступностью муниципальной услуги;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B47D2A" w:rsidRDefault="00B47D2A" w:rsidP="00B47D2A">
      <w:pPr>
        <w:pStyle w:val="ConsPlusNormal0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соблюдение сроков предоставления муниципальной услуги;</w:t>
      </w:r>
    </w:p>
    <w:p w:rsidR="00B47D2A" w:rsidRDefault="00B47D2A" w:rsidP="00B47D2A">
      <w:pPr>
        <w:pStyle w:val="22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количество обоснованных жалоб;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регистрация, учет и анализ жалоб и обращений  в администрации.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pStyle w:val="4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lang w:val="en-US"/>
        </w:rPr>
        <w:t>III</w:t>
      </w:r>
      <w:r>
        <w:rPr>
          <w:rFonts w:ascii="Arial" w:hAnsi="Arial" w:cs="Arial"/>
          <w:b w:val="0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47D2A" w:rsidRDefault="00B47D2A" w:rsidP="00B47D2A">
      <w:pPr>
        <w:pStyle w:val="a0"/>
      </w:pPr>
    </w:p>
    <w:p w:rsidR="00B47D2A" w:rsidRDefault="00B47D2A" w:rsidP="00B47D2A">
      <w:pPr>
        <w:pStyle w:val="4"/>
        <w:autoSpaceDE w:val="0"/>
        <w:autoSpaceDN w:val="0"/>
        <w:adjustRightInd w:val="0"/>
        <w:spacing w:before="0" w:after="0"/>
        <w:ind w:left="0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3.1. Исчерпывающий перечень административных процедур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предоставления муниципальной услуги включает в себя следующие административные процедуры:</w:t>
      </w:r>
    </w:p>
    <w:p w:rsidR="00B47D2A" w:rsidRDefault="00B47D2A" w:rsidP="00B47D2A">
      <w:pPr>
        <w:numPr>
          <w:ilvl w:val="0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прием обращения (инвестиционного намерения), поступившего в администрацию от заявителя;</w:t>
      </w:r>
    </w:p>
    <w:p w:rsidR="00B47D2A" w:rsidRDefault="00B47D2A" w:rsidP="00B47D2A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принятие решения Председателем Думы МО «Казачье», осуществляющего полномочия в сфере деятельности, в которой реализуется инвестиционный проект; 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подбор инвестиционных площадок, пригодных для размещения инвестиционного проекта;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сельского поселения Казачье.;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заключение Соглашения о намерениях в сфере сотрудничества в реализации инвестиционного проекта на территории  сельского поселения Казачье.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Последовательность предоставления муниципальной услуги отражена в блок-схеме, представленной в приложении № 3 к настоящему административному регламенту.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 обращения (инвестиционного намерения), поступившего в Уполномоченный орган от заявителя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 МО «Казачье» с целью реализации  инвестиционного проекта на территории  МО «Казачье». Срок предоставления муниципальной услуги начинается исчисляться: с момента поступления обращения (инвестиционного намерения) непосредственного в администрацию. Регистрация обращения (инвестиционного намерения) в Администрации сельского поселения осуществляется в соответствии с регламентом Администрации.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3.2.2.Специалист Администрации, ответственный за прием документов: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3.2.2.1. Устанавливает личность заявителя либо полномочия представителя;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3.2.2.2. Выявляет предмет обращения (информационная, консультационная, имущественная, финансовая поддержка);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3.2.2.3. Проводит первичную проверку заполненного обращения (инвестиционного намерения).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3.2.2.4. Проверяет соблюдение следующих требований: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текст обращения (инвестиционного намерения) написан разборчиво;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текст обращения (инвестиционного намерения) не исполнены карандашом.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3.2.2.6. Результат административной процедуры - прием обращения (инвестиционного намерения) в установленном порядке.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3.2.2.7. Время выполнения административной процедуры по приему заявления не должно превышать 15 (пятнадцати) минут.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Принятие решения о реализации инвестиционного проекта и определение ответственного специалиста Администрации  сельского поселения Казачье, осуществляющего полномочия в сфере деятельности, в которой реализуется инвестиционный проект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3.3.1. Основанием для начала исполнения административной процедуры по  принятию решения о реализации инвестиционного проекта и определения ответственного специалиста Администрации МО «Казачье», осуществляющего полномочия в сфере деятельности, в которой реализуется инвестиционный проект, является поступившее инвестиционное намерение  Главе сельского поселения Казачье.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3.3.2. Глава сельского поселения Казачье, принимает решение о целесообразности реализации инвестиционного проекта на территории  сельского поселения Казачье, а в случае вынесения положительного решения, назначает ответственный специалиста Администрации сельского поселения Алекснадровское, осуществляющего полномочия в сфере деятельности, в которой реализуется инвестиционный проект.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3.3.3. Результат административной процедуры – принятие решения  для дальнейшего предоставления муниципальной услуги.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3.3.4. Время выполнения административной процедуры не должно превышать 3 (три) рабочих дня.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Подбор инвестиционных площадок, пригодных для размещения инвестиционного проекта </w:t>
      </w:r>
    </w:p>
    <w:p w:rsidR="00B47D2A" w:rsidRDefault="00B47D2A" w:rsidP="00B47D2A">
      <w:pPr>
        <w:tabs>
          <w:tab w:val="left" w:pos="720"/>
          <w:tab w:val="left" w:pos="1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3.4.1. Основанием для начала исполнения административной процедуры по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3.4.2. Специалист Администрации производит анализ имеющихся свободных инвестиционных площадок в границах сельского поселения и осуществляет подбор площадки, которая отвечает всем требованиям инициатора проекта.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3.4.4. Время выполнения административной процедуры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B47D2A" w:rsidRDefault="00B47D2A" w:rsidP="00B47D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3.5. Прием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сельского поселения Казачье.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3.5.1. Основанием для начала исполнения административной процедуры по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приему от заявителя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сельского поселения является инвестиционное намерение инициатора проект.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3.5.2.</w:t>
      </w:r>
      <w:r>
        <w:rPr>
          <w:rFonts w:ascii="Arial" w:hAnsi="Arial" w:cs="Arial"/>
        </w:rPr>
        <w:t xml:space="preserve"> Специалист Администрации производит</w:t>
      </w:r>
      <w:r>
        <w:rPr>
          <w:rFonts w:ascii="Arial" w:hAnsi="Arial" w:cs="Arial"/>
          <w:bCs/>
        </w:rPr>
        <w:t xml:space="preserve"> прием комплекта документов, предусмотренного п. 2.6.1 настоящего регламента и проекта Соглашения </w:t>
      </w:r>
      <w:r>
        <w:rPr>
          <w:rFonts w:ascii="Arial" w:hAnsi="Arial" w:cs="Arial"/>
        </w:rPr>
        <w:t>о намерениях в сфере сотрудничества в реализации инвестиционного проекта на территории сельского поселения Казачье в течение 5 рабочих дней с момента выбора инвестиционной площадки, пригодной для размещения инвестиционного проекта.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3.5.4 </w:t>
      </w:r>
      <w:r>
        <w:rPr>
          <w:rFonts w:ascii="Arial" w:hAnsi="Arial" w:cs="Arial"/>
        </w:rPr>
        <w:t>Время выполнения административной процедуры по принятию от инициатора проекта  комплекта документов, предусмотренных п. 2.6.1 настоящего административного регламента (в случае выбора инвестиционной площадки) и проекта Соглашения о намерениях в сфере сотрудничества в реализации инвестиционного проекта на территории  сельского поселения не должно превышать 30 (тридцати) минут.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3.6. Заключение Соглашения о намерениях в сфере сотрудничества в реализации инвестиционного проекта на территории  сельского поселения Казачье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3.6.1. Основанием для заключения Соглашения о намерениях в сфере сотрудничества в реализации инвестиционного проекта на территории  сельского поселения Казачье является комплект документов, предусмотренный п. 2.6.1 настоящего административного регламента и проект Соглашения.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3.6.2. Администрация рассматривает проект Соглашения с приложенным пакетом документов и, в случае отсутствия разногласий, направляет подписанный со стороны Администрации сельского поселения экземпляр проекта Соглашения заявителю.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 сельского поселения Казачье.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3.6.4. Время выполнения административной процедуры по заключению Соглашения о намерениях в сфере сотрудничества в реализации инвестиционного проекта на территории  сельского поселения не должно превышать 5 (пяти) рабочих дней.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3.5.  </w:t>
      </w:r>
      <w:r>
        <w:rPr>
          <w:rFonts w:ascii="Arial" w:hAnsi="Arial" w:cs="Arial"/>
        </w:rPr>
        <w:t>Принятие решения о предоставлении муниципальной услуги Администрацией  либо об отказе в предоставлении муниципальной услуги.</w:t>
      </w:r>
    </w:p>
    <w:p w:rsidR="00B47D2A" w:rsidRDefault="00B47D2A" w:rsidP="00B47D2A">
      <w:pPr>
        <w:tabs>
          <w:tab w:val="left" w:pos="720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3.5.1. Основанием для начала исполнения административной процедуры</w:t>
      </w:r>
      <w:r>
        <w:rPr>
          <w:rFonts w:ascii="Arial" w:hAnsi="Arial" w:cs="Arial"/>
          <w:bCs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решение </w:t>
      </w:r>
      <w:r>
        <w:rPr>
          <w:rFonts w:ascii="Arial" w:hAnsi="Arial" w:cs="Arial"/>
          <w:bCs/>
        </w:rPr>
        <w:lastRenderedPageBreak/>
        <w:t>Главы</w:t>
      </w:r>
      <w:r>
        <w:rPr>
          <w:rFonts w:ascii="Arial" w:hAnsi="Arial" w:cs="Arial"/>
        </w:rPr>
        <w:t xml:space="preserve">  сельского поселения Казачье </w:t>
      </w:r>
      <w:r>
        <w:rPr>
          <w:rFonts w:ascii="Arial" w:hAnsi="Arial" w:cs="Arial"/>
          <w:bCs/>
        </w:rPr>
        <w:t>комплект документов, предусмотренный п. 2.6.1 настоящего Административного регламента.</w:t>
      </w:r>
    </w:p>
    <w:p w:rsidR="00B47D2A" w:rsidRDefault="00B47D2A" w:rsidP="00B47D2A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3.5.2. Решение об отказе в предоставлении муниципальной услуги принимается при наличии оснований, указанных в пункте 2.8 настоящего административного регламента.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3.5.3. Администрация в письменной форме уведомляет инициатора проекта о принятом решении.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3.5.4.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3.5.9. Время выполнения административной процедуры не должно превышать 3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(трех) рабочих дней.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4.1. Порядок осуществления текущего контроля за соблюдением и исполнением должностными лицами Администрации,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 Главой сельского поселения Казачье или лицом, его замещающим, проверок исполнения должностными лицами положений настоящего административного регламента.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 случаях и причинах нарушения сроков, содержания административных процедур и действий должностные лица немедленно информируют  Глава сельского поселения или лицо, его замещающее, а также принимают срочные меры по устранению нарушений.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4.2.1.Контроль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инициаторов проектов,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4.2.2. Проверки могут быть плановыми и внеплановыми.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 Главы сельского поселения Казачье или лица, его замещающего, по конкретному обращению заинтересованных лиц. Проверки полноты и качества предоставляемой муниципальной услуги проводятся на основании распоряжения Администрации. Для проведения проверки формируется комиссия, в состав которой включаются муниципальные служащие Администрации.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Администрации.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283"/>
      <w:r>
        <w:rPr>
          <w:rFonts w:ascii="Arial" w:hAnsi="Arial" w:cs="Arial"/>
        </w:rPr>
        <w:t>4.3. Порядок привлечения к ответственности должностных лиц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несет персональную ответственность за:</w:t>
      </w:r>
    </w:p>
    <w:p w:rsidR="00B47D2A" w:rsidRDefault="00B47D2A" w:rsidP="00B47D2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соблюдение установленного порядка приема документов; </w:t>
      </w:r>
    </w:p>
    <w:p w:rsidR="00B47D2A" w:rsidRDefault="00B47D2A" w:rsidP="00B47D2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принятие надлежащих мер по полной и всесторонней проверке представленных документов; </w:t>
      </w:r>
    </w:p>
    <w:p w:rsidR="00B47D2A" w:rsidRDefault="00B47D2A" w:rsidP="00B47D2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соблюдение сроков рассмотрения документов, соблюдение порядка выдачи документов;</w:t>
      </w:r>
    </w:p>
    <w:p w:rsidR="00B47D2A" w:rsidRDefault="00B47D2A" w:rsidP="00B47D2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учет выданных документов; </w:t>
      </w:r>
    </w:p>
    <w:p w:rsidR="00B47D2A" w:rsidRDefault="00B47D2A" w:rsidP="00B47D2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своевременное формирование, ведение и надлежащее хранение документов.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1"/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</w:t>
      </w:r>
      <w:r>
        <w:rPr>
          <w:rFonts w:ascii="Arial" w:hAnsi="Arial" w:cs="Arial"/>
        </w:rPr>
        <w:t xml:space="preserve"> настоящего административного</w:t>
      </w:r>
      <w:r>
        <w:rPr>
          <w:rFonts w:ascii="Arial" w:hAnsi="Arial" w:cs="Arial"/>
          <w:shd w:val="clear" w:color="auto" w:fill="FFFFFF"/>
        </w:rPr>
        <w:t xml:space="preserve"> регламента вправе обратиться с жалобой в Администрацию. </w:t>
      </w:r>
      <w:r>
        <w:rPr>
          <w:rFonts w:ascii="Arial" w:hAnsi="Arial" w:cs="Arial"/>
        </w:rPr>
        <w:t xml:space="preserve">Любое заинтересованное лицо может осуществлять контроль за полнотой и качеством предоставления </w:t>
      </w:r>
      <w:r>
        <w:rPr>
          <w:rFonts w:ascii="Arial" w:hAnsi="Arial" w:cs="Arial"/>
          <w:shd w:val="clear" w:color="auto" w:fill="FFFFFF"/>
        </w:rPr>
        <w:t>муниципальной</w:t>
      </w:r>
      <w:r>
        <w:rPr>
          <w:rFonts w:ascii="Arial" w:hAnsi="Arial" w:cs="Arial"/>
        </w:rPr>
        <w:t xml:space="preserve"> услуги, обратившись к Главе сельского поселения Казачье или лицу, его замещающему.</w:t>
      </w:r>
    </w:p>
    <w:p w:rsidR="00B47D2A" w:rsidRDefault="00B47D2A" w:rsidP="00B47D2A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Arial" w:hAnsi="Arial" w:cs="Arial"/>
          <w:highlight w:val="yellow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а так же должностных лиц или муниципальных служащих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 (далее - жалоба)</w:t>
      </w:r>
    </w:p>
    <w:p w:rsidR="00B47D2A" w:rsidRDefault="00B47D2A" w:rsidP="00B47D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5.1.1.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47D2A" w:rsidRDefault="00B47D2A" w:rsidP="00B47D2A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5.2. Предмет жалобы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5.2.1.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нарушение срока регистрации заявления о предоставлении муниципальной услуги;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нарушение срока предоставления муниципальной услуги;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 Иркутской ,муниципальными правовыми актами сельского поселения Казачье  для предоставления муниципальной услуги;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 муниципальными правовыми актами сельского поселения для предоставления муниципальной услуги;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 муниципальными правовыми актами  сельского поселения;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Иркутской области,  муниципальными правовыми актами  сельского поселения ;</w:t>
      </w:r>
    </w:p>
    <w:p w:rsidR="00B47D2A" w:rsidRDefault="00B47D2A" w:rsidP="00B47D2A">
      <w:pPr>
        <w:pStyle w:val="ConsPlusNormal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iCs/>
        </w:rPr>
        <w:t xml:space="preserve">5.3. </w:t>
      </w:r>
      <w:r>
        <w:rPr>
          <w:rFonts w:ascii="Arial" w:hAnsi="Arial" w:cs="Arial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5.3.1. Жалобы на муниципального служащего Администрации, решения и действия (бездействие) которого обжалуются, подаются  Главе сельского поселения.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5.3.2. Жалобы на решения, принятые Главой сельского поселения Казачье при предоставлении муниципальной услуги, подаются заместителю Главы  сельского поселения.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5.3.3. Жалобы на решения, принятые  заместителем Главы  сельского поселения, подаются  Главы сельского поселения.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5.3.4.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7D2A" w:rsidRDefault="00B47D2A" w:rsidP="00B47D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 Порядок подачи и рассмотрения жалобы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5.4.1. Основанием для начала процедуры досудебного (внесудебного) обжалования является поступление жалобы заявителя в Администрацию.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rFonts w:ascii="Arial" w:eastAsia="Calibri" w:hAnsi="Arial" w:cs="Arial"/>
        </w:rPr>
        <w:t xml:space="preserve"> информационно-телекоммуникационных сетей общего пользования</w:t>
      </w:r>
      <w:r>
        <w:rPr>
          <w:rFonts w:ascii="Arial" w:eastAsia="Calibri" w:hAnsi="Arial" w:cs="Arial"/>
          <w:iCs/>
        </w:rPr>
        <w:t xml:space="preserve">, а также может быть принята при личном приеме заявителя.    </w:t>
      </w:r>
    </w:p>
    <w:p w:rsidR="00B47D2A" w:rsidRDefault="00B47D2A" w:rsidP="00B47D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5.5. Сроки рассмотрения жалобы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5.5.1. Жалоба, поступившая в </w:t>
      </w:r>
      <w:r>
        <w:rPr>
          <w:rFonts w:ascii="Arial" w:eastAsia="Calibri" w:hAnsi="Arial" w:cs="Arial"/>
        </w:rPr>
        <w:t>Уполномоченный орган</w:t>
      </w:r>
      <w:r>
        <w:rPr>
          <w:rFonts w:ascii="Arial" w:eastAsia="Calibri" w:hAnsi="Arial" w:cs="Arial"/>
          <w:iCs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, должностного лица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5.6.1. Случаи оставления жалобы без ответа: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5.6.2. Случаи отказа в удовлетворении жалобы: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отсутствие нарушения порядка предоставления муниципальной услуги;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наличие решения по жалобе, принятого ранее в отношении того же заявителя и по тому же предмету жалобы.</w:t>
      </w:r>
    </w:p>
    <w:p w:rsidR="00B47D2A" w:rsidRDefault="00B47D2A" w:rsidP="00B47D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5.7. Результат рассмотрения жалобы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5.7.1. По результатам рассмотрения жалобы принимается одно из следующих решений: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>
        <w:rPr>
          <w:rFonts w:ascii="Arial" w:hAnsi="Arial" w:cs="Arial"/>
        </w:rPr>
        <w:t xml:space="preserve"> Иркутской  области,  муниципальными правовыми актами  сельского поселения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  <w:iCs/>
        </w:rPr>
        <w:t>а также в иных формах;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об отказе в удовлетворении жалобы.</w:t>
      </w:r>
    </w:p>
    <w:p w:rsidR="00B47D2A" w:rsidRDefault="00B47D2A" w:rsidP="00B47D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5.8. Порядок информирования заявителя о результатах рассмотрения жалобы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>
        <w:rPr>
          <w:rFonts w:ascii="Arial" w:eastAsia="Calibri" w:hAnsi="Arial" w:cs="Arial"/>
          <w:iCs/>
        </w:rPr>
        <w:t>5.8.1.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5.9. Порядок обжалования решения по жалобе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5.9.1. В досудебном порядке могут быть обжалованы действия (бездействие) и решения: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>
        <w:rPr>
          <w:rFonts w:ascii="Arial" w:hAnsi="Arial" w:cs="Arial"/>
          <w:iCs/>
        </w:rPr>
        <w:t xml:space="preserve">должностных лиц </w:t>
      </w:r>
      <w:r>
        <w:rPr>
          <w:rFonts w:ascii="Arial" w:hAnsi="Arial" w:cs="Arial"/>
        </w:rPr>
        <w:t>Администрации</w:t>
      </w:r>
      <w:r>
        <w:rPr>
          <w:rFonts w:ascii="Arial" w:hAnsi="Arial" w:cs="Arial"/>
          <w:iCs/>
        </w:rPr>
        <w:t xml:space="preserve">, муниципальных служащих – </w:t>
      </w:r>
      <w:r>
        <w:rPr>
          <w:rFonts w:ascii="Arial" w:hAnsi="Arial" w:cs="Arial"/>
        </w:rPr>
        <w:t xml:space="preserve"> Главе сельского поселения</w:t>
      </w:r>
      <w:r>
        <w:rPr>
          <w:rFonts w:ascii="Arial" w:hAnsi="Arial" w:cs="Arial"/>
          <w:bCs/>
          <w:i/>
        </w:rPr>
        <w:t>;</w:t>
      </w:r>
    </w:p>
    <w:p w:rsidR="00B47D2A" w:rsidRDefault="00B47D2A" w:rsidP="00B47D2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5.9.2. Положения Федерального закона от 27 июля 2010 года №210-ФЗ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услуг, не распространяется на отношения, регулируемые Федеральным законом от 2 мая 2006 года №59-ФЗ «О порядке рассмотрения обращения граждан Российской Федерации». Заявитель вправе обжаловать решения, принятые в ходе предоставления услуги, действия (бездействие) должностных лиц в судебном порядке.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 Заявитель имеет право на получение информации и документов, необходимых для обоснования и рассмотрения жалобы.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5.10.1. На стадии досудебного обжалования действий (бездействия)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, должностного лица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lastRenderedPageBreak/>
        <w:t>5.11. Способы информирования заявителей о порядке подачи и рассмотрения жалобы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5.11.1 Жалоба должна содержать: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наименование органа, должностного лица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 либо муниципального служащего, решения и действия (бездействие) которых обжалуются;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сведения об обжалуемых решениях и действиях (бездействии)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, должностного лица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/>
          <w:iCs/>
        </w:rPr>
        <w:t xml:space="preserve">, </w:t>
      </w:r>
      <w:r>
        <w:rPr>
          <w:rFonts w:ascii="Arial" w:eastAsia="Calibri" w:hAnsi="Arial" w:cs="Arial"/>
          <w:iCs/>
        </w:rPr>
        <w:t>либо муниципального служащего;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, должностного лица </w:t>
      </w:r>
      <w:r>
        <w:rPr>
          <w:rFonts w:ascii="Arial" w:eastAsia="Calibri" w:hAnsi="Arial" w:cs="Arial"/>
        </w:rPr>
        <w:t>Администрации</w:t>
      </w:r>
      <w:r>
        <w:rPr>
          <w:rFonts w:ascii="Arial" w:eastAsia="Calibri" w:hAnsi="Arial" w:cs="Arial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</w:rPr>
      </w:pPr>
    </w:p>
    <w:p w:rsidR="00B47D2A" w:rsidRDefault="00B47D2A" w:rsidP="00B47D2A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Приложение №1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К постановлению администрации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Александровского муниципального образования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От 17.07.2018 г. № 43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  <w:iCs/>
          <w:sz w:val="24"/>
          <w:szCs w:val="24"/>
        </w:rPr>
      </w:pPr>
    </w:p>
    <w:p w:rsidR="00B47D2A" w:rsidRDefault="00B47D2A" w:rsidP="00B47D2A">
      <w:pPr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СОГЛАШЕНИЕ</w:t>
      </w:r>
    </w:p>
    <w:p w:rsidR="00B47D2A" w:rsidRDefault="00B47D2A" w:rsidP="00B47D2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 НАМЕРЕНИЯХ В СФЕРЕ СОТРУДНИЧЕСТВА В РЕАЛИЗАЦИИ ИНВЕСТИЦИОННОГО ПРОЕКТА НА ТЕРРИТОРИИ МО «КАЗАЧЬЕ» </w:t>
      </w:r>
    </w:p>
    <w:p w:rsidR="00B47D2A" w:rsidRDefault="00B47D2A" w:rsidP="00B47D2A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(примерная форма)</w:t>
      </w:r>
    </w:p>
    <w:p w:rsidR="00B47D2A" w:rsidRDefault="00B47D2A" w:rsidP="00B47D2A">
      <w:pPr>
        <w:jc w:val="center"/>
        <w:rPr>
          <w:rFonts w:ascii="Arial" w:hAnsi="Arial" w:cs="Arial"/>
          <w:b/>
        </w:rPr>
      </w:pPr>
    </w:p>
    <w:p w:rsidR="00B47D2A" w:rsidRDefault="00B47D2A" w:rsidP="00B47D2A">
      <w:pPr>
        <w:rPr>
          <w:rFonts w:ascii="Arial" w:hAnsi="Arial" w:cs="Arial"/>
        </w:rPr>
      </w:pPr>
      <w:r>
        <w:rPr>
          <w:rFonts w:ascii="Arial" w:hAnsi="Arial" w:cs="Arial"/>
        </w:rPr>
        <w:t>с. Казачье                                                           «____» _______20___г.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сельского поселения Казачье,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</w:t>
      </w:r>
      <w:r>
        <w:rPr>
          <w:rFonts w:ascii="Arial" w:hAnsi="Arial" w:cs="Arial"/>
        </w:rPr>
        <w:lastRenderedPageBreak/>
        <w:t>________________________, совместно именуемые «Стороны», заключили настоящее Соглашение о нижеследующем: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1. Предмет Соглашения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Инвестор намеревается реализовать на территории сельского поселения Казачье инвестиционный проект по _________________________ (далее именуется  «Инвестиционный проект»).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Инвестиционный проект предполагается вложить инвестиции в размере _________млн. рублей, которые будут способствовать развитию производительных сил  сельского поселения Казачье, созданию новых рабочих мест. Кроме того, в консолидированный бюджет  сельского поселения поступят дополнительные доходы в виде уплачиваемых налогов.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 Намерения Сторон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Администрация намерена: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2.1.1.1. в предоставлении в соответствии с законодательством Российской Федерации и Иркутской области земельного участка для реализации Инвестиционного проекта.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2.1.1.2.  на переговорах с территориальными органами федеральных органов исполнительной власти Российской Федерации, органами  исполнительной власти Иркутской  области, органами местного самоуправления, а также с организациями различных форм собственности.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2.1.1.3. при подготовке документации, необходимой для реализации Инвестиционного проекта на территории  сельского поселения.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.2 Инвестор намерен: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Осуществить на территории  сельского поселения строительство_______________ мощностью________/ в год.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Инвестиционного проекта преимущественно подрядные организации   сельского поселения.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 сельского поселения 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2.2.3. Реализовать Инвестиционный проект в соответствии  со следующим графиком работ: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до___.____.20___года представить в Администрацию  сельского поселения технико-экономическое обоснование инвестиционного проекта;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с___.____.20___года приступить к строительству объектов;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до____.____.20___года завершить реализацию Инвестиционного проекта.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tabs>
          <w:tab w:val="left" w:pos="27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3. Порядок разрешения споров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Все споры, возникающие из настоящего Соглашения, должны быть урегулированы путем переговоров.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4. Заключительные положения.</w:t>
      </w:r>
    </w:p>
    <w:p w:rsidR="00B47D2A" w:rsidRDefault="00B47D2A" w:rsidP="00B47D2A">
      <w:pPr>
        <w:ind w:firstLine="709"/>
        <w:jc w:val="center"/>
        <w:rPr>
          <w:rFonts w:ascii="Arial" w:hAnsi="Arial" w:cs="Arial"/>
        </w:rPr>
      </w:pP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Изменения и дополнения к настоящему Соглашению должны быть совершены в письменной форме.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Соглашение составлено в двух экземплярах, по одному экземпляру для каждой из сторон.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4.4. Настоящее Соглашение вступает в силу с момента его подписания Сторонами.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B47D2A" w:rsidRDefault="00B47D2A" w:rsidP="00B47D2A">
      <w:pPr>
        <w:ind w:firstLine="709"/>
        <w:jc w:val="both"/>
        <w:rPr>
          <w:rFonts w:ascii="Arial" w:hAnsi="Arial" w:cs="Arial"/>
        </w:rPr>
      </w:pPr>
    </w:p>
    <w:p w:rsidR="00B47D2A" w:rsidRDefault="00B47D2A" w:rsidP="00B47D2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5. Место нахождения сторон</w:t>
      </w:r>
    </w:p>
    <w:p w:rsidR="00B47D2A" w:rsidRDefault="00B47D2A" w:rsidP="00B47D2A">
      <w:pPr>
        <w:ind w:firstLine="709"/>
        <w:jc w:val="center"/>
        <w:rPr>
          <w:rFonts w:ascii="Arial" w:hAnsi="Arial" w:cs="Arial"/>
          <w:b/>
        </w:rPr>
      </w:pPr>
    </w:p>
    <w:p w:rsidR="00B47D2A" w:rsidRDefault="00B47D2A" w:rsidP="00B47D2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Администрация                                                               Инвестор</w:t>
      </w:r>
    </w:p>
    <w:p w:rsidR="00B47D2A" w:rsidRDefault="00B47D2A" w:rsidP="00B47D2A">
      <w:pPr>
        <w:ind w:firstLine="709"/>
        <w:rPr>
          <w:rFonts w:ascii="Arial" w:hAnsi="Arial" w:cs="Arial"/>
        </w:rPr>
      </w:pPr>
    </w:p>
    <w:p w:rsidR="00B47D2A" w:rsidRDefault="00B47D2A" w:rsidP="00B47D2A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lastRenderedPageBreak/>
        <w:t>Приложение №1</w:t>
      </w:r>
    </w:p>
    <w:p w:rsidR="00B47D2A" w:rsidRDefault="00B47D2A" w:rsidP="00B47D2A">
      <w:pPr>
        <w:autoSpaceDE w:val="0"/>
        <w:autoSpaceDN w:val="0"/>
        <w:adjustRightInd w:val="0"/>
        <w:ind w:firstLine="709"/>
        <w:jc w:val="right"/>
        <w:rPr>
          <w:rFonts w:ascii="Courier New" w:eastAsia="Calibri" w:hAnsi="Courier New" w:cs="Courier New"/>
          <w:iCs/>
        </w:rPr>
      </w:pPr>
      <w:r>
        <w:rPr>
          <w:rFonts w:ascii="Courier New" w:eastAsia="Calibri" w:hAnsi="Courier New" w:cs="Courier New"/>
          <w:iCs/>
        </w:rPr>
        <w:t>К регламенту</w:t>
      </w:r>
    </w:p>
    <w:p w:rsidR="00B47D2A" w:rsidRDefault="00B47D2A" w:rsidP="00B47D2A">
      <w:pPr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B47D2A" w:rsidRDefault="00B47D2A" w:rsidP="00B47D2A">
      <w:pPr>
        <w:pStyle w:val="western"/>
        <w:spacing w:before="0" w:beforeAutospacing="0" w:after="0" w:afterAutospacing="0" w:line="240" w:lineRule="exact"/>
        <w:ind w:firstLine="709"/>
        <w:jc w:val="center"/>
        <w:rPr>
          <w:rFonts w:ascii="Arial" w:hAnsi="Arial" w:cs="Arial"/>
          <w:b/>
          <w:caps/>
          <w:sz w:val="30"/>
          <w:szCs w:val="30"/>
        </w:rPr>
      </w:pPr>
    </w:p>
    <w:p w:rsidR="00B47D2A" w:rsidRDefault="00B47D2A" w:rsidP="00B47D2A">
      <w:pPr>
        <w:pStyle w:val="western"/>
        <w:spacing w:before="0" w:beforeAutospacing="0" w:after="0" w:afterAutospacing="0" w:line="240" w:lineRule="exact"/>
        <w:ind w:firstLine="709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Блок-схема </w:t>
      </w:r>
    </w:p>
    <w:p w:rsidR="00B47D2A" w:rsidRDefault="00B47D2A" w:rsidP="00B47D2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B47D2A" w:rsidRDefault="00B47D2A" w:rsidP="00B47D2A">
      <w:pPr>
        <w:spacing w:line="200" w:lineRule="atLeast"/>
        <w:ind w:firstLine="709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5" o:spid="_x0000_s1026" type="#_x0000_t176" style="position:absolute;left:0;text-align:left;margin-left:59.1pt;margin-top:4pt;width:423.1pt;height:59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" fillcolor="#7f7f7f" strokeweight="1.5pt">
            <v:textbox>
              <w:txbxContent>
                <w:p w:rsidR="00B47D2A" w:rsidRDefault="00B47D2A" w:rsidP="00B47D2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Приём обращения (инвестиционного намерения),</w:t>
                  </w:r>
                </w:p>
                <w:p w:rsidR="00B47D2A" w:rsidRDefault="00B47D2A" w:rsidP="00B47D2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6" o:spid="_x0000_s1027" type="#_x0000_t109" style="position:absolute;left:0;text-align:left;margin-left:92.95pt;margin-top:104.9pt;width:363.4pt;height:3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" fillcolor="#bfbfbf">
            <v:textbox>
              <w:txbxContent>
                <w:p w:rsidR="00B47D2A" w:rsidRDefault="00B47D2A" w:rsidP="00B47D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Принятие решения о реализации инвестиционного проекта  </w:t>
                  </w:r>
                </w:p>
                <w:p w:rsidR="00B47D2A" w:rsidRDefault="00B47D2A" w:rsidP="00B47D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AutoShape 47" o:spid="_x0000_s1028" type="#_x0000_t109" style="position:absolute;left:0;text-align:left;margin-left:100.35pt;margin-top:171.65pt;width:349.95pt;height:47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" fillcolor="#bfbfbf">
            <v:textbox>
              <w:txbxContent>
                <w:p w:rsidR="00B47D2A" w:rsidRDefault="00B47D2A" w:rsidP="00B47D2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AutoShape 49" o:spid="_x0000_s1029" type="#_x0000_t109" style="position:absolute;left:0;text-align:left;margin-left:100.35pt;margin-top:254.45pt;width:343.6pt;height:8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" fillcolor="#bfbfbf">
            <v:textbox>
              <w:txbxContent>
                <w:p w:rsidR="00B47D2A" w:rsidRDefault="00B47D2A" w:rsidP="00B47D2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AutoShape 50" o:spid="_x0000_s1030" type="#_x0000_t176" style="position:absolute;left:0;text-align:left;margin-left:100.35pt;margin-top:382.4pt;width:349.95pt;height:66.3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" fillcolor="#7f7f7f">
            <v:textbox>
              <w:txbxContent>
                <w:p w:rsidR="00B47D2A" w:rsidRDefault="00B47D2A" w:rsidP="00B47D2A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Заключение Соглашения о намерениях в сфере сотрудничества в реализации инвестиционного проекта на территории сельского поселения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1" o:spid="_x0000_s1031" type="#_x0000_t32" style="position:absolute;left:0;text-align:left;margin-left:263.2pt;margin-top:64.85pt;width:0;height:3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1MMgIAAF0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</w:rPr>
        <w:pict>
          <v:shape id="AutoShape 52" o:spid="_x0000_s1032" type="#_x0000_t32" style="position:absolute;left:0;text-align:left;margin-left:263.2pt;margin-top:137.9pt;width:0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">
            <v:stroke endarrow="block"/>
          </v:shape>
        </w:pict>
      </w:r>
      <w:r>
        <w:rPr>
          <w:rFonts w:ascii="Times New Roman" w:hAnsi="Times New Roman" w:cs="Times New Roman"/>
        </w:rPr>
        <w:pict>
          <v:shape id="AutoShape 53" o:spid="_x0000_s1033" type="#_x0000_t32" style="position:absolute;left:0;text-align:left;margin-left:263.2pt;margin-top:219.2pt;width:0;height:35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6OMg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</w:rPr>
        <w:pict>
          <v:shape id="AutoShape 54" o:spid="_x0000_s1034" type="#_x0000_t32" style="position:absolute;left:0;text-align:left;margin-left:263.2pt;margin-top:336.2pt;width:0;height:46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/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">
            <v:stroke endarrow="block"/>
          </v:shape>
        </w:pict>
      </w:r>
    </w:p>
    <w:p w:rsidR="00B47D2A" w:rsidRDefault="00B47D2A" w:rsidP="00B47D2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B47D2A" w:rsidRDefault="00B47D2A" w:rsidP="00B47D2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B47D2A" w:rsidRDefault="00B47D2A" w:rsidP="00B47D2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B47D2A" w:rsidRDefault="00B47D2A" w:rsidP="00B47D2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B47D2A" w:rsidRDefault="00B47D2A" w:rsidP="00B47D2A">
      <w:pPr>
        <w:spacing w:line="200" w:lineRule="atLeast"/>
        <w:ind w:firstLine="709"/>
        <w:rPr>
          <w:rFonts w:ascii="Arial" w:hAnsi="Arial" w:cs="Arial"/>
        </w:rPr>
      </w:pPr>
    </w:p>
    <w:p w:rsidR="00B47D2A" w:rsidRDefault="00B47D2A" w:rsidP="00B47D2A">
      <w:pPr>
        <w:spacing w:line="200" w:lineRule="atLeast"/>
        <w:ind w:firstLine="709"/>
        <w:jc w:val="center"/>
        <w:rPr>
          <w:rFonts w:ascii="Arial" w:hAnsi="Arial" w:cs="Arial"/>
        </w:rPr>
      </w:pPr>
    </w:p>
    <w:p w:rsidR="00B47D2A" w:rsidRDefault="00B47D2A" w:rsidP="00B47D2A">
      <w:pPr>
        <w:ind w:firstLine="709"/>
        <w:jc w:val="center"/>
        <w:rPr>
          <w:rFonts w:ascii="Arial" w:hAnsi="Arial" w:cs="Arial"/>
          <w:b/>
          <w:bCs/>
        </w:rPr>
      </w:pPr>
    </w:p>
    <w:p w:rsidR="00B47D2A" w:rsidRDefault="00B47D2A" w:rsidP="00B47D2A">
      <w:pPr>
        <w:rPr>
          <w:rFonts w:ascii="Times New Roman" w:hAnsi="Times New Roman" w:cs="Times New Roman"/>
        </w:rPr>
      </w:pP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4152"/>
    <w:rsid w:val="00046E98"/>
    <w:rsid w:val="00331874"/>
    <w:rsid w:val="005A1AEA"/>
    <w:rsid w:val="005C53FC"/>
    <w:rsid w:val="006A2381"/>
    <w:rsid w:val="006F0B29"/>
    <w:rsid w:val="00706536"/>
    <w:rsid w:val="008A4F7D"/>
    <w:rsid w:val="00B47D2A"/>
    <w:rsid w:val="00CF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AutoShape 51"/>
        <o:r id="V:Rule2" type="connector" idref="#AutoShape 53"/>
        <o:r id="V:Rule3" type="connector" idref="#AutoShape 54"/>
        <o:r id="V:Rule4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47D2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47D2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B47D2A"/>
    <w:pPr>
      <w:keepNext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styleId="4">
    <w:name w:val="heading 4"/>
    <w:basedOn w:val="a"/>
    <w:next w:val="a0"/>
    <w:link w:val="40"/>
    <w:semiHidden/>
    <w:unhideWhenUsed/>
    <w:qFormat/>
    <w:rsid w:val="00B47D2A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B47D2A"/>
    <w:pPr>
      <w:keepNext/>
      <w:keepLines/>
      <w:numPr>
        <w:ilvl w:val="4"/>
        <w:numId w:val="1"/>
      </w:numPr>
      <w:suppressAutoHyphens/>
      <w:spacing w:before="200" w:after="0" w:line="240" w:lineRule="auto"/>
      <w:ind w:left="0" w:firstLine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B47D2A"/>
    <w:pPr>
      <w:keepNext/>
      <w:keepLines/>
      <w:numPr>
        <w:ilvl w:val="5"/>
        <w:numId w:val="1"/>
      </w:numPr>
      <w:suppressAutoHyphens/>
      <w:spacing w:before="200" w:after="0" w:line="240" w:lineRule="auto"/>
      <w:ind w:left="0" w:firstLine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rsid w:val="00CF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F41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1">
    <w:name w:val="Основной текст2"/>
    <w:rsid w:val="00CF41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">
    <w:name w:val="Заголовок 1 Знак"/>
    <w:basedOn w:val="a1"/>
    <w:link w:val="1"/>
    <w:rsid w:val="00B47D2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B47D2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B47D2A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semiHidden/>
    <w:rsid w:val="00B47D2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B47D2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B47D2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a0">
    <w:name w:val="Body Text"/>
    <w:basedOn w:val="a"/>
    <w:link w:val="11"/>
    <w:semiHidden/>
    <w:unhideWhenUsed/>
    <w:rsid w:val="00B47D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character" w:customStyle="1" w:styleId="a5">
    <w:name w:val="Основной текст Знак"/>
    <w:basedOn w:val="a1"/>
    <w:link w:val="a0"/>
    <w:uiPriority w:val="99"/>
    <w:semiHidden/>
    <w:rsid w:val="00B47D2A"/>
    <w:rPr>
      <w:rFonts w:eastAsiaTheme="minorEastAsia"/>
      <w:lang w:eastAsia="ru-RU"/>
    </w:rPr>
  </w:style>
  <w:style w:type="paragraph" w:styleId="22">
    <w:name w:val="Body Text 2"/>
    <w:basedOn w:val="a"/>
    <w:link w:val="23"/>
    <w:semiHidden/>
    <w:unhideWhenUsed/>
    <w:rsid w:val="00B47D2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1"/>
    <w:link w:val="22"/>
    <w:semiHidden/>
    <w:rsid w:val="00B47D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B47D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B47D2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4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B4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7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B4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1"/>
    <w:link w:val="a0"/>
    <w:semiHidden/>
    <w:locked/>
    <w:rsid w:val="00B47D2A"/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6987</Words>
  <Characters>39832</Characters>
  <Application>Microsoft Office Word</Application>
  <DocSecurity>0</DocSecurity>
  <Lines>331</Lines>
  <Paragraphs>93</Paragraphs>
  <ScaleCrop>false</ScaleCrop>
  <Company>Microsoft</Company>
  <LinksUpToDate>false</LinksUpToDate>
  <CharactersWithSpaces>46726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2018-10-02T02:17:00Z</dcterms:created>
  <dcterms:modified xsi:type="dcterms:W3CDTF">2018-10-02T02:22:00Z</dcterms:modified>
</cp:coreProperties>
</file>