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A" w:rsidRDefault="00990C3A" w:rsidP="00990C3A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24.07.2017г.  №</w:t>
      </w:r>
      <w:r w:rsidRPr="00AB58C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8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990C3A" w:rsidRDefault="00990C3A" w:rsidP="00990C3A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990C3A" w:rsidRDefault="00990C3A" w:rsidP="00990C3A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990C3A" w:rsidRDefault="00990C3A" w:rsidP="00990C3A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365" w:type="dxa"/>
        <w:tblInd w:w="-7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"/>
        <w:gridCol w:w="91"/>
        <w:gridCol w:w="174"/>
        <w:gridCol w:w="9621"/>
        <w:gridCol w:w="261"/>
      </w:tblGrid>
      <w:tr w:rsidR="00990C3A" w:rsidRPr="00AB3E8D" w:rsidTr="00B0477D">
        <w:trPr>
          <w:cantSplit/>
          <w:trHeight w:val="2104"/>
        </w:trPr>
        <w:tc>
          <w:tcPr>
            <w:tcW w:w="218" w:type="dxa"/>
          </w:tcPr>
          <w:p w:rsidR="00990C3A" w:rsidRPr="00AB3E8D" w:rsidRDefault="00990C3A" w:rsidP="00B0477D">
            <w:pPr>
              <w:ind w:left="15"/>
              <w:rPr>
                <w:noProof/>
                <w:sz w:val="18"/>
              </w:rPr>
            </w:pPr>
          </w:p>
        </w:tc>
        <w:tc>
          <w:tcPr>
            <w:tcW w:w="91" w:type="dxa"/>
          </w:tcPr>
          <w:p w:rsidR="00990C3A" w:rsidRPr="00AB3E8D" w:rsidRDefault="00990C3A" w:rsidP="00B0477D">
            <w:pPr>
              <w:ind w:right="1058"/>
              <w:jc w:val="right"/>
              <w:rPr>
                <w:noProof/>
                <w:sz w:val="18"/>
              </w:rPr>
            </w:pPr>
          </w:p>
        </w:tc>
        <w:tc>
          <w:tcPr>
            <w:tcW w:w="174" w:type="dxa"/>
          </w:tcPr>
          <w:p w:rsidR="00990C3A" w:rsidRPr="00AB3E8D" w:rsidRDefault="00990C3A" w:rsidP="00B0477D">
            <w:pPr>
              <w:rPr>
                <w:sz w:val="28"/>
                <w:lang w:val="en-US"/>
              </w:rPr>
            </w:pPr>
            <w:r w:rsidRPr="00AB3E8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21" w:type="dxa"/>
          </w:tcPr>
          <w:p w:rsidR="00990C3A" w:rsidRPr="00C12F23" w:rsidRDefault="00990C3A" w:rsidP="00B0477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2F23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</w:t>
            </w:r>
            <w:proofErr w:type="gramStart"/>
            <w:r w:rsidRPr="00C12F23">
              <w:rPr>
                <w:rFonts w:ascii="Arial" w:hAnsi="Arial" w:cs="Arial"/>
                <w:b/>
                <w:sz w:val="32"/>
                <w:szCs w:val="32"/>
              </w:rPr>
              <w:t>ПОРЯДКА ОБЩЕСТВЕННОГО ОБСУЖДЕНИЯ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12F23">
              <w:rPr>
                <w:rFonts w:ascii="Arial" w:hAnsi="Arial" w:cs="Arial"/>
                <w:b/>
                <w:sz w:val="32"/>
                <w:szCs w:val="32"/>
              </w:rPr>
              <w:t>ПРОЕКТА ПРАВИЛ БЛАГОУСТРОЙСТВА ТЕРРИТОРИИ МУНИЦИПАЛЬНОГО</w:t>
            </w:r>
            <w:proofErr w:type="gramEnd"/>
            <w:r w:rsidRPr="00C12F23">
              <w:rPr>
                <w:rFonts w:ascii="Arial" w:hAnsi="Arial" w:cs="Arial"/>
                <w:b/>
                <w:sz w:val="32"/>
                <w:szCs w:val="32"/>
              </w:rPr>
              <w:t xml:space="preserve"> ОБРАЗОВАНИЯ «КАЗАЧЬЕ»</w:t>
            </w:r>
          </w:p>
        </w:tc>
        <w:tc>
          <w:tcPr>
            <w:tcW w:w="261" w:type="dxa"/>
          </w:tcPr>
          <w:p w:rsidR="00990C3A" w:rsidRPr="00AB3E8D" w:rsidRDefault="00990C3A" w:rsidP="00B0477D">
            <w:pPr>
              <w:jc w:val="right"/>
              <w:rPr>
                <w:sz w:val="28"/>
                <w:lang w:val="en-US"/>
              </w:rPr>
            </w:pPr>
            <w:r w:rsidRPr="00AB3E8D">
              <w:rPr>
                <w:sz w:val="28"/>
                <w:lang w:val="en-US"/>
              </w:rPr>
              <w:sym w:font="Symbol" w:char="F0F9"/>
            </w:r>
          </w:p>
        </w:tc>
      </w:tr>
    </w:tbl>
    <w:p w:rsidR="00990C3A" w:rsidRPr="00C12F23" w:rsidRDefault="00990C3A" w:rsidP="00990C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2F2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711/пр. «Об утверждении методических рекомендаций для подготовки правил благоустройства территории поселений, городских округов, внутригородских районов</w:t>
      </w:r>
      <w:r>
        <w:rPr>
          <w:rFonts w:ascii="Arial" w:hAnsi="Arial" w:cs="Arial"/>
          <w:sz w:val="24"/>
          <w:szCs w:val="24"/>
        </w:rPr>
        <w:t xml:space="preserve">», </w:t>
      </w:r>
      <w:r w:rsidRPr="00C12F23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Казачье»</w:t>
      </w:r>
    </w:p>
    <w:p w:rsidR="00990C3A" w:rsidRPr="0027124B" w:rsidRDefault="00990C3A" w:rsidP="00990C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90C3A" w:rsidRPr="0027124B" w:rsidRDefault="00990C3A" w:rsidP="00990C3A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7124B">
        <w:rPr>
          <w:rFonts w:ascii="Arial" w:hAnsi="Arial" w:cs="Arial"/>
          <w:b/>
          <w:sz w:val="30"/>
          <w:szCs w:val="30"/>
        </w:rPr>
        <w:t>ПОСТАНОВЛЯЮ:</w:t>
      </w:r>
    </w:p>
    <w:p w:rsidR="00990C3A" w:rsidRPr="0027124B" w:rsidRDefault="00990C3A" w:rsidP="00990C3A">
      <w:pPr>
        <w:ind w:right="23" w:firstLine="708"/>
        <w:jc w:val="both"/>
        <w:rPr>
          <w:rFonts w:ascii="Arial" w:hAnsi="Arial" w:cs="Arial"/>
          <w:sz w:val="24"/>
          <w:szCs w:val="24"/>
        </w:rPr>
      </w:pPr>
      <w:r w:rsidRPr="0027124B">
        <w:rPr>
          <w:rFonts w:ascii="Arial" w:hAnsi="Arial" w:cs="Arial"/>
          <w:sz w:val="24"/>
          <w:szCs w:val="24"/>
        </w:rPr>
        <w:t xml:space="preserve">1. Утвердить Порядок общественного </w:t>
      </w:r>
      <w:proofErr w:type="gramStart"/>
      <w:r w:rsidRPr="0027124B">
        <w:rPr>
          <w:rFonts w:ascii="Arial" w:hAnsi="Arial" w:cs="Arial"/>
          <w:sz w:val="24"/>
          <w:szCs w:val="24"/>
        </w:rPr>
        <w:t>обсуждения проекта Правил благоустройства территории муниципального</w:t>
      </w:r>
      <w:proofErr w:type="gramEnd"/>
      <w:r w:rsidRPr="0027124B">
        <w:rPr>
          <w:rFonts w:ascii="Arial" w:hAnsi="Arial" w:cs="Arial"/>
          <w:sz w:val="24"/>
          <w:szCs w:val="24"/>
        </w:rPr>
        <w:t xml:space="preserve">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27124B">
        <w:rPr>
          <w:rFonts w:ascii="Arial" w:hAnsi="Arial" w:cs="Arial"/>
          <w:sz w:val="24"/>
          <w:szCs w:val="24"/>
        </w:rPr>
        <w:t>» согласно приложению к настоящему постановлению.</w:t>
      </w:r>
    </w:p>
    <w:p w:rsidR="00990C3A" w:rsidRDefault="00990C3A" w:rsidP="00990C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7124B">
        <w:rPr>
          <w:rFonts w:ascii="Arial" w:hAnsi="Arial" w:cs="Arial"/>
          <w:sz w:val="24"/>
          <w:szCs w:val="24"/>
        </w:rPr>
        <w:t xml:space="preserve"> 2.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муниципальном Вестнике</w:t>
      </w:r>
      <w:r w:rsidRPr="0027124B">
        <w:rPr>
          <w:rFonts w:ascii="Arial" w:hAnsi="Arial" w:cs="Arial"/>
          <w:sz w:val="24"/>
          <w:szCs w:val="24"/>
        </w:rPr>
        <w:t xml:space="preserve"> и  разместить на официальном сайте муниципального образования в информационно-коммуникационной сети «Интернет». </w:t>
      </w:r>
    </w:p>
    <w:p w:rsidR="00990C3A" w:rsidRDefault="00990C3A" w:rsidP="00990C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90C3A" w:rsidRDefault="00990C3A" w:rsidP="00990C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90C3A" w:rsidRDefault="00990C3A" w:rsidP="00990C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990C3A" w:rsidRPr="0027124B" w:rsidRDefault="00990C3A" w:rsidP="00990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3A"/>
    <w:rsid w:val="00046E98"/>
    <w:rsid w:val="001D40D9"/>
    <w:rsid w:val="00331874"/>
    <w:rsid w:val="00706536"/>
    <w:rsid w:val="0099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3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2017-08-07T01:39:00Z</dcterms:created>
  <dcterms:modified xsi:type="dcterms:W3CDTF">2017-08-07T01:39:00Z</dcterms:modified>
</cp:coreProperties>
</file>