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25" w:rsidRDefault="006F7225" w:rsidP="006F7225">
      <w:pPr>
        <w:spacing w:line="240" w:lineRule="auto"/>
        <w:jc w:val="center"/>
        <w:rPr>
          <w:rFonts w:ascii="Arial" w:hAnsi="Arial" w:cs="Arial"/>
          <w:b/>
          <w:sz w:val="32"/>
          <w:szCs w:val="32"/>
        </w:rPr>
      </w:pPr>
      <w:r>
        <w:rPr>
          <w:rFonts w:ascii="Arial" w:hAnsi="Arial" w:cs="Arial"/>
          <w:b/>
          <w:sz w:val="32"/>
          <w:szCs w:val="32"/>
        </w:rPr>
        <w:t>09</w:t>
      </w:r>
      <w:r w:rsidRPr="00BB6B79">
        <w:rPr>
          <w:rFonts w:ascii="Arial" w:hAnsi="Arial" w:cs="Arial"/>
          <w:b/>
          <w:sz w:val="32"/>
          <w:szCs w:val="32"/>
        </w:rPr>
        <w:t>.</w:t>
      </w:r>
      <w:r>
        <w:rPr>
          <w:rFonts w:ascii="Arial" w:hAnsi="Arial" w:cs="Arial"/>
          <w:b/>
          <w:sz w:val="32"/>
          <w:szCs w:val="32"/>
        </w:rPr>
        <w:t xml:space="preserve">03.2017г.  №15                                                         </w:t>
      </w:r>
      <w:r>
        <w:rPr>
          <w:rFonts w:ascii="Arial" w:hAnsi="Arial"/>
          <w:b/>
          <w:sz w:val="32"/>
          <w:szCs w:val="32"/>
        </w:rPr>
        <w:t xml:space="preserve">РОССИЙСКАЯ ФЕДЕРАЦИЯ                                   ИРКУТСКАЯ ОБЛАСТЬ                                           БОХАНСКИЙ МУНИЦИПАЛЬНЫЙ РАЙОН             </w:t>
      </w:r>
      <w:r>
        <w:rPr>
          <w:rFonts w:ascii="Arial" w:hAnsi="Arial" w:cs="Arial"/>
          <w:b/>
          <w:sz w:val="32"/>
          <w:szCs w:val="32"/>
        </w:rPr>
        <w:t xml:space="preserve">СЕЛЬСКОЕ ПОСЕЛЕНИЕ КАЗАЧЬЕ                              </w:t>
      </w:r>
      <w:r w:rsidRPr="00BB6B79">
        <w:rPr>
          <w:rFonts w:ascii="Arial" w:hAnsi="Arial" w:cs="Arial"/>
          <w:b/>
          <w:sz w:val="32"/>
          <w:szCs w:val="32"/>
        </w:rPr>
        <w:t>ПОСТАНОВЛЕНИЕ</w:t>
      </w:r>
    </w:p>
    <w:p w:rsidR="006F7225" w:rsidRDefault="006F7225" w:rsidP="006F7225">
      <w:pPr>
        <w:shd w:val="clear" w:color="auto" w:fill="FFFFFF"/>
        <w:spacing w:after="150" w:line="240" w:lineRule="auto"/>
        <w:jc w:val="center"/>
        <w:rPr>
          <w:rFonts w:ascii="Arial" w:eastAsia="Times New Roman" w:hAnsi="Arial" w:cs="Arial"/>
          <w:b/>
          <w:sz w:val="32"/>
          <w:szCs w:val="32"/>
        </w:rPr>
      </w:pPr>
    </w:p>
    <w:p w:rsidR="006F7225" w:rsidRPr="006658A4" w:rsidRDefault="006F7225" w:rsidP="006F7225">
      <w:pPr>
        <w:shd w:val="clear" w:color="auto" w:fill="FFFFFF"/>
        <w:spacing w:after="150" w:line="240" w:lineRule="auto"/>
        <w:jc w:val="center"/>
        <w:rPr>
          <w:rFonts w:ascii="Arial" w:eastAsia="Times New Roman" w:hAnsi="Arial" w:cs="Arial"/>
          <w:b/>
          <w:sz w:val="32"/>
          <w:szCs w:val="32"/>
        </w:rPr>
      </w:pPr>
      <w:r w:rsidRPr="006658A4">
        <w:rPr>
          <w:rFonts w:ascii="Arial" w:eastAsia="Times New Roman" w:hAnsi="Arial" w:cs="Arial"/>
          <w:b/>
          <w:sz w:val="32"/>
          <w:szCs w:val="32"/>
        </w:rPr>
        <w:t xml:space="preserve">ОБ ОСУЩЕСТВЛЕНИИ ВЕДОМСТВЕННОГО </w:t>
      </w:r>
      <w:proofErr w:type="gramStart"/>
      <w:r w:rsidRPr="006658A4">
        <w:rPr>
          <w:rFonts w:ascii="Arial" w:eastAsia="Times New Roman" w:hAnsi="Arial" w:cs="Arial"/>
          <w:b/>
          <w:sz w:val="32"/>
          <w:szCs w:val="32"/>
        </w:rPr>
        <w:t>КОНТРОЛЯ ЗА</w:t>
      </w:r>
      <w:proofErr w:type="gramEnd"/>
      <w:r w:rsidRPr="006658A4">
        <w:rPr>
          <w:rFonts w:ascii="Arial" w:eastAsia="Times New Roman" w:hAnsi="Arial" w:cs="Arial"/>
          <w:b/>
          <w:sz w:val="32"/>
          <w:szCs w:val="32"/>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РАСПОЛОЖЕННЫХ НА ТЕРРИТОРИИ МО «</w:t>
      </w:r>
      <w:r>
        <w:rPr>
          <w:rFonts w:ascii="Arial" w:eastAsia="Times New Roman" w:hAnsi="Arial" w:cs="Arial"/>
          <w:b/>
          <w:sz w:val="32"/>
          <w:szCs w:val="32"/>
        </w:rPr>
        <w:t>КАЗАЧЬЕ</w:t>
      </w:r>
      <w:r w:rsidRPr="006658A4">
        <w:rPr>
          <w:rFonts w:ascii="Arial" w:eastAsia="Times New Roman" w:hAnsi="Arial" w:cs="Arial"/>
          <w:b/>
          <w:sz w:val="32"/>
          <w:szCs w:val="32"/>
        </w:rPr>
        <w:t>»</w:t>
      </w:r>
    </w:p>
    <w:p w:rsidR="006F7225" w:rsidRPr="00DA5D28" w:rsidRDefault="006F7225" w:rsidP="006F7225">
      <w:pPr>
        <w:shd w:val="clear" w:color="auto" w:fill="FFFFFF"/>
        <w:spacing w:after="150" w:line="240" w:lineRule="auto"/>
        <w:rPr>
          <w:rFonts w:ascii="Arial" w:eastAsia="Times New Roman" w:hAnsi="Arial" w:cs="Arial"/>
          <w:sz w:val="27"/>
          <w:szCs w:val="27"/>
        </w:rPr>
      </w:pPr>
      <w:r w:rsidRPr="00DA5D28">
        <w:rPr>
          <w:rFonts w:ascii="Arial" w:eastAsia="Times New Roman" w:hAnsi="Arial" w:cs="Arial"/>
          <w:sz w:val="27"/>
          <w:szCs w:val="27"/>
        </w:rPr>
        <w:t> </w:t>
      </w:r>
    </w:p>
    <w:p w:rsidR="006F7225" w:rsidRDefault="006F7225" w:rsidP="006F7225">
      <w:pPr>
        <w:shd w:val="clear" w:color="auto" w:fill="FFFFFF"/>
        <w:spacing w:after="150" w:line="240" w:lineRule="auto"/>
        <w:ind w:firstLine="708"/>
        <w:jc w:val="both"/>
        <w:rPr>
          <w:rFonts w:ascii="Arial" w:eastAsia="Times New Roman" w:hAnsi="Arial" w:cs="Arial"/>
          <w:sz w:val="24"/>
          <w:szCs w:val="24"/>
        </w:rPr>
      </w:pPr>
      <w:r w:rsidRPr="006658A4">
        <w:rPr>
          <w:rFonts w:ascii="Arial" w:eastAsia="Times New Roman" w:hAnsi="Arial" w:cs="Arial"/>
          <w:sz w:val="24"/>
          <w:szCs w:val="24"/>
        </w:rPr>
        <w:t xml:space="preserve">В соответствии с Законом Иркутской области от 30.03.2012 года №20-ОЗ «О ведомственном контроль за соблюдением трудового законодательства и иных нормативных  правовых  актов, содержащих нормы трудового права», </w:t>
      </w:r>
    </w:p>
    <w:p w:rsidR="006F7225" w:rsidRDefault="006F7225" w:rsidP="006F7225">
      <w:pPr>
        <w:shd w:val="clear" w:color="auto" w:fill="FFFFFF"/>
        <w:spacing w:after="150" w:line="240" w:lineRule="auto"/>
        <w:ind w:firstLine="708"/>
        <w:jc w:val="both"/>
        <w:rPr>
          <w:rFonts w:ascii="Arial" w:eastAsia="Times New Roman" w:hAnsi="Arial" w:cs="Arial"/>
          <w:sz w:val="24"/>
          <w:szCs w:val="24"/>
        </w:rPr>
      </w:pPr>
    </w:p>
    <w:p w:rsidR="006F7225" w:rsidRDefault="006F7225" w:rsidP="006F7225">
      <w:pPr>
        <w:spacing w:after="0" w:line="240" w:lineRule="auto"/>
        <w:jc w:val="center"/>
        <w:rPr>
          <w:rFonts w:ascii="Arial" w:hAnsi="Arial" w:cs="Arial"/>
          <w:b/>
          <w:sz w:val="30"/>
          <w:szCs w:val="30"/>
        </w:rPr>
      </w:pPr>
      <w:r>
        <w:rPr>
          <w:rFonts w:ascii="Arial" w:hAnsi="Arial" w:cs="Arial"/>
          <w:b/>
          <w:sz w:val="30"/>
          <w:szCs w:val="30"/>
        </w:rPr>
        <w:t>ПОСТАНОВЛЯЮ:</w:t>
      </w:r>
    </w:p>
    <w:p w:rsidR="006F7225" w:rsidRPr="00507B82" w:rsidRDefault="006F7225" w:rsidP="006F7225">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t>1.</w:t>
      </w:r>
      <w:r w:rsidRPr="00507B82">
        <w:rPr>
          <w:rFonts w:ascii="Arial" w:eastAsia="Times New Roman" w:hAnsi="Arial" w:cs="Arial"/>
          <w:sz w:val="24"/>
          <w:szCs w:val="24"/>
        </w:rPr>
        <w:t>Утвердить Положение о проведении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расположенных на территории МО «Казачье» (приложение 1).</w:t>
      </w:r>
    </w:p>
    <w:p w:rsidR="006F7225" w:rsidRPr="00507B82" w:rsidRDefault="006F7225" w:rsidP="006F7225">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color w:val="000000"/>
          <w:sz w:val="24"/>
          <w:szCs w:val="24"/>
          <w:bdr w:val="none" w:sz="0" w:space="0" w:color="auto" w:frame="1"/>
        </w:rPr>
        <w:t>2.</w:t>
      </w:r>
      <w:r w:rsidRPr="00507B82">
        <w:rPr>
          <w:rFonts w:ascii="Arial" w:eastAsia="Times New Roman" w:hAnsi="Arial" w:cs="Arial"/>
          <w:color w:val="000000"/>
          <w:sz w:val="24"/>
          <w:szCs w:val="24"/>
          <w:bdr w:val="none" w:sz="0" w:space="0" w:color="auto" w:frame="1"/>
        </w:rPr>
        <w:t>Утвердить административный регламент исполнения муниципальной функции по осуществлению</w:t>
      </w:r>
      <w:r w:rsidRPr="00507B82">
        <w:rPr>
          <w:rFonts w:ascii="Arial" w:eastAsia="Times New Roman" w:hAnsi="Arial" w:cs="Arial"/>
          <w:color w:val="000000"/>
          <w:sz w:val="24"/>
          <w:szCs w:val="24"/>
        </w:rPr>
        <w:t> </w:t>
      </w:r>
      <w:hyperlink r:id="rId5" w:tooltip="Ведомство" w:history="1">
        <w:r w:rsidRPr="00507B82">
          <w:rPr>
            <w:rFonts w:ascii="Arial" w:eastAsia="Times New Roman" w:hAnsi="Arial" w:cs="Arial"/>
            <w:sz w:val="24"/>
            <w:szCs w:val="24"/>
          </w:rPr>
          <w:t>ведомственного</w:t>
        </w:r>
      </w:hyperlink>
      <w:r w:rsidRPr="00507B82">
        <w:rPr>
          <w:rFonts w:ascii="Arial" w:eastAsia="Times New Roman" w:hAnsi="Arial" w:cs="Arial"/>
          <w:color w:val="000000"/>
          <w:sz w:val="24"/>
          <w:szCs w:val="24"/>
        </w:rPr>
        <w:t> </w:t>
      </w:r>
      <w:r w:rsidRPr="00507B82">
        <w:rPr>
          <w:rFonts w:ascii="Arial" w:eastAsia="Times New Roman" w:hAnsi="Arial" w:cs="Arial"/>
          <w:color w:val="000000"/>
          <w:sz w:val="24"/>
          <w:szCs w:val="24"/>
          <w:bdr w:val="none" w:sz="0" w:space="0" w:color="auto" w:frame="1"/>
        </w:rPr>
        <w:t>контроля за соблюдением трудового законодательства в подведомственных организациях</w:t>
      </w:r>
      <w:r w:rsidRPr="00507B82">
        <w:rPr>
          <w:rFonts w:ascii="Arial" w:eastAsia="Times New Roman" w:hAnsi="Arial" w:cs="Arial"/>
          <w:color w:val="000000"/>
          <w:sz w:val="24"/>
          <w:szCs w:val="24"/>
        </w:rPr>
        <w:t> </w:t>
      </w:r>
      <w:hyperlink r:id="rId6" w:tooltip="Муниципальные образования" w:history="1">
        <w:r w:rsidRPr="00507B82">
          <w:rPr>
            <w:rFonts w:ascii="Arial" w:eastAsia="Times New Roman" w:hAnsi="Arial" w:cs="Arial"/>
            <w:sz w:val="24"/>
            <w:szCs w:val="24"/>
          </w:rPr>
          <w:t>муниципального образования</w:t>
        </w:r>
      </w:hyperlink>
      <w:r w:rsidRPr="00507B82">
        <w:rPr>
          <w:rFonts w:ascii="Arial" w:eastAsia="Times New Roman" w:hAnsi="Arial" w:cs="Arial"/>
          <w:color w:val="000000"/>
          <w:sz w:val="24"/>
          <w:szCs w:val="24"/>
        </w:rPr>
        <w:t> </w:t>
      </w:r>
      <w:r w:rsidRPr="00507B82">
        <w:rPr>
          <w:rFonts w:ascii="Arial" w:eastAsia="Times New Roman" w:hAnsi="Arial" w:cs="Arial"/>
          <w:color w:val="000000"/>
          <w:sz w:val="24"/>
          <w:szCs w:val="24"/>
          <w:bdr w:val="none" w:sz="0" w:space="0" w:color="auto" w:frame="1"/>
        </w:rPr>
        <w:t>«Казачье»</w:t>
      </w:r>
      <w:r w:rsidRPr="00507B82">
        <w:rPr>
          <w:rFonts w:ascii="Arial" w:eastAsia="Times New Roman" w:hAnsi="Arial" w:cs="Arial"/>
          <w:sz w:val="24"/>
          <w:szCs w:val="24"/>
        </w:rPr>
        <w:t xml:space="preserve"> (приложение  2).</w:t>
      </w:r>
    </w:p>
    <w:p w:rsidR="006F7225" w:rsidRPr="00507B82" w:rsidRDefault="006F7225" w:rsidP="006F7225">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Pr="00507B82">
        <w:rPr>
          <w:rFonts w:ascii="Arial" w:eastAsia="Times New Roman" w:hAnsi="Arial" w:cs="Arial"/>
          <w:sz w:val="24"/>
          <w:szCs w:val="24"/>
        </w:rPr>
        <w:t xml:space="preserve">Утвердить перечень подведомственных организаций администрации МО «Казачье», подлежащих в соответствии с настоящим постановлением ведомственному контролю за соблюдением трудового законодательства и иных нормативных правовых актов, содержащих нормы трудового права (приложение  </w:t>
      </w:r>
      <w:r>
        <w:rPr>
          <w:rFonts w:ascii="Arial" w:eastAsia="Times New Roman" w:hAnsi="Arial" w:cs="Arial"/>
          <w:sz w:val="24"/>
          <w:szCs w:val="24"/>
        </w:rPr>
        <w:t>3</w:t>
      </w:r>
      <w:r w:rsidRPr="00507B82">
        <w:rPr>
          <w:rFonts w:ascii="Arial" w:eastAsia="Times New Roman" w:hAnsi="Arial" w:cs="Arial"/>
          <w:sz w:val="24"/>
          <w:szCs w:val="24"/>
        </w:rPr>
        <w:t>).</w:t>
      </w:r>
    </w:p>
    <w:p w:rsidR="006F7225" w:rsidRDefault="006F7225" w:rsidP="006F7225">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Pr="00507B82">
        <w:rPr>
          <w:rFonts w:ascii="Arial" w:eastAsia="Times New Roman" w:hAnsi="Arial" w:cs="Arial"/>
          <w:sz w:val="24"/>
          <w:szCs w:val="24"/>
        </w:rPr>
        <w:t>Утвердить перечень должностных лиц, уполномоченных осуществлять ведомственный контроль за соблюдением трудового законодательства и иных нормативных правовых актов, содержащих нормы трудового права на территории МО «Казачье»:</w:t>
      </w:r>
    </w:p>
    <w:p w:rsidR="006F7225" w:rsidRDefault="006F7225" w:rsidP="006F7225">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t>Пушкарева Татьяна Сергеевна – глава муниципального образования</w:t>
      </w:r>
    </w:p>
    <w:p w:rsidR="006F7225" w:rsidRDefault="006F7225" w:rsidP="006F7225">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t>Герасимова Татьяна Григорьевна – заместитель главы.</w:t>
      </w:r>
    </w:p>
    <w:p w:rsidR="006F7225" w:rsidRDefault="006F7225" w:rsidP="006F7225">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5.Опубликовать данное постановление в муниципальном Вестнике.</w:t>
      </w:r>
    </w:p>
    <w:p w:rsidR="006F7225" w:rsidRDefault="006F7225" w:rsidP="006F7225">
      <w:pPr>
        <w:shd w:val="clear" w:color="auto" w:fill="FFFFFF"/>
        <w:spacing w:before="100" w:beforeAutospacing="1" w:after="100" w:afterAutospacing="1" w:line="240" w:lineRule="auto"/>
        <w:ind w:firstLine="709"/>
        <w:jc w:val="both"/>
        <w:rPr>
          <w:rFonts w:ascii="Arial" w:eastAsia="Times New Roman" w:hAnsi="Arial" w:cs="Arial"/>
          <w:sz w:val="24"/>
          <w:szCs w:val="24"/>
        </w:rPr>
      </w:pPr>
    </w:p>
    <w:p w:rsidR="006F7225" w:rsidRDefault="006F7225" w:rsidP="006F7225">
      <w:pPr>
        <w:shd w:val="clear" w:color="auto" w:fill="FFFFFF"/>
        <w:spacing w:before="100" w:beforeAutospacing="1" w:after="100" w:afterAutospacing="1" w:line="240" w:lineRule="auto"/>
        <w:ind w:firstLine="709"/>
        <w:jc w:val="both"/>
        <w:rPr>
          <w:rFonts w:ascii="Arial" w:eastAsia="Times New Roman" w:hAnsi="Arial" w:cs="Arial"/>
          <w:sz w:val="24"/>
          <w:szCs w:val="24"/>
        </w:rPr>
      </w:pPr>
    </w:p>
    <w:p w:rsidR="006F7225" w:rsidRDefault="006F7225" w:rsidP="006F7225">
      <w:pPr>
        <w:pStyle w:val="a3"/>
        <w:shd w:val="clear" w:color="auto" w:fill="FFFFFF"/>
        <w:spacing w:before="144" w:after="288" w:line="240" w:lineRule="auto"/>
        <w:ind w:left="0"/>
        <w:rPr>
          <w:rFonts w:ascii="Arial" w:hAnsi="Arial" w:cs="Arial"/>
          <w:sz w:val="24"/>
          <w:szCs w:val="24"/>
        </w:rPr>
      </w:pPr>
      <w:r>
        <w:rPr>
          <w:rFonts w:ascii="Arial" w:hAnsi="Arial" w:cs="Arial"/>
          <w:sz w:val="24"/>
          <w:szCs w:val="24"/>
        </w:rPr>
        <w:t>Глава муниципального образования «Казачье»</w:t>
      </w:r>
    </w:p>
    <w:p w:rsidR="006F7225" w:rsidRPr="00507B82" w:rsidRDefault="006F7225" w:rsidP="006F7225">
      <w:pPr>
        <w:shd w:val="clear" w:color="auto" w:fill="FFFFFF"/>
        <w:spacing w:before="100" w:beforeAutospacing="1" w:after="100" w:afterAutospacing="1" w:line="240" w:lineRule="auto"/>
        <w:rPr>
          <w:rFonts w:ascii="Arial" w:eastAsia="Times New Roman" w:hAnsi="Arial" w:cs="Arial"/>
          <w:sz w:val="24"/>
          <w:szCs w:val="24"/>
        </w:rPr>
      </w:pPr>
      <w:r w:rsidRPr="00507B82">
        <w:rPr>
          <w:rFonts w:ascii="Arial" w:hAnsi="Arial" w:cs="Arial"/>
          <w:sz w:val="24"/>
          <w:szCs w:val="24"/>
        </w:rPr>
        <w:t>Т.С. Пушкарева</w:t>
      </w:r>
    </w:p>
    <w:p w:rsidR="00A54758" w:rsidRDefault="00A54758" w:rsidP="00A54758">
      <w:pPr>
        <w:shd w:val="clear" w:color="auto" w:fill="FFFFFF"/>
        <w:spacing w:after="150" w:line="240" w:lineRule="auto"/>
        <w:jc w:val="right"/>
        <w:rPr>
          <w:rFonts w:ascii="Courier New" w:eastAsia="Times New Roman" w:hAnsi="Courier New" w:cs="Courier New"/>
          <w:b/>
          <w:bCs/>
        </w:rPr>
      </w:pPr>
      <w:r>
        <w:rPr>
          <w:rFonts w:ascii="Courier New" w:eastAsia="Times New Roman" w:hAnsi="Courier New" w:cs="Courier New"/>
          <w:b/>
          <w:bCs/>
        </w:rPr>
        <w:t>Приложение 1</w:t>
      </w:r>
    </w:p>
    <w:p w:rsidR="00A54758" w:rsidRDefault="00A54758" w:rsidP="00A54758">
      <w:pPr>
        <w:shd w:val="clear" w:color="auto" w:fill="FFFFFF"/>
        <w:spacing w:after="150" w:line="240" w:lineRule="auto"/>
        <w:jc w:val="right"/>
        <w:rPr>
          <w:rFonts w:ascii="Courier New" w:eastAsia="Times New Roman" w:hAnsi="Courier New" w:cs="Courier New"/>
          <w:b/>
          <w:bCs/>
        </w:rPr>
      </w:pPr>
      <w:r>
        <w:rPr>
          <w:rFonts w:ascii="Courier New" w:eastAsia="Times New Roman" w:hAnsi="Courier New" w:cs="Courier New"/>
          <w:b/>
          <w:bCs/>
        </w:rPr>
        <w:t>К постановлению СП Казачье</w:t>
      </w:r>
    </w:p>
    <w:p w:rsidR="00A54758" w:rsidRDefault="00A54758" w:rsidP="00A54758">
      <w:pPr>
        <w:shd w:val="clear" w:color="auto" w:fill="FFFFFF"/>
        <w:spacing w:after="150" w:line="240" w:lineRule="auto"/>
        <w:jc w:val="right"/>
        <w:rPr>
          <w:rFonts w:ascii="Courier New" w:eastAsia="Times New Roman" w:hAnsi="Courier New" w:cs="Courier New"/>
          <w:b/>
          <w:bCs/>
        </w:rPr>
      </w:pPr>
      <w:r>
        <w:rPr>
          <w:rFonts w:ascii="Courier New" w:eastAsia="Times New Roman" w:hAnsi="Courier New" w:cs="Courier New"/>
          <w:b/>
          <w:bCs/>
        </w:rPr>
        <w:t>№15 от 09.03.2017г.</w:t>
      </w:r>
    </w:p>
    <w:p w:rsidR="00A54758" w:rsidRDefault="00A54758" w:rsidP="00A54758">
      <w:pPr>
        <w:shd w:val="clear" w:color="auto" w:fill="FFFFFF"/>
        <w:spacing w:after="150" w:line="240" w:lineRule="auto"/>
        <w:jc w:val="center"/>
        <w:rPr>
          <w:rFonts w:ascii="Arial" w:eastAsia="Times New Roman" w:hAnsi="Arial" w:cs="Arial"/>
          <w:sz w:val="32"/>
          <w:szCs w:val="32"/>
        </w:rPr>
      </w:pPr>
      <w:r>
        <w:rPr>
          <w:rFonts w:ascii="Arial" w:eastAsia="Times New Roman" w:hAnsi="Arial" w:cs="Arial"/>
          <w:b/>
          <w:bCs/>
          <w:sz w:val="32"/>
          <w:szCs w:val="32"/>
        </w:rPr>
        <w:t>Положение</w:t>
      </w:r>
    </w:p>
    <w:p w:rsidR="00A54758" w:rsidRDefault="00A54758" w:rsidP="00A54758">
      <w:pPr>
        <w:shd w:val="clear" w:color="auto" w:fill="FFFFFF"/>
        <w:spacing w:after="150" w:line="240" w:lineRule="auto"/>
        <w:jc w:val="center"/>
        <w:rPr>
          <w:rFonts w:ascii="Arial" w:eastAsia="Times New Roman" w:hAnsi="Arial" w:cs="Arial"/>
          <w:sz w:val="32"/>
          <w:szCs w:val="32"/>
        </w:rPr>
      </w:pPr>
      <w:r>
        <w:rPr>
          <w:rFonts w:ascii="Arial" w:eastAsia="Times New Roman" w:hAnsi="Arial" w:cs="Arial"/>
          <w:b/>
          <w:bCs/>
          <w:sz w:val="32"/>
          <w:szCs w:val="32"/>
        </w:rPr>
        <w:t>о проведении ведомственного контроля за соблюдением трудового</w:t>
      </w:r>
      <w:r>
        <w:rPr>
          <w:rFonts w:ascii="Arial" w:eastAsia="Times New Roman" w:hAnsi="Arial" w:cs="Arial"/>
          <w:sz w:val="32"/>
          <w:szCs w:val="32"/>
        </w:rPr>
        <w:t xml:space="preserve"> </w:t>
      </w:r>
      <w:r>
        <w:rPr>
          <w:rFonts w:ascii="Arial" w:eastAsia="Times New Roman" w:hAnsi="Arial" w:cs="Arial"/>
          <w:b/>
          <w:bCs/>
          <w:sz w:val="32"/>
          <w:szCs w:val="32"/>
        </w:rPr>
        <w:t>законодательства и иных нормативных правовых актов, содержащих нормы трудового права, в подведомственных организациях расположенных на территории МО «Казачье»</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I. Общие положения</w:t>
      </w:r>
    </w:p>
    <w:p w:rsidR="00A54758" w:rsidRDefault="00A54758" w:rsidP="00A54758">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t>1.Настоящее Положение определяет порядок и условия проведения проверок по ведомственному контролю за соблюдением трудового законодательства и иных нормативных правовых актов, содержащих нормы трудового права, на территории МО «Казачье».</w:t>
      </w:r>
    </w:p>
    <w:p w:rsidR="00A54758" w:rsidRDefault="00A54758" w:rsidP="00A54758">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t>2.Определить Администрацию МО «Казачье» - уполномоченным органом на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расположенных на территории МО «Казачье».</w:t>
      </w:r>
    </w:p>
    <w:p w:rsidR="00A54758" w:rsidRDefault="00A54758" w:rsidP="00A54758">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t>3.При проведении проверки должностное лицо (лица), уполномоченное (уполномоченные) на проведение мероприятий по контролю (далее - уполномоченное должностное лицо), руководствуется Конституцией Российской Федерации, Трудовым кодексом Российской Федерации, федеральным и областным законодательством, содержащими нормы трудового права, нормативными правовыми актами Администрации МО «</w:t>
      </w:r>
      <w:proofErr w:type="spellStart"/>
      <w:r>
        <w:rPr>
          <w:rFonts w:ascii="Arial" w:eastAsia="Times New Roman" w:hAnsi="Arial" w:cs="Arial"/>
          <w:sz w:val="24"/>
          <w:szCs w:val="24"/>
        </w:rPr>
        <w:t>Боханский</w:t>
      </w:r>
      <w:proofErr w:type="spellEnd"/>
      <w:r>
        <w:rPr>
          <w:rFonts w:ascii="Arial" w:eastAsia="Times New Roman" w:hAnsi="Arial" w:cs="Arial"/>
          <w:sz w:val="24"/>
          <w:szCs w:val="24"/>
        </w:rPr>
        <w:t xml:space="preserve"> район», настоящим положением.</w:t>
      </w:r>
    </w:p>
    <w:p w:rsidR="00A54758" w:rsidRDefault="00A54758" w:rsidP="00A54758">
      <w:pPr>
        <w:shd w:val="clear" w:color="auto" w:fill="FFFFFF"/>
        <w:spacing w:before="100" w:beforeAutospacing="1" w:after="100" w:afterAutospacing="1" w:line="240" w:lineRule="auto"/>
        <w:ind w:firstLine="709"/>
        <w:jc w:val="both"/>
        <w:rPr>
          <w:rFonts w:ascii="Arial" w:eastAsia="Times New Roman" w:hAnsi="Arial" w:cs="Arial"/>
          <w:sz w:val="24"/>
          <w:szCs w:val="24"/>
        </w:rPr>
      </w:pPr>
      <w:r>
        <w:rPr>
          <w:rFonts w:ascii="Arial" w:eastAsia="Times New Roman" w:hAnsi="Arial" w:cs="Arial"/>
          <w:sz w:val="24"/>
          <w:szCs w:val="24"/>
        </w:rPr>
        <w:t>4.Администрация МО «Казачье»,  при проведении проверок при необходимости взаимодействуют с территориальным органом исполнительной власти, уполномоченным на проведение надзора за соблюдением трудового законодательства и иных нормативных правовых актов, содержащих нормы трудового права, и органами общественного контроля в соответствии с законодательством.</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lastRenderedPageBreak/>
        <w:t>II. Основание проведения и порядок организации осуществления ведомственного контроля</w:t>
      </w:r>
    </w:p>
    <w:p w:rsidR="00A54758" w:rsidRDefault="00A54758" w:rsidP="00A54758">
      <w:pPr>
        <w:shd w:val="clear" w:color="auto" w:fill="FFFFFF"/>
        <w:spacing w:before="100" w:beforeAutospacing="1" w:after="100" w:afterAutospacing="1" w:line="240" w:lineRule="auto"/>
        <w:ind w:firstLine="708"/>
        <w:jc w:val="both"/>
        <w:rPr>
          <w:rFonts w:ascii="Arial" w:eastAsia="Times New Roman" w:hAnsi="Arial" w:cs="Arial"/>
          <w:sz w:val="24"/>
          <w:szCs w:val="24"/>
        </w:rPr>
      </w:pPr>
      <w:r>
        <w:rPr>
          <w:rFonts w:ascii="Arial" w:eastAsia="Times New Roman" w:hAnsi="Arial" w:cs="Arial"/>
          <w:sz w:val="24"/>
          <w:szCs w:val="24"/>
        </w:rPr>
        <w:t>1.При осуществлении ведомственного контроля проводятся плановые и внеплановые проверки.</w:t>
      </w:r>
    </w:p>
    <w:p w:rsidR="00A54758" w:rsidRDefault="00A54758" w:rsidP="00A54758">
      <w:pPr>
        <w:shd w:val="clear" w:color="auto" w:fill="FFFFFF"/>
        <w:spacing w:before="100" w:beforeAutospacing="1" w:after="100" w:afterAutospacing="1" w:line="240" w:lineRule="auto"/>
        <w:ind w:firstLine="708"/>
        <w:jc w:val="both"/>
        <w:rPr>
          <w:rFonts w:ascii="Arial" w:eastAsia="Times New Roman" w:hAnsi="Arial" w:cs="Arial"/>
          <w:sz w:val="24"/>
          <w:szCs w:val="24"/>
        </w:rPr>
      </w:pPr>
      <w:r>
        <w:rPr>
          <w:rFonts w:ascii="Arial" w:eastAsia="Times New Roman" w:hAnsi="Arial" w:cs="Arial"/>
          <w:sz w:val="24"/>
          <w:szCs w:val="24"/>
        </w:rPr>
        <w:t>2.Плановые проверки проводятся должностным лицом администрации МО «Казачье» в соответствии с ежегодным планом, утверждаемым главой администрации  МО «Казачье», в срок до 1 декабря года, предшествующего году проведения плановых проверок.</w:t>
      </w:r>
    </w:p>
    <w:p w:rsidR="00A54758" w:rsidRDefault="00A54758" w:rsidP="00A54758">
      <w:pPr>
        <w:shd w:val="clear" w:color="auto" w:fill="FFFFFF"/>
        <w:spacing w:after="150" w:line="240" w:lineRule="auto"/>
        <w:ind w:firstLine="708"/>
        <w:jc w:val="both"/>
        <w:rPr>
          <w:rFonts w:ascii="Arial" w:eastAsia="Times New Roman" w:hAnsi="Arial" w:cs="Arial"/>
          <w:sz w:val="24"/>
          <w:szCs w:val="24"/>
        </w:rPr>
      </w:pPr>
      <w:r>
        <w:rPr>
          <w:rFonts w:ascii="Arial" w:eastAsia="Times New Roman" w:hAnsi="Arial" w:cs="Arial"/>
          <w:sz w:val="24"/>
          <w:szCs w:val="24"/>
        </w:rPr>
        <w:t>В Плане указываются наименование подведомственных организаций, в отношении которых планируется проведение проверок, их местонахождение, сроки проведения проверок, ответственный исполнитель.</w:t>
      </w:r>
    </w:p>
    <w:p w:rsidR="00A54758" w:rsidRDefault="00A54758" w:rsidP="00A54758">
      <w:pPr>
        <w:shd w:val="clear" w:color="auto" w:fill="FFFFFF"/>
        <w:spacing w:after="150" w:line="240" w:lineRule="auto"/>
        <w:ind w:firstLine="708"/>
        <w:jc w:val="both"/>
        <w:rPr>
          <w:rFonts w:ascii="Arial" w:eastAsia="Times New Roman" w:hAnsi="Arial" w:cs="Arial"/>
          <w:sz w:val="24"/>
          <w:szCs w:val="24"/>
        </w:rPr>
      </w:pPr>
      <w:r>
        <w:rPr>
          <w:rFonts w:ascii="Arial" w:eastAsia="Times New Roman" w:hAnsi="Arial" w:cs="Arial"/>
          <w:sz w:val="24"/>
          <w:szCs w:val="24"/>
        </w:rPr>
        <w:t>Ежегодный план проведения проверок в течение 7 рабочих дней после его утверждения доводится до сведения заинтересованных лиц посредством его размещения на официальном сайте администрации МО «Казачье», в информационно-телекоммуникационной сети Интернет.</w:t>
      </w:r>
    </w:p>
    <w:p w:rsidR="00A54758" w:rsidRDefault="00A54758" w:rsidP="00A54758">
      <w:pPr>
        <w:shd w:val="clear" w:color="auto" w:fill="FFFFFF"/>
        <w:spacing w:after="150" w:line="240" w:lineRule="auto"/>
        <w:ind w:firstLine="708"/>
        <w:jc w:val="both"/>
        <w:rPr>
          <w:rFonts w:ascii="Arial" w:eastAsia="Times New Roman" w:hAnsi="Arial" w:cs="Arial"/>
          <w:sz w:val="24"/>
          <w:szCs w:val="24"/>
        </w:rPr>
      </w:pPr>
      <w:r>
        <w:rPr>
          <w:rFonts w:ascii="Arial" w:eastAsia="Times New Roman" w:hAnsi="Arial" w:cs="Arial"/>
          <w:sz w:val="24"/>
          <w:szCs w:val="24"/>
        </w:rPr>
        <w:t>Плановые проверки проводятся не чаще одного раза в три года.</w:t>
      </w:r>
    </w:p>
    <w:p w:rsidR="00A54758" w:rsidRDefault="00A54758" w:rsidP="00A54758">
      <w:pPr>
        <w:shd w:val="clear" w:color="auto" w:fill="FFFFFF"/>
        <w:spacing w:after="150" w:line="240" w:lineRule="auto"/>
        <w:ind w:firstLine="360"/>
        <w:jc w:val="both"/>
        <w:rPr>
          <w:rFonts w:ascii="Arial" w:eastAsia="Times New Roman" w:hAnsi="Arial" w:cs="Arial"/>
          <w:sz w:val="24"/>
          <w:szCs w:val="24"/>
        </w:rPr>
      </w:pPr>
      <w:r>
        <w:rPr>
          <w:rFonts w:ascii="Arial" w:eastAsia="Times New Roman" w:hAnsi="Arial" w:cs="Arial"/>
          <w:sz w:val="24"/>
          <w:szCs w:val="24"/>
        </w:rPr>
        <w:t>В случае если в отношении подведомственной организации была проведена проверка в рамках государственного контроля (надзора) за соблюдением трудового законодательства и иных нормативных правовых актов, содержащих нормы трудового права, плановая проверка органом, осуществляющим ведомственный контроль, подлежит переносу в соответствии с установленной периодичностью.</w:t>
      </w:r>
    </w:p>
    <w:p w:rsidR="00A54758" w:rsidRDefault="00A54758" w:rsidP="00A54758">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Основанием для проведения внеплановой проверки является:</w:t>
      </w:r>
    </w:p>
    <w:p w:rsidR="00A54758" w:rsidRDefault="00A54758" w:rsidP="00A54758">
      <w:pPr>
        <w:shd w:val="clear" w:color="auto" w:fill="FFFFFF"/>
        <w:spacing w:after="150" w:line="240" w:lineRule="auto"/>
        <w:ind w:firstLine="360"/>
        <w:jc w:val="both"/>
        <w:rPr>
          <w:rFonts w:ascii="Arial" w:eastAsia="Times New Roman" w:hAnsi="Arial" w:cs="Arial"/>
          <w:sz w:val="24"/>
          <w:szCs w:val="24"/>
        </w:rPr>
      </w:pPr>
      <w:r>
        <w:rPr>
          <w:rFonts w:ascii="Arial" w:eastAsia="Times New Roman" w:hAnsi="Arial" w:cs="Arial"/>
          <w:sz w:val="24"/>
          <w:szCs w:val="24"/>
        </w:rPr>
        <w:t>1) обращения граждан, работающих или работавших в подведомственной организации, членов их семей и их представителей о нарушении трудового законодательства или иных нормативных правовых актов, содержащих нормы трудового права;</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2) обращения органов государственной власти, государственных органов, органов местного самоуправления, профессиональных союзов и организаций, если факты о предполагаемых либо выявленных нарушениях трудового законодательства или иных нормативных правовых актов, содержащих нормы трудового права, стали им известны в связи с осуществлением своих полномочий;</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3) информация из средств массовой информации о фактах нарушений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4) истечение срока представления руководителем подведомственной организации отчета об устранении выявленных нарушений.</w:t>
      </w:r>
    </w:p>
    <w:p w:rsidR="00A54758" w:rsidRDefault="00A54758" w:rsidP="00A54758">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При проведении проверки определяется соблюдение подведомственной организацией норм Трудовым кодексом Российской Федерации, федерального и областного законодательства в сфере труда и иных </w:t>
      </w:r>
      <w:r>
        <w:rPr>
          <w:rFonts w:ascii="Arial" w:eastAsia="Times New Roman" w:hAnsi="Arial" w:cs="Arial"/>
          <w:sz w:val="24"/>
          <w:szCs w:val="24"/>
        </w:rPr>
        <w:lastRenderedPageBreak/>
        <w:t>нормативных правовых актов, содержащих нормы трудового права, в том числе отраслевых нормативных правовых актов и соглашений.</w:t>
      </w:r>
    </w:p>
    <w:p w:rsidR="00A54758" w:rsidRDefault="00A54758" w:rsidP="00A54758">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Основным направлением ведомственного контроля является рассмотрение следующих вопросов:</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трудового договора (Гл. 10-14 ТК РФ);</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рабочего времени (Гл. 15-16 ТК РФ);</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времени отдыха (Гл. 17-19 ТК РФ);</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оплаты и нормирования труда(Гл. 20-22 ТК РФ);</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соблюдения гарантий и компенсаций, предоставляемых работникам (Гл. 23-28 ТК РФ);</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трудового распорядка и дисциплины труда (Гл. 29-30 ТК РФ);</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профессиональной подготовки, переподготовки и повышения квалификации работников (Гл. 31-32 ТК РФ);</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охраны труда (Гл. 33-36 ТК РФ);</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материальной ответственности сторон трудового договора (Гл. 37-39 ТК РФ);</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особенности регулирования труда отдельных категорий работников (Гл. 44-55 ТК РФ).</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Перечень правовых и локальных нормативных актов, документов, запрашиваемых при проведении мероприятий по контролю в подведомственных организациях, установлен в приложении № 1 к положению.</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Перечисленные выше направления ведомственного контроля и перечень нормативных правовых актов, документов, запрашиваемых при проведении плановой проверки, не являются исчерпывающими.</w:t>
      </w:r>
    </w:p>
    <w:p w:rsidR="00A54758" w:rsidRDefault="00A54758" w:rsidP="00A54758">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Срок проведения проверки не может превышать двадцать рабочих дней.</w:t>
      </w:r>
    </w:p>
    <w:p w:rsidR="00A54758" w:rsidRDefault="00A54758" w:rsidP="00A54758">
      <w:pPr>
        <w:shd w:val="clear" w:color="auto" w:fill="FFFFFF"/>
        <w:spacing w:after="150" w:line="240" w:lineRule="auto"/>
        <w:ind w:firstLine="709"/>
        <w:jc w:val="both"/>
        <w:rPr>
          <w:rFonts w:ascii="Arial" w:eastAsia="Times New Roman" w:hAnsi="Arial" w:cs="Arial"/>
          <w:sz w:val="24"/>
          <w:szCs w:val="24"/>
        </w:rPr>
      </w:pPr>
      <w:r>
        <w:rPr>
          <w:rFonts w:ascii="Arial" w:eastAsia="Times New Roman" w:hAnsi="Arial" w:cs="Arial"/>
          <w:sz w:val="24"/>
          <w:szCs w:val="24"/>
        </w:rPr>
        <w:t>В случаях, связанных с необходимостью проведения специальных исследований (испытаний, экспертиз) со значительным объемом мероприятий, на основании мотивированного письменного предложения должностного лица администрации МО «Казачье», осуществляющего ведомственный контроль, распоряжением главы Администрации МО «Казачье» срок проведения проверки может быть продлен, но не более чем на двадцать рабочих дней.</w:t>
      </w:r>
    </w:p>
    <w:p w:rsidR="00A54758" w:rsidRDefault="00A54758" w:rsidP="00A54758">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При наличии оснований проведения проверки, предусмотренных настоящим положением,  глава Администрации МО «Казачье», издает распоряжение о проведении проверки (приложение № 2).</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В распоряжении о проведении проверки указываются:</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1) номер и дата распоряжения о проведении проверки;</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2) наименование органа, осуществляющего проверку;</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3) фамилия, имя, отчество и должность должностного лица (должностных лиц), осуществляющего(</w:t>
      </w:r>
      <w:proofErr w:type="spellStart"/>
      <w:r>
        <w:rPr>
          <w:rFonts w:ascii="Arial" w:eastAsia="Times New Roman" w:hAnsi="Arial" w:cs="Arial"/>
          <w:sz w:val="24"/>
          <w:szCs w:val="24"/>
        </w:rPr>
        <w:t>щих</w:t>
      </w:r>
      <w:proofErr w:type="spellEnd"/>
      <w:r>
        <w:rPr>
          <w:rFonts w:ascii="Arial" w:eastAsia="Times New Roman" w:hAnsi="Arial" w:cs="Arial"/>
          <w:sz w:val="24"/>
          <w:szCs w:val="24"/>
        </w:rPr>
        <w:t>) проверку, а также привлекаемых к проведению проверки представителей экспертных органов и организаций;</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lastRenderedPageBreak/>
        <w:t>4) наименование подведомственной организации, в отношении которой проводится проверка;</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5) цели, задачи, предмет проверки;</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6) дата начала и окончания проведения проверки;</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7) правовые основания проведения проверки.</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Руководитель подведомственной организации уведомляется о предстоящей плановой проверке не менее чем за 3 рабочих дня до начала ее проведения посредством направления заверенной копии распоряжения о проведении проверки заказным почтовым отправлением с уведомлением о вручении или иным доступным способом.</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Проверка может проводиться только тем должностным лицом или должностными лицами, которые указаны в распоряжении  о проведении проверки.</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При проведении проверки должностные лица, осуществляющие ведомственный контроль, посещают объекты подведомственных организаций, получают от подведомственных организаций документы, необходимые для проведения проверки.</w:t>
      </w:r>
    </w:p>
    <w:p w:rsidR="00A54758" w:rsidRDefault="00A54758" w:rsidP="00A54758">
      <w:pPr>
        <w:numPr>
          <w:ilvl w:val="0"/>
          <w:numId w:val="5"/>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При проведении проверки в подведомственной организации уполномоченное должностное лицо (уполномоченные должностные лица) не вправе:</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1) проверять выполнение требований, не относящихся к предмету проверки;</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2) требовать представления документов, информации, если они не относятся к предмету проверки;</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3) распространять информацию, полученную в результате проведения проверки, которая составляет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4) превышать установленные сроки проведения проверки.</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u w:val="single"/>
        </w:rPr>
        <w:t>III. Оформление результатов проверок</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1. По результатам проведения проверки уполномоченным должностным лицом (должностными лицами) составляется акт (приложение № 3), в котором указывается:</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наименование органа, осуществляющего ведомственный контроль;</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дата и номер распоряжения  руководителя органа, осуществляющего ведомственный контроль;</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фамилия, имя, отчество и должность (должности) лица (лиц), проводившего (проводивших) проверку;</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наименование проверяемой подведомственной организации, фамилия, имя, отчество и должность ее руководителя;</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дата, продолжительность и место проведения проверки;</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lastRenderedPageBreak/>
        <w:t>сведения о результатах проведения проверки, в том числе о выявленных нарушениях трудового законодательства и иных нормативных правовых актов, содержащих нормы трудового права, о характере нарушений и о должностных лицах подведомственной организации, допустивших указанные нарушения;</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сведения о вручении акта проверки руководителю подведомственной организации;</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подписи должностного лица (должностных лиц), проводившего (проводивших) проверку, подпись руководителя органа, осуществляющего ведомственный контроль.</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К акту проверки прилагаются полученные в результате проверки документы или их копии, письменные объяснения должностных лиц подведомственной организации.</w:t>
      </w:r>
    </w:p>
    <w:p w:rsidR="00A54758" w:rsidRDefault="00A54758" w:rsidP="00A54758">
      <w:pPr>
        <w:numPr>
          <w:ilvl w:val="0"/>
          <w:numId w:val="6"/>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Акт проверки составляется в двух экземплярах, второй экземпляр акта вручается руководителю подведомственной организации или уполномоченному им должностному лицу под расписку.</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В случае отсутствия руководителя подведомственной организации или уполномоченного им должностного лица, а также в случае отказа дать расписку в получении акта проверки, акт направляется заказным почтовым отправлением с уведомлением о вручении, которое приобщается к первому экземпляру акта проверки, хранящемуся в Администрации МО «Казачье».</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u w:val="single"/>
        </w:rPr>
        <w:t>IV. Устранение выявленных в ходе проверок нарушений</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1. По результатам проведения проверки руководитель подведомственной организации (лицо, его замещающее) обязан устранить выявленные нарушения в срок, указанный в акте проверки, который не может превышать тридцать дней.</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В случае невозможности устранить выявленные нарушения в установленный срок руководитель подведомственной организации (лицо, его замещающее) вправе обратиться с ходатайством о продлении срока устранения нарушений к главе администрации МО «Казачье», который при наличии уважительных причин и при условии отсутствия угрозы жизни и здоровью работников подведомственной организации продлевает его.</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2. По истечении срока устранения нарушений, указанного в </w:t>
      </w:r>
      <w:hyperlink r:id="rId7" w:history="1">
        <w:r>
          <w:rPr>
            <w:rStyle w:val="a4"/>
            <w:rFonts w:ascii="Arial" w:eastAsia="Times New Roman" w:hAnsi="Arial" w:cs="Arial"/>
            <w:color w:val="auto"/>
            <w:sz w:val="24"/>
            <w:szCs w:val="24"/>
            <w:u w:val="none"/>
          </w:rPr>
          <w:t>пункте</w:t>
        </w:r>
      </w:hyperlink>
      <w:r>
        <w:rPr>
          <w:rFonts w:ascii="Arial" w:eastAsia="Times New Roman" w:hAnsi="Arial" w:cs="Arial"/>
          <w:sz w:val="24"/>
          <w:szCs w:val="24"/>
        </w:rPr>
        <w:t> 1, руководитель подведомственной организации обязан представить отчет об устранении нарушений главе администрации МО «Казачье». К отчету прилагаются копии документов и материалов, подтверждающих устранение нарушений.</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xml:space="preserve">3. В случае </w:t>
      </w:r>
      <w:proofErr w:type="spellStart"/>
      <w:r>
        <w:rPr>
          <w:rFonts w:ascii="Arial" w:eastAsia="Times New Roman" w:hAnsi="Arial" w:cs="Arial"/>
          <w:sz w:val="24"/>
          <w:szCs w:val="24"/>
        </w:rPr>
        <w:t>неустранения</w:t>
      </w:r>
      <w:proofErr w:type="spellEnd"/>
      <w:r>
        <w:rPr>
          <w:rFonts w:ascii="Arial" w:eastAsia="Times New Roman" w:hAnsi="Arial" w:cs="Arial"/>
          <w:sz w:val="24"/>
          <w:szCs w:val="24"/>
        </w:rPr>
        <w:t xml:space="preserve"> выявленных в результате проверки нарушений трудового законодательства и иных нормативных правовых актов, содержащих нормы трудового права, в установленный срок администрация МО «Казачье», обращается в территориальный орган федерального органа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целях принятия мер по фактам указанных нарушений.</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u w:val="single"/>
        </w:rPr>
        <w:lastRenderedPageBreak/>
        <w:t>V. Ответственность подведомственных организаций и их должностных лиц</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xml:space="preserve">Подведомственные организации, их должностные лица несут ответственность за нарушение трудового законодательства и иных нормативных правовых актов, содержащих нормы трудового права, а также за </w:t>
      </w:r>
      <w:proofErr w:type="spellStart"/>
      <w:r>
        <w:rPr>
          <w:rFonts w:ascii="Arial" w:eastAsia="Times New Roman" w:hAnsi="Arial" w:cs="Arial"/>
          <w:sz w:val="24"/>
          <w:szCs w:val="24"/>
        </w:rPr>
        <w:t>неустранение</w:t>
      </w:r>
      <w:proofErr w:type="spellEnd"/>
      <w:r>
        <w:rPr>
          <w:rFonts w:ascii="Arial" w:eastAsia="Times New Roman" w:hAnsi="Arial" w:cs="Arial"/>
          <w:sz w:val="24"/>
          <w:szCs w:val="24"/>
        </w:rPr>
        <w:t xml:space="preserve"> в установленный срок нарушений, выявленных в результате проведения проверок, в соответствии с законодательством.</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u w:val="single"/>
        </w:rPr>
        <w:t>VI. Отчетность о проведении ведомственного контроля</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Администрация МО «Казачье», как орган, осуществляющий ведомственный контроль:</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1)              ведут учет проводимых ими проверок в отношении подведомственных организаций;</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Учет мероприятий по контролю осуществляется путем ведения журнала учета проверок (приложение № 4), который должен быть прошит, пронумерован, скреплен подписью и заверен печатью органа, осуществляющего ведомственный контроль.</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2)              ежегодно не позднее 1 февраля года, следующего за отчетным, представляют в уполномоченный орган отчеты о проведении ведомственного контроля по форме, утвержденной Правительством Иркутской области или уполномоченным органом (Приложение № 5).</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u w:val="single"/>
        </w:rPr>
        <w:t>VII. Обжалование действий должностных лиц органа, осуществляющего ведомственный контроль</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 </w:t>
      </w:r>
    </w:p>
    <w:p w:rsidR="00A54758" w:rsidRDefault="00A54758" w:rsidP="00A54758">
      <w:pPr>
        <w:shd w:val="clear" w:color="auto" w:fill="FFFFFF"/>
        <w:spacing w:after="150" w:line="240" w:lineRule="auto"/>
        <w:jc w:val="both"/>
        <w:rPr>
          <w:rFonts w:ascii="Arial" w:eastAsia="Times New Roman" w:hAnsi="Arial" w:cs="Arial"/>
          <w:sz w:val="24"/>
          <w:szCs w:val="24"/>
        </w:rPr>
      </w:pPr>
      <w:r>
        <w:rPr>
          <w:rFonts w:ascii="Arial" w:eastAsia="Times New Roman" w:hAnsi="Arial" w:cs="Arial"/>
          <w:sz w:val="24"/>
          <w:szCs w:val="24"/>
        </w:rPr>
        <w:t>Подведомственные организации вправе обжаловать действия (бездействие) должностных лиц администрации МО «Казачье», осуществляющих ведомственный контроль, при проведении проверок главе администрации МО «Казачье» и (или) в суд.</w:t>
      </w:r>
    </w:p>
    <w:p w:rsidR="00A54758" w:rsidRDefault="00A54758" w:rsidP="00A54758">
      <w:pPr>
        <w:jc w:val="both"/>
        <w:rPr>
          <w:rFonts w:ascii="Arial" w:eastAsiaTheme="minorHAnsi" w:hAnsi="Arial" w:cs="Arial"/>
          <w:sz w:val="24"/>
          <w:szCs w:val="24"/>
          <w:lang w:eastAsia="en-US"/>
        </w:rPr>
      </w:pPr>
    </w:p>
    <w:p w:rsidR="00A54758" w:rsidRDefault="00A54758" w:rsidP="00A54758">
      <w:pPr>
        <w:jc w:val="both"/>
        <w:rPr>
          <w:rFonts w:ascii="Arial" w:hAnsi="Arial" w:cs="Arial"/>
          <w:sz w:val="24"/>
          <w:szCs w:val="24"/>
        </w:rPr>
      </w:pPr>
    </w:p>
    <w:p w:rsidR="00A54758" w:rsidRDefault="00A54758" w:rsidP="00A54758">
      <w:pPr>
        <w:jc w:val="both"/>
        <w:rPr>
          <w:rFonts w:ascii="Arial" w:hAnsi="Arial" w:cs="Arial"/>
          <w:sz w:val="24"/>
          <w:szCs w:val="24"/>
        </w:rPr>
      </w:pPr>
    </w:p>
    <w:p w:rsidR="00A54758" w:rsidRDefault="00A54758" w:rsidP="00A54758">
      <w:pPr>
        <w:jc w:val="both"/>
        <w:rPr>
          <w:rFonts w:ascii="Arial" w:hAnsi="Arial" w:cs="Arial"/>
          <w:sz w:val="24"/>
          <w:szCs w:val="24"/>
        </w:rPr>
      </w:pPr>
    </w:p>
    <w:p w:rsidR="00A54758" w:rsidRDefault="00A54758" w:rsidP="00A54758">
      <w:pPr>
        <w:jc w:val="both"/>
        <w:rPr>
          <w:rFonts w:ascii="Arial" w:hAnsi="Arial" w:cs="Arial"/>
          <w:sz w:val="24"/>
          <w:szCs w:val="24"/>
        </w:rPr>
      </w:pPr>
    </w:p>
    <w:p w:rsidR="00A54758" w:rsidRDefault="00A54758" w:rsidP="00A54758">
      <w:pPr>
        <w:jc w:val="both"/>
        <w:rPr>
          <w:rFonts w:ascii="Arial" w:hAnsi="Arial" w:cs="Arial"/>
          <w:sz w:val="24"/>
          <w:szCs w:val="24"/>
        </w:rPr>
      </w:pPr>
    </w:p>
    <w:p w:rsidR="00A54758" w:rsidRDefault="00A54758" w:rsidP="00A54758">
      <w:pPr>
        <w:jc w:val="both"/>
        <w:rPr>
          <w:rFonts w:ascii="Arial" w:hAnsi="Arial" w:cs="Arial"/>
          <w:sz w:val="24"/>
          <w:szCs w:val="24"/>
        </w:rPr>
      </w:pPr>
    </w:p>
    <w:p w:rsidR="00A54758" w:rsidRDefault="00A54758" w:rsidP="00A54758">
      <w:pPr>
        <w:jc w:val="both"/>
        <w:rPr>
          <w:rFonts w:ascii="Arial" w:hAnsi="Arial" w:cs="Arial"/>
          <w:sz w:val="24"/>
          <w:szCs w:val="24"/>
        </w:rPr>
      </w:pPr>
    </w:p>
    <w:p w:rsidR="00A54758" w:rsidRDefault="00A54758" w:rsidP="00A54758">
      <w:pPr>
        <w:jc w:val="both"/>
        <w:rPr>
          <w:rFonts w:ascii="Arial" w:hAnsi="Arial" w:cs="Arial"/>
          <w:sz w:val="24"/>
          <w:szCs w:val="24"/>
        </w:rPr>
      </w:pPr>
    </w:p>
    <w:p w:rsidR="00A54758" w:rsidRDefault="00A54758" w:rsidP="00A54758">
      <w:pPr>
        <w:jc w:val="both"/>
        <w:rPr>
          <w:rFonts w:ascii="Arial" w:hAnsi="Arial" w:cs="Arial"/>
          <w:sz w:val="24"/>
          <w:szCs w:val="24"/>
        </w:rPr>
      </w:pPr>
    </w:p>
    <w:p w:rsidR="00A54758" w:rsidRDefault="00A54758" w:rsidP="00A54758">
      <w:pPr>
        <w:jc w:val="both"/>
        <w:rPr>
          <w:rFonts w:ascii="Arial" w:hAnsi="Arial" w:cs="Arial"/>
          <w:sz w:val="24"/>
          <w:szCs w:val="24"/>
        </w:rPr>
      </w:pPr>
    </w:p>
    <w:p w:rsidR="00A54758" w:rsidRDefault="00A54758" w:rsidP="00A54758">
      <w:pPr>
        <w:jc w:val="both"/>
        <w:rPr>
          <w:rFonts w:ascii="Arial" w:hAnsi="Arial" w:cs="Arial"/>
          <w:sz w:val="24"/>
          <w:szCs w:val="24"/>
        </w:rPr>
      </w:pPr>
    </w:p>
    <w:p w:rsidR="00A54758" w:rsidRDefault="00A54758" w:rsidP="00A54758">
      <w:pPr>
        <w:jc w:val="both"/>
        <w:rPr>
          <w:rFonts w:ascii="Arial" w:hAnsi="Arial" w:cs="Arial"/>
          <w:sz w:val="24"/>
          <w:szCs w:val="24"/>
        </w:rPr>
      </w:pPr>
    </w:p>
    <w:p w:rsidR="00A54758" w:rsidRDefault="00A54758" w:rsidP="00A54758">
      <w:pPr>
        <w:jc w:val="both"/>
        <w:rPr>
          <w:rFonts w:ascii="Arial" w:hAnsi="Arial" w:cs="Arial"/>
          <w:sz w:val="24"/>
          <w:szCs w:val="24"/>
        </w:rPr>
      </w:pPr>
    </w:p>
    <w:p w:rsidR="00A54758" w:rsidRDefault="00A54758" w:rsidP="00A54758">
      <w:pPr>
        <w:shd w:val="clear" w:color="auto" w:fill="FFFFFF"/>
        <w:spacing w:after="150" w:line="240" w:lineRule="auto"/>
        <w:jc w:val="right"/>
        <w:rPr>
          <w:rFonts w:ascii="Courier New" w:eastAsia="Times New Roman" w:hAnsi="Courier New" w:cs="Courier New"/>
          <w:b/>
          <w:bCs/>
        </w:rPr>
      </w:pPr>
      <w:r>
        <w:rPr>
          <w:rFonts w:ascii="Courier New" w:eastAsia="Times New Roman" w:hAnsi="Courier New" w:cs="Courier New"/>
          <w:b/>
          <w:bCs/>
        </w:rPr>
        <w:t>Приложение 2</w:t>
      </w:r>
    </w:p>
    <w:p w:rsidR="00A54758" w:rsidRDefault="00A54758" w:rsidP="00A54758">
      <w:pPr>
        <w:shd w:val="clear" w:color="auto" w:fill="FFFFFF"/>
        <w:spacing w:after="150" w:line="240" w:lineRule="auto"/>
        <w:jc w:val="right"/>
        <w:rPr>
          <w:rFonts w:ascii="Courier New" w:eastAsia="Times New Roman" w:hAnsi="Courier New" w:cs="Courier New"/>
          <w:b/>
          <w:bCs/>
        </w:rPr>
      </w:pPr>
      <w:r>
        <w:rPr>
          <w:rFonts w:ascii="Courier New" w:eastAsia="Times New Roman" w:hAnsi="Courier New" w:cs="Courier New"/>
          <w:b/>
          <w:bCs/>
        </w:rPr>
        <w:t>К постановлению СП Казачье</w:t>
      </w:r>
    </w:p>
    <w:p w:rsidR="00A54758" w:rsidRDefault="00A54758" w:rsidP="00A54758">
      <w:pPr>
        <w:shd w:val="clear" w:color="auto" w:fill="FFFFFF"/>
        <w:spacing w:after="150" w:line="240" w:lineRule="auto"/>
        <w:jc w:val="right"/>
        <w:rPr>
          <w:rFonts w:ascii="Courier New" w:eastAsia="Times New Roman" w:hAnsi="Courier New" w:cs="Courier New"/>
          <w:b/>
          <w:bCs/>
        </w:rPr>
      </w:pPr>
      <w:r>
        <w:rPr>
          <w:rFonts w:ascii="Courier New" w:eastAsia="Times New Roman" w:hAnsi="Courier New" w:cs="Courier New"/>
          <w:b/>
          <w:bCs/>
        </w:rPr>
        <w:t>№15 от 09.03.2017г.</w:t>
      </w:r>
    </w:p>
    <w:p w:rsidR="00A54758" w:rsidRDefault="00A54758" w:rsidP="00A54758">
      <w:pPr>
        <w:spacing w:after="0" w:line="240" w:lineRule="auto"/>
        <w:jc w:val="center"/>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АДМИНИСТРАТИВНЫЙ РЕГЛАМЕНТ</w:t>
      </w:r>
    </w:p>
    <w:p w:rsidR="00A54758" w:rsidRDefault="00A54758" w:rsidP="00A54758">
      <w:pPr>
        <w:spacing w:after="0" w:line="240" w:lineRule="auto"/>
        <w:jc w:val="center"/>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муниципального образования «Казачье»</w:t>
      </w:r>
    </w:p>
    <w:p w:rsidR="00A54758" w:rsidRDefault="00A54758" w:rsidP="00A54758">
      <w:pPr>
        <w:spacing w:after="0" w:line="240" w:lineRule="auto"/>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I. Общие положения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Наименование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1.1. Административный регламент 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муниципального образования «Казачье» (далее – Административный регламент) разработан в целях повышения качества исполнения муниципальной функции по осуществлению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муниципального образования «Казачье» (далее – муниципальная функция), определяет сроки и последовательность действий (административных процедур) при исполнении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Наименование структурного подразделения администрации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муниципального района, исполняющего муниципальную функцию.</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1.2. Муниципальная функция исполняется администрацией  МО «Казачье». Должностным лицом по исполнению муниципальной функции является заместитель главы администрации МО «Казачье» (далее – должностное лицо).</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При исполнении муниципальной функции должностное лицо взаимодействует со структурными подразделениями администрации муниципального района, а также с органами</w:t>
      </w:r>
      <w:r>
        <w:rPr>
          <w:rFonts w:ascii="Times New Roman" w:eastAsia="Times New Roman" w:hAnsi="Times New Roman" w:cs="Times New Roman"/>
          <w:color w:val="000000"/>
          <w:sz w:val="28"/>
        </w:rPr>
        <w:t> </w:t>
      </w:r>
      <w:hyperlink r:id="rId8" w:tooltip="Государственный контроль" w:history="1">
        <w:r>
          <w:rPr>
            <w:rStyle w:val="a4"/>
            <w:rFonts w:ascii="Times New Roman" w:eastAsia="Times New Roman" w:hAnsi="Times New Roman" w:cs="Times New Roman"/>
            <w:color w:val="743399"/>
            <w:sz w:val="28"/>
            <w:u w:val="none"/>
          </w:rPr>
          <w:t>государственного контроля</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(надзора) за соблюдением трудового законодательства и иных нормативных правовых актов, содержащих нормы трудового права.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1.3. Исполнение муниципальной функции осуществляется в отношении: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 подведомственные организации муниципального образования «Казачье», учредителем которых является администрация МО «Казачье» (далее – Работодатели);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граждан Российской Федерации, иностранных граждан и лиц без гражданства, вступивших в трудовые отношения с работодателями (далее - Работники).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1.4. Должностное лицо при исполнении муниципальной функции может привлекать к проведению мероприятий по контролю экспертов и экспертные организации, аккредитованных в установленном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порядке.</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Перечень нормативных правовых актов,</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регулирующих исполнение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1.5. Исполнение муниципальной функции осуществляется в соответствии со следующими нормативными правовыми актами: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rPr>
        <w:t> </w:t>
      </w:r>
      <w:hyperlink r:id="rId9" w:tooltip="Конституция Российской Федерации" w:history="1">
        <w:r>
          <w:rPr>
            <w:rStyle w:val="a4"/>
            <w:rFonts w:ascii="Times New Roman" w:eastAsia="Times New Roman" w:hAnsi="Times New Roman" w:cs="Times New Roman"/>
            <w:color w:val="743399"/>
            <w:sz w:val="28"/>
            <w:u w:val="none"/>
          </w:rPr>
          <w:t>Конституцией Российской Федерации</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("Российская газета" от 01.01.01 г. № 000);</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Трудовым кодексом Российской Федерации ("Российская газета" от 01.01.01 г. № 000);</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Федеральным</w:t>
      </w:r>
      <w:r>
        <w:rPr>
          <w:rFonts w:ascii="Times New Roman" w:eastAsia="Times New Roman" w:hAnsi="Times New Roman" w:cs="Times New Roman"/>
          <w:color w:val="000000"/>
          <w:sz w:val="28"/>
        </w:rPr>
        <w:t> </w:t>
      </w:r>
      <w:hyperlink r:id="rId10" w:tooltip="Законы в России" w:history="1">
        <w:r>
          <w:rPr>
            <w:rStyle w:val="a4"/>
            <w:rFonts w:ascii="Times New Roman" w:eastAsia="Times New Roman" w:hAnsi="Times New Roman" w:cs="Times New Roman"/>
            <w:color w:val="743399"/>
            <w:sz w:val="28"/>
            <w:u w:val="none"/>
          </w:rPr>
          <w:t>законом Российской Федерации</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-ФЗ "Об общих принципах организации местного самоуправления в Российской Федерации" (Российская газета от 01.01.01 года № 000);</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Федеральным законом -ФЗ "О муниципальной службе в Российской Федерации" ("Российская газета" от</w:t>
      </w:r>
      <w:r>
        <w:rPr>
          <w:rFonts w:ascii="Times New Roman" w:eastAsia="Times New Roman" w:hAnsi="Times New Roman" w:cs="Times New Roman"/>
          <w:color w:val="000000"/>
          <w:sz w:val="28"/>
        </w:rPr>
        <w:t> </w:t>
      </w:r>
      <w:hyperlink r:id="rId11" w:tooltip="7 марта" w:history="1">
        <w:r>
          <w:rPr>
            <w:rStyle w:val="a4"/>
            <w:rFonts w:ascii="Times New Roman" w:eastAsia="Times New Roman" w:hAnsi="Times New Roman" w:cs="Times New Roman"/>
            <w:color w:val="743399"/>
            <w:sz w:val="28"/>
            <w:u w:val="none"/>
          </w:rPr>
          <w:t>7 марта</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2007 г. № 47);</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Федеральным законом от 01.01.2001 № 59-ФЗ "О порядке рассмотрения обращений граждан Российской Федерации" ("Российская газета" от 5</w:t>
      </w:r>
      <w:r>
        <w:rPr>
          <w:rFonts w:ascii="Times New Roman" w:eastAsia="Times New Roman" w:hAnsi="Times New Roman" w:cs="Times New Roman"/>
          <w:color w:val="000000"/>
          <w:sz w:val="28"/>
        </w:rPr>
        <w:t> </w:t>
      </w:r>
      <w:hyperlink r:id="rId12" w:tooltip="Май 2006 г." w:history="1">
        <w:r>
          <w:rPr>
            <w:rStyle w:val="a4"/>
            <w:rFonts w:ascii="Times New Roman" w:eastAsia="Times New Roman" w:hAnsi="Times New Roman" w:cs="Times New Roman"/>
            <w:color w:val="743399"/>
            <w:sz w:val="28"/>
            <w:u w:val="none"/>
          </w:rPr>
          <w:t>мая 2006</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г. № 95);</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Федеральным законом -ФЗ "О защите прав юридических лиц и</w:t>
      </w:r>
      <w:r>
        <w:rPr>
          <w:rFonts w:ascii="Times New Roman" w:eastAsia="Times New Roman" w:hAnsi="Times New Roman" w:cs="Times New Roman"/>
          <w:color w:val="000000"/>
          <w:sz w:val="28"/>
        </w:rPr>
        <w:t> </w:t>
      </w:r>
      <w:hyperlink r:id="rId13" w:tooltip="Индивидуальное предпринимательство" w:history="1">
        <w:r>
          <w:rPr>
            <w:rStyle w:val="a4"/>
            <w:rFonts w:ascii="Times New Roman" w:eastAsia="Times New Roman" w:hAnsi="Times New Roman" w:cs="Times New Roman"/>
            <w:color w:val="743399"/>
            <w:sz w:val="28"/>
            <w:u w:val="none"/>
          </w:rPr>
          <w:t>индивидуальных предпринимателей</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при осуществлении государственного контроля (надзора) и муниципального контроля" ("Российская газета" от 01.01.01 г. № 000);</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Федеральный законом -ФЗ "Об организации предоставления государственных и муниципальных услуг" ("Российская газета" от 30</w:t>
      </w:r>
      <w:r>
        <w:rPr>
          <w:rFonts w:ascii="Times New Roman" w:eastAsia="Times New Roman" w:hAnsi="Times New Roman" w:cs="Times New Roman"/>
          <w:color w:val="000000"/>
          <w:sz w:val="28"/>
        </w:rPr>
        <w:t> </w:t>
      </w:r>
      <w:hyperlink r:id="rId14" w:tooltip="Июль 2010 г." w:history="1">
        <w:r>
          <w:rPr>
            <w:rStyle w:val="a4"/>
            <w:rFonts w:ascii="Times New Roman" w:eastAsia="Times New Roman" w:hAnsi="Times New Roman" w:cs="Times New Roman"/>
            <w:color w:val="743399"/>
            <w:sz w:val="28"/>
            <w:u w:val="none"/>
          </w:rPr>
          <w:t>июля 2010</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г. № 000);</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постановлением Правительства РФ "О разработке и утверждении</w:t>
      </w:r>
      <w:r>
        <w:rPr>
          <w:rFonts w:ascii="Times New Roman" w:eastAsia="Times New Roman" w:hAnsi="Times New Roman" w:cs="Times New Roman"/>
          <w:color w:val="000000"/>
          <w:sz w:val="28"/>
        </w:rPr>
        <w:t> </w:t>
      </w:r>
      <w:hyperlink r:id="rId15" w:tooltip="Административные регламенты" w:history="1">
        <w:r>
          <w:rPr>
            <w:rStyle w:val="a4"/>
            <w:rFonts w:ascii="Times New Roman" w:eastAsia="Times New Roman" w:hAnsi="Times New Roman" w:cs="Times New Roman"/>
            <w:color w:val="743399"/>
            <w:sz w:val="28"/>
            <w:u w:val="none"/>
          </w:rPr>
          <w:t>административных регламентов</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исполнения государственных функций и административных регламентов предоставления государственных услуг" ("Собрание законодательства РФ" от 30</w:t>
      </w:r>
      <w:r>
        <w:rPr>
          <w:rFonts w:ascii="Times New Roman" w:eastAsia="Times New Roman" w:hAnsi="Times New Roman" w:cs="Times New Roman"/>
          <w:color w:val="000000"/>
          <w:sz w:val="28"/>
        </w:rPr>
        <w:t> </w:t>
      </w:r>
      <w:hyperlink r:id="rId16" w:tooltip="Май 2011 г." w:history="1">
        <w:r>
          <w:rPr>
            <w:rStyle w:val="a4"/>
            <w:rFonts w:ascii="Times New Roman" w:eastAsia="Times New Roman" w:hAnsi="Times New Roman" w:cs="Times New Roman"/>
            <w:color w:val="743399"/>
            <w:sz w:val="28"/>
            <w:u w:val="none"/>
          </w:rPr>
          <w:t>мая 2011</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г., № 22, ст. 3169);</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приказом Минэкономразвития РФ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01.01.01 г. № 85);</w:t>
      </w:r>
    </w:p>
    <w:p w:rsidR="00A54758" w:rsidRDefault="00A54758" w:rsidP="00A54758">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Законом Иркутской области от 30.03.2012 N 20-ОЗ "О ведомственном контроле за соблюдением трудового законодательства и иных нормативных правовых актов, содержащих нормы трудового права»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настоящим административным регламентом.</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Предмет муниципального контроля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1.6. Предметом муниципального контроля является соблюдение работодателями требований трудового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законодательства</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и иных нормативных правовых актов, содержащих нормы трудового права (далее – трудовое законодательство), а также проведение мероприятий по предотвращению причинения вреда жизни и здоровью работников и нарушения их трудовых прав.</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Права и обязанности должностных лиц</w:t>
      </w:r>
      <w:r>
        <w:rPr>
          <w:rFonts w:ascii="Times New Roman" w:eastAsia="Times New Roman" w:hAnsi="Times New Roman" w:cs="Times New Roman"/>
          <w:color w:val="000000"/>
          <w:sz w:val="21"/>
          <w:szCs w:val="21"/>
          <w:bdr w:val="none" w:sz="0" w:space="0" w:color="auto" w:frame="1"/>
          <w:shd w:val="clear" w:color="auto" w:fill="FFFFFF"/>
        </w:rPr>
        <w:t xml:space="preserve"> </w:t>
      </w:r>
      <w:r>
        <w:rPr>
          <w:rFonts w:ascii="Times New Roman" w:eastAsia="Times New Roman" w:hAnsi="Times New Roman" w:cs="Times New Roman"/>
          <w:color w:val="000000"/>
          <w:sz w:val="28"/>
          <w:szCs w:val="28"/>
          <w:bdr w:val="none" w:sz="0" w:space="0" w:color="auto" w:frame="1"/>
        </w:rPr>
        <w:t>при осуществлении муниципального контроля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1.7 Должностное лицо при исполнении муниципальной функции имеет право:</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в связи с исполнением служебных обязанностей беспрепятственно при наличии удостоверения установленного образца проводить проверки работодателей по соблюдению трудового законодательства;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запрашивать у подведомственных организаций муниципального образования «Казачье» и их полномочных представителей (далее – руководитель организации) и безвозмездно получать от них документы, объяснения, информацию, необходимые для исполнения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расследовать в установленном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порядке</w:t>
      </w:r>
      <w:r>
        <w:rPr>
          <w:rFonts w:ascii="Times New Roman" w:eastAsia="Times New Roman" w:hAnsi="Times New Roman" w:cs="Times New Roman"/>
          <w:color w:val="000000"/>
          <w:sz w:val="28"/>
        </w:rPr>
        <w:t> </w:t>
      </w:r>
      <w:hyperlink r:id="rId17" w:tooltip="Несчастный случай" w:history="1">
        <w:r>
          <w:rPr>
            <w:rStyle w:val="a4"/>
            <w:rFonts w:ascii="Times New Roman" w:eastAsia="Times New Roman" w:hAnsi="Times New Roman" w:cs="Times New Roman"/>
            <w:color w:val="743399"/>
            <w:sz w:val="28"/>
            <w:u w:val="none"/>
          </w:rPr>
          <w:t>несчастные случаи</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на производстве, произошедшие в муниципальных учреждениях;</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предъявлять руководителям учреждений обязательные для исполнения акты проверок соблюдения трудового законодательства;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вносить предложения о привлечении виновных лиц, допустивших нарушения трудового законодательства, к</w:t>
      </w:r>
      <w:r>
        <w:rPr>
          <w:rFonts w:ascii="Times New Roman" w:eastAsia="Times New Roman" w:hAnsi="Times New Roman" w:cs="Times New Roman"/>
          <w:color w:val="000000"/>
          <w:sz w:val="28"/>
        </w:rPr>
        <w:t> </w:t>
      </w:r>
      <w:hyperlink r:id="rId18" w:tooltip="Дисциплинарная ответственность" w:history="1">
        <w:r>
          <w:rPr>
            <w:rStyle w:val="a4"/>
            <w:rFonts w:ascii="Times New Roman" w:eastAsia="Times New Roman" w:hAnsi="Times New Roman" w:cs="Times New Roman"/>
            <w:color w:val="743399"/>
            <w:sz w:val="28"/>
            <w:u w:val="none"/>
          </w:rPr>
          <w:t>дисциплинарной ответственности</w:t>
        </w:r>
      </w:hyperlink>
      <w:r>
        <w:rPr>
          <w:rFonts w:ascii="Times New Roman" w:eastAsia="Times New Roman" w:hAnsi="Times New Roman" w:cs="Times New Roman"/>
          <w:color w:val="000000"/>
          <w:sz w:val="28"/>
          <w:szCs w:val="28"/>
          <w:bdr w:val="none" w:sz="0" w:space="0" w:color="auto" w:frame="1"/>
        </w:rPr>
        <w:t>.</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1.8. Должностное лицо при исполнении муниципальной функции обязано:</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трудового законодательства;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соблюдать законодательство Российской Федерации, права и законные интересы работодателей, проверка которых проводится;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не препятствовать руководителю организации присутствовать при проведении проверки и давать разъяснения по вопросам, относящимся к предмету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предоставлять руководителю организации информацию и документы, относящиеся к предмету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знакомить руководителя организации с результатами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а также не допускать необоснованное ограничение прав и законных интересов работодателей и работников;</w:t>
      </w:r>
    </w:p>
    <w:p w:rsidR="00A54758" w:rsidRDefault="00A54758" w:rsidP="00A54758">
      <w:pPr>
        <w:spacing w:after="0" w:line="240" w:lineRule="auto"/>
        <w:jc w:val="both"/>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1"/>
        </w:rPr>
        <w:t> </w:t>
      </w:r>
      <w:r>
        <w:rPr>
          <w:rFonts w:ascii="Times New Roman" w:eastAsia="Times New Roman" w:hAnsi="Times New Roman" w:cs="Times New Roman"/>
          <w:color w:val="000000"/>
          <w:sz w:val="28"/>
          <w:szCs w:val="28"/>
          <w:bdr w:val="none" w:sz="0" w:space="0" w:color="auto" w:frame="1"/>
        </w:rPr>
        <w:t>- доказывать обоснованность своих действий при их обжаловании работодателями и работниками в порядке, установленном законодательством Российской Федерации;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 соблюдать сроки проведения проверки, установленные настоящим административным регламентом;</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осуществлять запись о проведенной проверке в журнале учета проверок.</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1.9. При исполнении муниципальной функции должностное лицо не имеет право:</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проверять выполнение требований, не относящихся к предмету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осуществлять плановую или внеплановую проверку в случае отсутствия руководителя организации;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требовать представления документов, информации, если они не относятся к предмету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распространять информацию, полученную в результате проведения проверки и составляющую государственную, коммерческую, служебную или иную</w:t>
      </w:r>
      <w:r>
        <w:rPr>
          <w:rFonts w:ascii="Times New Roman" w:eastAsia="Times New Roman" w:hAnsi="Times New Roman" w:cs="Times New Roman"/>
          <w:color w:val="000000"/>
          <w:sz w:val="28"/>
        </w:rPr>
        <w:t> </w:t>
      </w:r>
      <w:hyperlink r:id="rId19" w:tooltip="Охрана, сигнализация, видеонаблюдение" w:history="1">
        <w:r>
          <w:rPr>
            <w:rStyle w:val="a4"/>
            <w:rFonts w:ascii="Times New Roman" w:eastAsia="Times New Roman" w:hAnsi="Times New Roman" w:cs="Times New Roman"/>
            <w:color w:val="743399"/>
            <w:sz w:val="28"/>
            <w:u w:val="none"/>
          </w:rPr>
          <w:t>охраняемую</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законом тайну, за исключением случаев, предусмотренных законодательством Российской Федерации.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Права и обязанности лиц, в отношении которых осуществляются мероприятия по контролю</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1.10. Руководитель организации при проведении проверки имеет право:</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непосредственно присутствовать при проведении проверки, давать объяснения по вопросам, относящимся к предмету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получать от должностного лица информацию, которая относится к предмету проверки и предоставление которой предусмотрено законодательством Российской Федерации;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обжаловать действия (бездействие) должностного лица, повлекшие за собой нарушение прав работодателя при проведении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1.11. При проведении муниципального контроля руководитель организации обязан:</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предоставить должностному лицу информацию и документы, связанные с целями, задачами и предметом проводимого муниципального контроля;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обеспечить беспрепятственный</w:t>
      </w:r>
      <w:r>
        <w:rPr>
          <w:rFonts w:ascii="Times New Roman" w:eastAsia="Times New Roman" w:hAnsi="Times New Roman" w:cs="Times New Roman"/>
          <w:color w:val="000000"/>
          <w:sz w:val="28"/>
        </w:rPr>
        <w:t> </w:t>
      </w:r>
      <w:hyperlink r:id="rId20" w:tooltip="Системы контроля доступа" w:history="1">
        <w:r>
          <w:rPr>
            <w:rStyle w:val="a4"/>
            <w:rFonts w:ascii="Times New Roman" w:eastAsia="Times New Roman" w:hAnsi="Times New Roman" w:cs="Times New Roman"/>
            <w:color w:val="743399"/>
            <w:sz w:val="28"/>
            <w:u w:val="none"/>
          </w:rPr>
          <w:t>доступ</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должностному лицу, а также участвующих в выездной проверке экспертов и представителей экспертных организаций на территорию, в используемые при осуществлении хозяйственной деятельности здания, строения, сооружения, помещения, к используемым оборудованию и</w:t>
      </w:r>
      <w:r>
        <w:rPr>
          <w:rFonts w:ascii="Times New Roman" w:eastAsia="Times New Roman" w:hAnsi="Times New Roman" w:cs="Times New Roman"/>
          <w:color w:val="000000"/>
          <w:sz w:val="28"/>
        </w:rPr>
        <w:t> </w:t>
      </w:r>
      <w:hyperlink r:id="rId21" w:tooltip="Магазин инструментов" w:history="1">
        <w:r>
          <w:rPr>
            <w:rStyle w:val="a4"/>
            <w:rFonts w:ascii="Times New Roman" w:eastAsia="Times New Roman" w:hAnsi="Times New Roman" w:cs="Times New Roman"/>
            <w:color w:val="743399"/>
            <w:sz w:val="28"/>
            <w:u w:val="none"/>
          </w:rPr>
          <w:t>инструментам</w:t>
        </w:r>
      </w:hyperlink>
      <w:r>
        <w:rPr>
          <w:rFonts w:ascii="Times New Roman" w:eastAsia="Times New Roman" w:hAnsi="Times New Roman" w:cs="Times New Roman"/>
          <w:color w:val="000000"/>
          <w:sz w:val="28"/>
          <w:szCs w:val="28"/>
          <w:bdr w:val="none" w:sz="0" w:space="0" w:color="auto" w:frame="1"/>
        </w:rPr>
        <w:t>;</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обеспечить присутствие руководителей, иных должностных лиц или уполномоченных представителей руководителя организации, ответственных за организацию и проведение мероприятий по выполнению трудового законодательства;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вести журнал учета проверок по типовой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форме, установленной приказом Министерства экономического развития Российской Федерации от 01.01.01 г. N 141.</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Описание результата исполнения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1.12. Результатом исполнения муниципальной функции являются проведенные проверки должностным лицом по соблюдению работодателями трудового законодательства в целях выявления и пресечения правонарушений в сфере труда, устранения их последствий и реализации мер по предупреждению аналогичных правонарушений.</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II. Требования к порядку исполнения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Порядок информирования об исполнении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2.1. Информирование об исполнении муниципальной функции осуществляется должностным лицом посредством:</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размещения информации об исполнении муниципальной функции, в том числе текста административного регламента на официальном сайте в</w:t>
      </w:r>
      <w:r>
        <w:rPr>
          <w:rFonts w:ascii="Times New Roman" w:eastAsia="Times New Roman" w:hAnsi="Times New Roman" w:cs="Times New Roman"/>
          <w:color w:val="000000"/>
          <w:sz w:val="28"/>
        </w:rPr>
        <w:t> </w:t>
      </w:r>
      <w:hyperlink r:id="rId22" w:tooltip="Информационные сети" w:history="1">
        <w:r>
          <w:rPr>
            <w:rStyle w:val="a4"/>
            <w:rFonts w:ascii="Times New Roman" w:eastAsia="Times New Roman" w:hAnsi="Times New Roman" w:cs="Times New Roman"/>
            <w:color w:val="743399"/>
            <w:sz w:val="28"/>
            <w:u w:val="none"/>
          </w:rPr>
          <w:t>информационно-телекоммуникационной сети</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Интернет (далее - сеть Интернет);</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предоставления должностным лицом информации об условиях исполнения муниципальной функции, в том числе текста административного регламента по запросу работодателей и работников;</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издания информационных материалов об исполнении муниципальной функции (брошюр,</w:t>
      </w:r>
      <w:r>
        <w:rPr>
          <w:rFonts w:ascii="Times New Roman" w:eastAsia="Times New Roman" w:hAnsi="Times New Roman" w:cs="Times New Roman"/>
          <w:color w:val="000000"/>
          <w:sz w:val="28"/>
        </w:rPr>
        <w:t> </w:t>
      </w:r>
      <w:hyperlink r:id="rId23" w:tooltip="Буклет" w:history="1">
        <w:r>
          <w:rPr>
            <w:rStyle w:val="a4"/>
            <w:rFonts w:ascii="Times New Roman" w:eastAsia="Times New Roman" w:hAnsi="Times New Roman" w:cs="Times New Roman"/>
            <w:color w:val="743399"/>
            <w:sz w:val="28"/>
            <w:u w:val="none"/>
          </w:rPr>
          <w:t>буклетов</w:t>
        </w:r>
      </w:hyperlink>
      <w:r>
        <w:rPr>
          <w:rFonts w:ascii="Times New Roman" w:eastAsia="Times New Roman" w:hAnsi="Times New Roman" w:cs="Times New Roman"/>
          <w:color w:val="000000"/>
          <w:sz w:val="28"/>
          <w:szCs w:val="28"/>
          <w:bdr w:val="none" w:sz="0" w:space="0" w:color="auto" w:frame="1"/>
        </w:rPr>
        <w:t>, информационных листков);</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устного консультирования работников и руководителей организаций об исполнении муниципальной функции должностным лицом на личном приеме и по справочным</w:t>
      </w:r>
      <w:r>
        <w:rPr>
          <w:rFonts w:ascii="Times New Roman" w:eastAsia="Times New Roman" w:hAnsi="Times New Roman" w:cs="Times New Roman"/>
          <w:color w:val="000000"/>
          <w:sz w:val="28"/>
        </w:rPr>
        <w:t> </w:t>
      </w:r>
      <w:hyperlink r:id="rId24" w:history="1">
        <w:r>
          <w:rPr>
            <w:rStyle w:val="a4"/>
            <w:rFonts w:ascii="Times New Roman" w:eastAsia="Times New Roman" w:hAnsi="Times New Roman" w:cs="Times New Roman"/>
            <w:color w:val="743399"/>
            <w:sz w:val="28"/>
            <w:u w:val="none"/>
          </w:rPr>
          <w:t>телефонам</w:t>
        </w:r>
      </w:hyperlink>
      <w:r>
        <w:rPr>
          <w:rFonts w:ascii="Times New Roman" w:eastAsia="Times New Roman" w:hAnsi="Times New Roman" w:cs="Times New Roman"/>
          <w:color w:val="000000"/>
          <w:sz w:val="28"/>
          <w:szCs w:val="28"/>
          <w:bdr w:val="none" w:sz="0" w:space="0" w:color="auto" w:frame="1"/>
        </w:rPr>
        <w:t>;</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письменного информирования работодателей и работников об исполнении муниципальной функции должностным лицом на основании их обращений, в том числе поступивших по</w:t>
      </w:r>
      <w:r>
        <w:rPr>
          <w:rFonts w:ascii="Times New Roman" w:eastAsia="Times New Roman" w:hAnsi="Times New Roman" w:cs="Times New Roman"/>
          <w:color w:val="000000"/>
          <w:sz w:val="28"/>
        </w:rPr>
        <w:t> </w:t>
      </w:r>
      <w:hyperlink r:id="rId25" w:tooltip="Электроника" w:history="1">
        <w:r>
          <w:rPr>
            <w:rStyle w:val="a4"/>
            <w:rFonts w:ascii="Times New Roman" w:eastAsia="Times New Roman" w:hAnsi="Times New Roman" w:cs="Times New Roman"/>
            <w:color w:val="743399"/>
            <w:sz w:val="28"/>
            <w:u w:val="none"/>
          </w:rPr>
          <w:t>электронной</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почте;</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xml:space="preserve">- размещения информации об исполнении муниципальной функции на портале государственных и муниципальных услуг (функций) </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xml:space="preserve">2.2. Место нахождения и почтовый адрес: Иркутская область, </w:t>
      </w:r>
      <w:proofErr w:type="spellStart"/>
      <w:r>
        <w:rPr>
          <w:rFonts w:ascii="Times New Roman" w:eastAsia="Times New Roman" w:hAnsi="Times New Roman" w:cs="Times New Roman"/>
          <w:color w:val="000000"/>
          <w:sz w:val="28"/>
          <w:szCs w:val="28"/>
          <w:bdr w:val="none" w:sz="0" w:space="0" w:color="auto" w:frame="1"/>
        </w:rPr>
        <w:t>Боханский</w:t>
      </w:r>
      <w:proofErr w:type="spellEnd"/>
      <w:r>
        <w:rPr>
          <w:rFonts w:ascii="Times New Roman" w:eastAsia="Times New Roman" w:hAnsi="Times New Roman" w:cs="Times New Roman"/>
          <w:color w:val="000000"/>
          <w:sz w:val="28"/>
          <w:szCs w:val="28"/>
          <w:bdr w:val="none" w:sz="0" w:space="0" w:color="auto" w:frame="1"/>
        </w:rPr>
        <w:t xml:space="preserve"> район, с. Казачье, ул. Мира 10</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График приема посетителей по вопросам исполнения муниципальной функции: понедельник - пятница - с 08.45 до 16.45, перерыв на</w:t>
      </w:r>
      <w:r>
        <w:rPr>
          <w:rFonts w:ascii="Times New Roman" w:eastAsia="Times New Roman" w:hAnsi="Times New Roman" w:cs="Times New Roman"/>
          <w:color w:val="000000"/>
          <w:sz w:val="28"/>
        </w:rPr>
        <w:t> </w:t>
      </w:r>
      <w:hyperlink r:id="rId26" w:tooltip="Пряности и приправы" w:history="1">
        <w:r>
          <w:rPr>
            <w:rStyle w:val="a4"/>
            <w:rFonts w:ascii="Times New Roman" w:eastAsia="Times New Roman" w:hAnsi="Times New Roman" w:cs="Times New Roman"/>
            <w:color w:val="743399"/>
            <w:sz w:val="28"/>
            <w:u w:val="none"/>
          </w:rPr>
          <w:t>обед</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 с 13.00 до 14.00, суббота и воскресенье, нерабочие праздничные дни - выходные дни.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2.3. Справочный телефон: 89025440873</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2.4. Адрес официального сайта муниципального района в сети Интернет:</w:t>
      </w:r>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1"/>
          <w:szCs w:val="21"/>
          <w:bdr w:val="none" w:sz="0" w:space="0" w:color="auto" w:frame="1"/>
          <w:lang w:val="en-US"/>
        </w:rPr>
        <w:t>bohanirkobl</w:t>
      </w:r>
      <w:proofErr w:type="spellEnd"/>
      <w:r>
        <w:rPr>
          <w:rFonts w:ascii="Times New Roman" w:eastAsia="Times New Roman" w:hAnsi="Times New Roman" w:cs="Times New Roman"/>
          <w:color w:val="000000"/>
          <w:sz w:val="21"/>
          <w:szCs w:val="21"/>
          <w:bdr w:val="none" w:sz="0" w:space="0" w:color="auto" w:frame="1"/>
        </w:rPr>
        <w:t>.</w:t>
      </w:r>
      <w:proofErr w:type="spellStart"/>
      <w:r>
        <w:rPr>
          <w:rFonts w:ascii="Times New Roman" w:eastAsia="Times New Roman" w:hAnsi="Times New Roman" w:cs="Times New Roman"/>
          <w:color w:val="000000"/>
          <w:sz w:val="21"/>
          <w:szCs w:val="21"/>
          <w:bdr w:val="none" w:sz="0" w:space="0" w:color="auto" w:frame="1"/>
          <w:lang w:val="en-US"/>
        </w:rPr>
        <w:t>ru</w:t>
      </w:r>
      <w:proofErr w:type="spellEnd"/>
    </w:p>
    <w:p w:rsidR="00A54758" w:rsidRDefault="00A54758" w:rsidP="00A54758">
      <w:pPr>
        <w:tabs>
          <w:tab w:val="left" w:pos="990"/>
        </w:tabs>
        <w:spacing w:after="0" w:line="240" w:lineRule="auto"/>
        <w:jc w:val="both"/>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2.5. Информирование об исполнении муниципальной функции осуществляется должностным лицом при личном обращении, обращении по телефону или письменном обращении, в том числе с использованием электронной почты:</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письменные обращения работодателей и работников об исполнении муниципальной функции, включая обращения, поступившие по электронной почте, рассматриваются должностным лицом в срок, не превышающий 30 дней с момента регистрации обращения;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xml:space="preserve">- 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w:t>
      </w:r>
      <w:r>
        <w:rPr>
          <w:rFonts w:ascii="Times New Roman" w:eastAsia="Times New Roman" w:hAnsi="Times New Roman" w:cs="Times New Roman"/>
          <w:color w:val="000000"/>
          <w:sz w:val="28"/>
          <w:szCs w:val="28"/>
          <w:bdr w:val="none" w:sz="0" w:space="0" w:color="auto" w:frame="1"/>
        </w:rPr>
        <w:lastRenderedPageBreak/>
        <w:t>наименовании органа, в который позвонил обратившийся, фамилии, имени, отчестве и должности должностного лица; время разговора не должно превышать 10 минут;</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время ожидания работодателей или работников в очереди при подаче заявления и получении документов не должно превышать 15 минут;</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2.6. На информационном стенде содержится следующая информация: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график (режим) работы администрации, номера телефонов для справок, адрес официального сайта сельского поселения в сети Интернет, адрес электронной почты администрации;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извлечения из законодательных и иных нормативных правовых актов, содержащих нормы, регулирующие деятельность должностного лица по исполнению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план проведения проверок муниципальных организаций на</w:t>
      </w:r>
      <w:r>
        <w:rPr>
          <w:rFonts w:ascii="Times New Roman" w:eastAsia="Times New Roman" w:hAnsi="Times New Roman" w:cs="Times New Roman"/>
          <w:color w:val="000000"/>
          <w:sz w:val="28"/>
        </w:rPr>
        <w:t> </w:t>
      </w:r>
      <w:hyperlink r:id="rId27" w:tooltip="Календарный год" w:history="1">
        <w:r>
          <w:rPr>
            <w:rStyle w:val="a4"/>
            <w:rFonts w:ascii="Times New Roman" w:eastAsia="Times New Roman" w:hAnsi="Times New Roman" w:cs="Times New Roman"/>
            <w:color w:val="743399"/>
            <w:sz w:val="28"/>
            <w:u w:val="none"/>
          </w:rPr>
          <w:t>календарный год</w:t>
        </w:r>
      </w:hyperlink>
      <w:r>
        <w:rPr>
          <w:rFonts w:ascii="Times New Roman" w:eastAsia="Times New Roman" w:hAnsi="Times New Roman" w:cs="Times New Roman"/>
          <w:color w:val="000000"/>
          <w:sz w:val="28"/>
          <w:szCs w:val="28"/>
          <w:bdr w:val="none" w:sz="0" w:space="0" w:color="auto" w:frame="1"/>
        </w:rPr>
        <w:t>;</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состав и последовательность выполнения административных процедур по исполнению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rPr>
        <w:t> </w:t>
      </w:r>
      <w:hyperlink r:id="rId28" w:tooltip="Краткие изложения" w:history="1">
        <w:r>
          <w:rPr>
            <w:rStyle w:val="a4"/>
            <w:rFonts w:ascii="Times New Roman" w:eastAsia="Times New Roman" w:hAnsi="Times New Roman" w:cs="Times New Roman"/>
            <w:color w:val="743399"/>
            <w:sz w:val="28"/>
            <w:u w:val="none"/>
          </w:rPr>
          <w:t>краткое изложение</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процедуры исполнения муниципальной функции в текстовом виде или в виде блок-схемы (приложение к Административному регламенту);</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порядок обжалования решений, действий или бездействия должностного лица.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2.7. На официальном сайте сельского поселения в сети Интернет содержится текст административного регламента.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2.8. Для работников, письменно обратившихся по вопросам исполнения муниципальной функции, обращение должно содержать информацию: фамилию, имя, отчество (последнее - при наличии), почтовый адрес, по которому должен быть направлен ответ, содержание вопросов в рамках исполнения муниципальной функции. Обращение должно быть заверено личной подписью с указанием даты обращения.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Для работодателей, письменно обратившихся по вопросам исполнения муниципальной функции, обращение должно содержать полное наименование юридического лица, почтовый адрес, по которому должен быть направлен ответ, содержание вопросов в рамках исполнения муниципальной функции, должность, фамилию, имя, отчество руководителя организации. Обращение должно быть заверено печатью работодателя (в случае, если письменное обращение представлено не на бланке учреждения), с указанием даты обращения.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Письменное обращение должно быть написано разборчиво от руки или оформлено в печатном виде.</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2.9. В обращении, направляемом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2.10. Обращение по вопросам исполнения муниципальной функции может быть направлено работодателем или работником на официальный сайт сельского поселения в сети Интернет.</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2.11. При исполнении муниципальной функции плата не взимается.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Сроки исполнения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2.12. Продолжительность каждой проверки, осуществляемой в рамках исполнения муниципальной функции, не должна превышать двадцати рабочих дней.</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В исключительных случаях, связанных с необходимостью проведения сложных и (или) длительных исследований,</w:t>
      </w:r>
      <w:r>
        <w:rPr>
          <w:rFonts w:ascii="Times New Roman" w:eastAsia="Times New Roman" w:hAnsi="Times New Roman" w:cs="Times New Roman"/>
          <w:color w:val="000000"/>
          <w:sz w:val="28"/>
        </w:rPr>
        <w:t> </w:t>
      </w:r>
      <w:hyperlink r:id="rId29" w:history="1">
        <w:r>
          <w:rPr>
            <w:rStyle w:val="a4"/>
            <w:rFonts w:ascii="Times New Roman" w:eastAsia="Times New Roman" w:hAnsi="Times New Roman" w:cs="Times New Roman"/>
            <w:color w:val="743399"/>
            <w:sz w:val="28"/>
            <w:u w:val="none"/>
          </w:rPr>
          <w:t>специальных</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экспертиз на основании мотивированных предложений должностного лица, срок проведения проверки может быть продлен главой администрации сельского поселения, но не более чем на двадцать рабочих дней.</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в электронной форме</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3.1. Исполнение муниципальной функции осуществляется путем последовательного выполнения должностным лицом следующих действий, направленных на обеспечение ведомственного контроля за соблюдением работодателями требований трудового законодательства (далее – контрольные мероприятия):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планирования контрольных мероприятий, осуществляемых в целях обеспечения исполнения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организации и проведения плановых проверок соблюдения работодателями трудового законодательства;</w:t>
      </w:r>
    </w:p>
    <w:p w:rsidR="00A54758" w:rsidRDefault="00A54758" w:rsidP="00A54758">
      <w:pPr>
        <w:spacing w:after="0" w:line="240" w:lineRule="auto"/>
        <w:jc w:val="both"/>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1"/>
        </w:rPr>
        <w:t> </w:t>
      </w:r>
      <w:r>
        <w:rPr>
          <w:rFonts w:ascii="Times New Roman" w:eastAsia="Times New Roman" w:hAnsi="Times New Roman" w:cs="Times New Roman"/>
          <w:color w:val="000000"/>
          <w:sz w:val="28"/>
          <w:szCs w:val="28"/>
          <w:bdr w:val="none" w:sz="0" w:space="0" w:color="auto" w:frame="1"/>
        </w:rPr>
        <w:t>- организации и проведения внеплановых проверок соблюдения работодателями трудового законодательства;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обеспечения мер по устранению нарушений трудового законодательства, выявленных при исполнении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 Исполнение муниципальной функции в электронной форме не осуществляется.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3.3. Проверка, осуществляемая в целях исполнения муниципальной функции, не может проводиться, а начатая подлежит прекращению в случаях, если установлено, что:</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отсутствуют основания для проведения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предмет проверки не соответствует полномочиям должностного лица;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проведение проверки противоречит иным требованиям федеральных законов, нормативных правовых актов Президента Российской Федерации, Правительства Российской Федерации, Иркутской области.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3.4. Основанием для неисполнения муниципальной функции может являться невозможность проведения контрольных мероприятий в связи со следующим:</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ликвидацией в установленном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законодательством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порядке муниципальной организации, прекращением муниципальной организации деятельности, подлежащей проверке;</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наступлением обстоятельств непреодолимой силы.</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Административная процедура планирования контрольных мероприятий, осуществляемых в целях обеспечения исполнения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3.5. Основанием для начала административной процедуры планирования контрольных мероприятий на предстоящий год является начало третьего квартала года, предшествующего плановому.</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3.6. Административные действия в рамках указанной процедуры осуществляются должностным лицом.</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3.7. Должностным лицом обеспечивается формирование ежегодного плана проверок муниципальных организаций по соблюдению трудового законодательства на очередной календарный год (далее – план проверок).</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3.8. При формировании плана проверок должностное лицо в течение первого месяца третьего квартала года, предшествующего плановому:</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проводит анализ соблюдения трудового законодательства в муниципальных организациях, обстоятельств и причин наиболее характерных нарушений трудового законодательства;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направляет запрос в структурные подразделения о представлении сведений о предполагаемых к проверке работодателей в целях уточнения места нахождения муниципальной организации, данных о руководителях организаций, наличии филиалов;</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обеспечивает приоритет включения в ежегодный план проверок муниципальных организаций с наиболее часто выявляемыми фактами нарушений трудовых прав работников, неблагоприятными условиями труда, высоким уровнем производственного травматизма и</w:t>
      </w:r>
      <w:r>
        <w:rPr>
          <w:rFonts w:ascii="Times New Roman" w:eastAsia="Times New Roman" w:hAnsi="Times New Roman" w:cs="Times New Roman"/>
          <w:color w:val="000000"/>
          <w:sz w:val="28"/>
        </w:rPr>
        <w:t> </w:t>
      </w:r>
      <w:hyperlink r:id="rId30" w:history="1">
        <w:r>
          <w:rPr>
            <w:rStyle w:val="a4"/>
            <w:rFonts w:ascii="Times New Roman" w:eastAsia="Times New Roman" w:hAnsi="Times New Roman" w:cs="Times New Roman"/>
            <w:color w:val="743399"/>
            <w:sz w:val="28"/>
            <w:u w:val="none"/>
          </w:rPr>
          <w:t>профессиональной</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заболеваемости, преимущественным применением труда</w:t>
      </w:r>
      <w:r>
        <w:rPr>
          <w:rFonts w:ascii="Times New Roman" w:eastAsia="Times New Roman" w:hAnsi="Times New Roman" w:cs="Times New Roman"/>
          <w:color w:val="000000"/>
          <w:sz w:val="28"/>
        </w:rPr>
        <w:t> </w:t>
      </w:r>
      <w:hyperlink r:id="rId31" w:history="1">
        <w:r>
          <w:rPr>
            <w:rStyle w:val="a4"/>
            <w:rFonts w:ascii="Times New Roman" w:eastAsia="Times New Roman" w:hAnsi="Times New Roman" w:cs="Times New Roman"/>
            <w:color w:val="743399"/>
            <w:sz w:val="28"/>
            <w:u w:val="none"/>
          </w:rPr>
          <w:t>женщин</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и работников в возрасте до 18 лет.</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3.9. Формирование предложений в план проверок осуществляется должностным лицом во втором месяце третьего квартала, предшествующему плановому, по результатам проведенного им анализа контрольной деятельности в предшествующие периоды.</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3.10. План проверок оформляется по типовой форме, устанавливаемой правительством области, и должен содержать следующие сведения: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полное наименование работодателя, деятельность которого подлежит проверке;</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место нахождения (адрес фактического осуществления деятельности) работодателя (субъект Российской Федерации, муниципальное образование, поселение, наименование улицы, номер дома);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дата начала и окончания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3.11.  Основанием для включения работодателей в план проверок является истечение трех лет со дня государственной регистрации муниципальной организации или дня окончания проведения его последней</w:t>
      </w:r>
      <w:r>
        <w:rPr>
          <w:rFonts w:ascii="Times New Roman" w:eastAsia="Times New Roman" w:hAnsi="Times New Roman" w:cs="Times New Roman"/>
          <w:color w:val="000000"/>
          <w:sz w:val="28"/>
        </w:rPr>
        <w:t> </w:t>
      </w:r>
      <w:hyperlink r:id="rId32" w:tooltip="Плановые проверки" w:history="1">
        <w:r>
          <w:rPr>
            <w:rStyle w:val="a4"/>
            <w:rFonts w:ascii="Times New Roman" w:eastAsia="Times New Roman" w:hAnsi="Times New Roman" w:cs="Times New Roman"/>
            <w:color w:val="743399"/>
            <w:sz w:val="28"/>
            <w:u w:val="none"/>
          </w:rPr>
          <w:t>плановой проверки</w:t>
        </w:r>
      </w:hyperlink>
      <w:r>
        <w:rPr>
          <w:rFonts w:ascii="Times New Roman" w:eastAsia="Times New Roman" w:hAnsi="Times New Roman" w:cs="Times New Roman"/>
          <w:color w:val="000000"/>
          <w:sz w:val="28"/>
          <w:szCs w:val="28"/>
          <w:bdr w:val="none" w:sz="0" w:space="0" w:color="auto" w:frame="1"/>
        </w:rPr>
        <w:t>.</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3.12. На основе проведенного анализа должностным лицом до</w:t>
      </w:r>
      <w:r>
        <w:rPr>
          <w:rFonts w:ascii="Times New Roman" w:eastAsia="Times New Roman" w:hAnsi="Times New Roman" w:cs="Times New Roman"/>
          <w:color w:val="000000"/>
          <w:sz w:val="28"/>
        </w:rPr>
        <w:t> </w:t>
      </w:r>
      <w:hyperlink r:id="rId33" w:tooltip="1 сентября" w:history="1">
        <w:r>
          <w:rPr>
            <w:rStyle w:val="a4"/>
            <w:rFonts w:ascii="Times New Roman" w:eastAsia="Times New Roman" w:hAnsi="Times New Roman" w:cs="Times New Roman"/>
            <w:color w:val="743399"/>
            <w:sz w:val="28"/>
            <w:u w:val="none"/>
          </w:rPr>
          <w:t>1 сентября</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года, предшествующего плановому, формируется</w:t>
      </w:r>
      <w:r>
        <w:rPr>
          <w:rFonts w:ascii="Times New Roman" w:eastAsia="Times New Roman" w:hAnsi="Times New Roman" w:cs="Times New Roman"/>
          <w:color w:val="000000"/>
          <w:sz w:val="28"/>
        </w:rPr>
        <w:t> </w:t>
      </w:r>
      <w:hyperlink r:id="rId34" w:history="1">
        <w:r>
          <w:rPr>
            <w:rStyle w:val="a4"/>
            <w:rFonts w:ascii="Times New Roman" w:eastAsia="Times New Roman" w:hAnsi="Times New Roman" w:cs="Times New Roman"/>
            <w:color w:val="743399"/>
            <w:sz w:val="28"/>
            <w:u w:val="none"/>
          </w:rPr>
          <w:t>проект</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плана проверок.</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3.13. Утвержденный план проверок доводится в срок до</w:t>
      </w:r>
      <w:r>
        <w:rPr>
          <w:rFonts w:ascii="Times New Roman" w:eastAsia="Times New Roman" w:hAnsi="Times New Roman" w:cs="Times New Roman"/>
          <w:color w:val="000000"/>
          <w:sz w:val="28"/>
        </w:rPr>
        <w:t> </w:t>
      </w:r>
      <w:hyperlink r:id="rId35" w:tooltip="1 ноября" w:history="1">
        <w:r>
          <w:rPr>
            <w:rStyle w:val="a4"/>
            <w:rFonts w:ascii="Times New Roman" w:eastAsia="Times New Roman" w:hAnsi="Times New Roman" w:cs="Times New Roman"/>
            <w:color w:val="743399"/>
            <w:sz w:val="28"/>
            <w:u w:val="none"/>
          </w:rPr>
          <w:t>1 ноября</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года, предшествующему плановому, до сведения работодателей посредством его направления руководителям структурных подразделений, опубликования в средствах массовой информации и размещения на официальном сайте сельского поселения в сети Интернет.</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3.14. Внесение изменений в утвержденный план проверок допускается только в случае невозможности проведения плановой проверки работодателя в связи с его ликвидацией или реорганизацией, а также с наступлением обстоятельств непреодолимой силы.</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Сведения о внесенных в ежегодный план проверок изменениях направляются в 10-дневный срок со дня их внесения руководителям структурных подразделений, публикуются в средствах массовой информации и размещаются на официальном сайте муниципального района в сети Интернет.</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3.15. Критерии принятия решений в рамках административной процедуры определяются в соответствии с основаниями для включения работодателей в план проверок.</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3.16. Результатом административной процедуры является утвержденный главой сельского поселения план проверок.</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3.17. Способом фиксации результата административной процедуры является опубликование плана проверок в средствах массовых информаций и его размещение на официальном сайте сельского поселения в сети Интернет.</w:t>
      </w:r>
    </w:p>
    <w:p w:rsidR="00A54758" w:rsidRDefault="00A54758" w:rsidP="00A54758">
      <w:pPr>
        <w:spacing w:after="0" w:line="240" w:lineRule="auto"/>
        <w:jc w:val="both"/>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1"/>
        </w:rPr>
        <w:t> </w:t>
      </w:r>
      <w:r>
        <w:rPr>
          <w:rFonts w:ascii="Times New Roman" w:eastAsia="Times New Roman" w:hAnsi="Times New Roman" w:cs="Times New Roman"/>
          <w:color w:val="000000"/>
          <w:sz w:val="28"/>
          <w:szCs w:val="28"/>
          <w:bdr w:val="none" w:sz="0" w:space="0" w:color="auto" w:frame="1"/>
        </w:rPr>
        <w:t>Административная процедура организации и проведения плановых проверок соблюдения работодателями трудового законодательства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3.18. Административная процедура организации и проведения плановых проверок соблюдения работодателями трудового законодательства трудового законодательства осуществляется должностным лицом.</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3.19. Основанием для начала административной процедуры организации и проведения плановых проверок является издание главой администрации сельского поселения распоряжения на проведение плановой проверки соблюдения работодателем трудового законодательства (далее – распоряжение о проведении плановой проверки), в котором указываются: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наименование органа, осуществляющего ведомственный контроль;</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фамилия, имя, отчество, должность лица, осуществляющего проверку, а также привлекаемых к проведению проверки</w:t>
      </w:r>
      <w:r>
        <w:rPr>
          <w:rFonts w:ascii="Times New Roman" w:eastAsia="Times New Roman" w:hAnsi="Times New Roman" w:cs="Times New Roman"/>
          <w:color w:val="000000"/>
          <w:sz w:val="28"/>
        </w:rPr>
        <w:t> </w:t>
      </w:r>
      <w:hyperlink r:id="rId36" w:tooltip="Специалисты" w:history="1">
        <w:r>
          <w:rPr>
            <w:rStyle w:val="a4"/>
            <w:rFonts w:ascii="Times New Roman" w:eastAsia="Times New Roman" w:hAnsi="Times New Roman" w:cs="Times New Roman"/>
            <w:color w:val="743399"/>
            <w:sz w:val="28"/>
            <w:u w:val="none"/>
          </w:rPr>
          <w:t>специалистов</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и экспертов;</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наименование работодателя, проверка которого проводится;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цели, задачи, предмет проверки и срок ее проведения;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правовые основания проведения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 перечень документов, представление которых работодателем необходимо для достижения целей и задач проведения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дата начала и окончания проведения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3.20. Заверенная печатью копия распоряжения о проведении плановой проверки вручается должностным лицом руководителю организации под роспись одновременно с предъявлением служебного удостоверения.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3.21. При необходимости проведения в ходе ведомственного контроля экспертиз, исследований, испытаний, измерений, должностное лицо вправе привлекать к их проведению экспертов и экспертные организации, аккредитованные в установленном порядке.</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3.22. О проведении плановой проверки работодатель, в отношении которого проводится проверка, уведомляется должностным лицом не позднее трех рабочих дней до начала ее проведения посредством направления копии распоряжения о проведении плановой проверки простым почтовым отправлением или иным доступным способом.</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3.23. Непосредственно перед началом плановой выездной проверки заверенная печатью копия распоряжения на проведение проверки вручается под роспись должностным лицом руководителю организации одновременно с предъявлением служебного удостоверения.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По требованию подлежащих проверке руководителей организаций, должностное лицо обязано представить документы, подтверждающие свои полномочия, а также ознакомить их с настоящим административным регламентом.</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3.24. Плановые проверки могут проводиться в форме документарных либо выездных проверок.</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Плановая документарная проверка проводится по месту расположения отдела по труду.</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Плановая выездная проверка проводится по месту нахождения муниципальной организации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3.25. Предметом плановой проверки является соблюдение работодателем требований трудового законодательства.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Предметом плановой выездной проверки являются содержащиеся в документах работодателя сведений о применении трудового законодательства, состояние используемых работодателем территорий, зданий, строений, сооружений, помещений, оборудования, и принимаемые работодателем по исполнению требований трудового законодательства.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Предметом плановой документарной проверки являются сведения, содержащиеся в документах работодателя, связанных с исполнением требований трудового законодательства.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3.26. Непосредственно перед началом проведения плановой документарной проверки должностным лицом рассматриваются документы работодателя, в отношении которого планируется проведение проверки, и имеющиеся уже сведения о них (акты предыдущих проверок и иные материалы ранее проведенных в их отношении контрольных мероприятий).</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3.27. В случае отсутствия или недостаточности у должностного лица материалов и документов, позволяющих сделать объективные выводы и заключения о соблюдении работодателем требований трудового законодательства, должностное лицо уведомляет работодателя о начале проверки и направляет ему копию распоряжения на проведение проверки и мотивированный запрос с требованием представить необходимые для рассмотрения документы, перечень которых определяется исходя из характера и объемов проводимого контрольного мероприятия.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3.28. Не допускается требовать у работодателя сведения и документы, не относящиеся к предмету документарной проверки, и нотариального удостоверения копий документов, если иное не предусмотрено законодательством Российской Федерации.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При проведении документарных проверок запрещается требовать у работодателя сведения и документы, которые могут быть получены должностным лицом от иных органов государственного надзора либо органов муниципального контроля.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3.29. В течение десяти рабочих дней со дня получения мотивированного запроса работодатель обязан направить в отдел по труду указанные в запросе документы в виде копий, заверенных печатью (при ее наличии) и подписью руководителя организации.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Непредставление в установленный срок запрашиваемых документов является основанием для привлечения руководителя организации к дисциплинарной ответственности, и внесения учредителю муниципальной организации предложения о прекращении документарной проверки и проведении выездной проверки.</w:t>
      </w:r>
    </w:p>
    <w:p w:rsidR="00A54758" w:rsidRDefault="00A54758" w:rsidP="00A54758">
      <w:pPr>
        <w:spacing w:after="0" w:line="240" w:lineRule="auto"/>
        <w:jc w:val="both"/>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1"/>
        </w:rPr>
        <w:t> </w:t>
      </w:r>
      <w:r>
        <w:rPr>
          <w:rFonts w:ascii="Times New Roman" w:eastAsia="Times New Roman" w:hAnsi="Times New Roman" w:cs="Times New Roman"/>
          <w:color w:val="000000"/>
          <w:sz w:val="28"/>
          <w:szCs w:val="28"/>
          <w:bdr w:val="none" w:sz="0" w:space="0" w:color="auto" w:frame="1"/>
        </w:rPr>
        <w:t>3.30. В случае если достоверность сведений, содержащихся в представленных документах, вызывает обоснованные сомнения, а также если представленные сведения содержат ошибки и (или) противоречия, не соответствуют сведениям, содержащимся в отделе по труду документах, информация об этом направляется работодателю с требованием представить в течение десяти рабочих дней необходимые пояснения в письменной форме.</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Если после рассмотрения представленных пояснений и документов либо при отсутствии пояснений должностным лицом будут установлены признаки нарушений трудового законодательства, указанное должностное лицо вправе провести выездную проверку.</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В этом случае для проведения выездной проверки на основании служебной записки должностного лица, главой сельского поселения издается дополнительное распоряжение на проведение выездной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3.31. По результатам каждой завершенной плановой проверки должностным лицом оформляется акт проверки соблюдения трудового законодательства в соответствии с типовой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формой, устанавливаемой правительством области (далее - акт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В акте проверки указываются: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дата, время и место составления акта;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наименование органа, осуществляющего ведомственный контроль;</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 дата и номер правового акта, на основании которого проведена проверка;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фамилия, имя, отчество и должность лица (лиц), осуществлявшего (осуществлявших) проверку, а также специалистов и (или) экспертов, привлекаемых для осуществления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наименование проверяемого работодателя, фамилия, имя, отчество, должность руководителя организации, присутствовавшего при проведении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дата, время, продолжительность и место проведения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xml:space="preserve">- сведения о результатах проверки, в том числе о выявленных нарушениях трудового законодательства, об их характере и лицах, допустивших указанные нарушения, о фактах </w:t>
      </w:r>
      <w:proofErr w:type="spellStart"/>
      <w:r>
        <w:rPr>
          <w:rFonts w:ascii="Times New Roman" w:eastAsia="Times New Roman" w:hAnsi="Times New Roman" w:cs="Times New Roman"/>
          <w:color w:val="000000"/>
          <w:sz w:val="28"/>
          <w:szCs w:val="28"/>
          <w:bdr w:val="none" w:sz="0" w:space="0" w:color="auto" w:frame="1"/>
        </w:rPr>
        <w:t>неустранения</w:t>
      </w:r>
      <w:proofErr w:type="spellEnd"/>
      <w:r>
        <w:rPr>
          <w:rFonts w:ascii="Times New Roman" w:eastAsia="Times New Roman" w:hAnsi="Times New Roman" w:cs="Times New Roman"/>
          <w:color w:val="000000"/>
          <w:sz w:val="28"/>
          <w:szCs w:val="28"/>
          <w:bdr w:val="none" w:sz="0" w:space="0" w:color="auto" w:frame="1"/>
        </w:rPr>
        <w:t xml:space="preserve"> ранее выявленных нарушений;</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срок для устранения выявленных нарушений;</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сведения об ознакомлении или об отказе в ознакомлении с актом проверки руководителя организации, присутствовавших при проведении проверки, о наличии их подписей или об отказе от совершения подписи;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подпись должностного лица, осуществлявшего проверку.</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3.32. Акт проверки оформляется должностным лицом непосредственно после ее завершения в двух экземплярах, имеющих одинаковую юридическую силу, один из которых вручается руководителю организации под расписку об ознакомлении либо об отказе в ознакомлении с актом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В случае отказа руководителем организации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отделе по труду.</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3.33. Руководитель организации имеет право указывать в акте проверки о своем согласии или несогласии с ним, а также с отдельными действиями должностного лица.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3.34. Должностное лицо обязано разъяснить руководителю организации, в отношении которого проводилась проверка, его право в случае несогласия с изложенными в акте проверки фактами и выводами, в течение пятнадцати дней с даты получения акта проверки представить в отдел по труду в письменной форме возражения в отношении акта проверки в целом или его отдельных положений.</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xml:space="preserve">При этом руководитель организации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roofErr w:type="spellStart"/>
      <w:r>
        <w:rPr>
          <w:rFonts w:ascii="Times New Roman" w:eastAsia="Times New Roman" w:hAnsi="Times New Roman" w:cs="Times New Roman"/>
          <w:color w:val="000000"/>
          <w:sz w:val="28"/>
          <w:szCs w:val="28"/>
          <w:bdr w:val="none" w:sz="0" w:space="0" w:color="auto" w:frame="1"/>
        </w:rPr>
        <w:t>Валдгеймского</w:t>
      </w:r>
      <w:proofErr w:type="spellEnd"/>
      <w:r>
        <w:rPr>
          <w:rFonts w:ascii="Times New Roman" w:eastAsia="Times New Roman" w:hAnsi="Times New Roman" w:cs="Times New Roman"/>
          <w:color w:val="000000"/>
          <w:sz w:val="28"/>
          <w:szCs w:val="28"/>
          <w:bdr w:val="none" w:sz="0" w:space="0" w:color="auto" w:frame="1"/>
        </w:rPr>
        <w:t xml:space="preserve"> сельского поселения.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3.35. Возражения руководителя организации в отношении акта проверки в течение десяти рабочих дней подлежат рассмотрению должностным лицом, по результатам которого выносится письменное решение.</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Решение по возражениям руководителя организации на содержание акта проверки, доводится до его сведения в течение трех дней после его вынесения.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3.36. По завершении проверки должностным лицом осуществляется запись в журнале учета проверок.</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При отсутствии журнала учета проверок в акте проверки делается соответствующая запись. При несоответствии журнала учета проверок установленным требованиям запись об этом вносится в акт проверки с указанием того, в чем именно выражается нарушение требований к оформлению журнала.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3.37.  Критерии принятия решений в рамках административной процедуры определяются в соответствии с требованиями трудового законодательства. </w:t>
      </w:r>
      <w:r>
        <w:rPr>
          <w:rFonts w:ascii="Times New Roman" w:eastAsia="Times New Roman" w:hAnsi="Times New Roman" w:cs="Times New Roman"/>
          <w:color w:val="000000"/>
          <w:sz w:val="28"/>
          <w:szCs w:val="28"/>
          <w:bdr w:val="none" w:sz="0" w:space="0" w:color="auto" w:frame="1"/>
        </w:rPr>
        <w:br/>
        <w:t>  3.38. Результатом административной процедуры является направление руководителю организации акта проверки. </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3.39. Способом фиксации результата административной процедуры является расписка руководителя организации о получении акта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Административная процедура организации и проведения внеплановых проверок соблюдения работодателями обязательных требований</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3.40. Административная процедура организации и проведения внеплановых проверок соблюдения работодателями трудового законодательства осуществляется должностным лицом.</w:t>
      </w:r>
    </w:p>
    <w:p w:rsidR="00A54758" w:rsidRDefault="00A54758" w:rsidP="00A54758">
      <w:pPr>
        <w:spacing w:after="0" w:line="240" w:lineRule="auto"/>
        <w:jc w:val="both"/>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1"/>
        </w:rPr>
        <w:t> </w:t>
      </w:r>
      <w:r>
        <w:rPr>
          <w:rFonts w:ascii="Times New Roman" w:eastAsia="Times New Roman" w:hAnsi="Times New Roman" w:cs="Times New Roman"/>
          <w:color w:val="000000"/>
          <w:sz w:val="28"/>
          <w:szCs w:val="28"/>
          <w:bdr w:val="none" w:sz="0" w:space="0" w:color="auto" w:frame="1"/>
        </w:rPr>
        <w:t>3.41. Основанием для начала административной процедуры организации и проведения внеплановых проверок, является издание распоряжения главой сельского поселения на проведение внеплановой проверки соблюдения работодателем трудового законодательства (далее – распоряжение о проведении внеплановой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3.42. Предметом внеплановой проверки является соблюдение работодателем требований трудового законодательства, выполнение актов проверок должностного лица, проведение мероприятий по предотвращению причинения вреда жизни и здоровью граждан и (или) ликвидации последствий причинения такого вреда.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Во внеплановом порядке также проводятся проверки, основной целью которых является всестороннее и полное рассмотрение обращений работников, содержащих сведения о допущенных нарушениях их прав и законных интересов действиями (бездействием) работодателей, невыполнением ими требований трудового законодательства, проверка иной информации, свидетельствующей о наличии признаков нарушений, в результате которых возникла или может возникнуть угроза причинения вреда жизни и (или) здоровью работников.</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3.43. Основаниями для проведения должностным лицом внеплановой проверки соблюдения работодателем требований трудового законодательства являются: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поступления в администрацию сельского поселения обращений работников, информации от органов государственной власти, органов местного самоуправления, из средств массовой информации о фактах нарушения работодателями трудового законодательства;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истечения срока, установленного для устранения работодателем выявленных нарушений трудового законодательства, указанных в ранее выданном акте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Анонимные обращения не могут служить основанием для проведения внеплановых проверок.</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3.44. Внеплановая проверка может проводиться в форме выездной проверки или документарной проверки, проводимой в порядке, установленном настоящим административным регламентом.</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Форма проведения внеплановой проверки определяется должностным лицом и указывается в распоряжении о проведении внеплановой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3.45. При необходимости проведения в ходе муниципального контроля экспертиз, исследований, испытаний, измерений уполномоченное должностное лицо вправе привлекать к их проведению экспертов и экспертных организаций, аккредитованных в установленном порядке.</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3.46. О проведении внеплановой проверки работодатель, в отношении которого проводится проверка, уведомляется должностным лицом не менее чем за двадцать четыре часа до ее начала любым доступным способом (факсимильной связью, телефонограммой, телеграммой, нарочным).</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3.47. Непосредственно перед началом внеплановой выездной проверки заверенная печатью копия распоряжения о проведении внеплановой проверки вручается под роспись должностным лицом руководителю организации с предъявлением служебного удостоверения.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По требованию руководителя организации должностное лицо обязано представить документы, подтверждающие свои полномочия, а также ознакомить их с настоящим административным регламентом.</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3.48. Оформление результатов внеплановых проверок осуществляется должностным лицом в порядке, установленном настоящим административным регламентом для оформления результатов плановых проверок.</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3.49.  Критерии принятия решений в рамках административной процедуры определяются в соответствии с требованиями трудового законодательства. </w:t>
      </w:r>
      <w:r>
        <w:rPr>
          <w:rFonts w:ascii="Times New Roman" w:eastAsia="Times New Roman" w:hAnsi="Times New Roman" w:cs="Times New Roman"/>
          <w:color w:val="000000"/>
          <w:sz w:val="28"/>
          <w:szCs w:val="28"/>
          <w:bdr w:val="none" w:sz="0" w:space="0" w:color="auto" w:frame="1"/>
        </w:rPr>
        <w:br/>
        <w:t>  3.50. Результатом административной процедуры является направление руководителю организации акта проверки. </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3.51. Способом фиксации результата административной процедуры является расписка руководителя организации о получении акта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Административная процедура обеспечения мер по устранению нарушений трудового законодательства, выявленных при исполнении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3.52. Административная процедура обеспечения мер по устранению нарушений трудового законодательства выявленных при исполнении муниципальной функции, и выполнению предъявленных в ходе ее осуществления законных требований (далее - устранение выявленных нарушений) осуществляются должностным лицом.</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3.53. Началом административных процедур обеспечения мер по устранению выявленных нарушений является вручение должностным лицом работодателю под роспись акта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xml:space="preserve">3.54. При выявлении в результате проведения контрольных мероприятий допущенных работодателем нарушений трудового законодательства, </w:t>
      </w:r>
      <w:r>
        <w:rPr>
          <w:rFonts w:ascii="Times New Roman" w:eastAsia="Times New Roman" w:hAnsi="Times New Roman" w:cs="Times New Roman"/>
          <w:color w:val="000000"/>
          <w:sz w:val="28"/>
          <w:szCs w:val="28"/>
          <w:bdr w:val="none" w:sz="0" w:space="0" w:color="auto" w:frame="1"/>
        </w:rPr>
        <w:lastRenderedPageBreak/>
        <w:t>должностное лицо в каждом конкретном случае непосредственно по завершению контрольных мероприятий обязано:</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выдать под роспись работодателю акт проверки с указанием сроков его выполнения;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принять исчерпывающие меры по контролю за устранением выявленных нарушений трудового законодательства.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3.55. Нарушения трудового законодательства, содержащиеся в акте проверки, подлежат исполнению в установленные в нем сроки.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Сроки устранения нарушений трудового законодательства устанавливаются должностным лицом по согласованию с работодателем, и определяются исходя из характера нарушений, важности мероприятия для обеспечения безопасности работников.</w:t>
      </w:r>
    </w:p>
    <w:p w:rsidR="00A54758" w:rsidRDefault="00A54758" w:rsidP="00A54758">
      <w:pPr>
        <w:spacing w:after="0" w:line="240" w:lineRule="auto"/>
        <w:jc w:val="both"/>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1"/>
        </w:rPr>
        <w:t> </w:t>
      </w:r>
      <w:r>
        <w:rPr>
          <w:rFonts w:ascii="Times New Roman" w:eastAsia="Times New Roman" w:hAnsi="Times New Roman" w:cs="Times New Roman"/>
          <w:color w:val="000000"/>
          <w:sz w:val="28"/>
          <w:szCs w:val="28"/>
          <w:bdr w:val="none" w:sz="0" w:space="0" w:color="auto" w:frame="1"/>
        </w:rPr>
        <w:t>Устранение нарушений трудового законодательства с длительными сроками исполнения может быть предусмотрено этапами.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3.56. Работодатель в установленные сроки устраняет выявленные нарушения трудового законодательства и в письменном виде сообщает об этом должностному лицу с приложением копий документов, подтверждающих выполнение акта проверки.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3.57. На основании аргументированного обращения работодателя о продлении указанных в акте проверки сроков устранения выявленных нарушений трудового законодательства, должностным лицом может быть принято решение о продлении установленных сроков, о чем работодатель информируется в письменной форме.</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3.58. Невыполнение работодателем в установленные сроки выявленных нарушений трудового законодательства является основанием для проведения внеплановой проверки, осуществляемая в порядке, установленном настоящим административным регламентом.</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3.59. В случае установления фактов невыполнения работодателем ранее выданного акта проверки, подтвержденных внеплановой проверкой, он привлекается к ответственности, предусмотренной действующим законодательством Российской Федерации.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3.60. Критерием принятия решений в рамках административной процедуры является невыполнение работодателем ранее выданного акта проверки в установленные сроки.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3.61. Результатом административного действия является устранение работодателем выявленных нарушений трудового законодательства.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3.62. Способом фиксации результата административного действия является получение и регистрация в установленном порядке сообщения работодателя об устранении выявленных нарушений трудового законодательства.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IV. Порядок и формы контроля за исполнением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Порядок осуществления текущего контроля за соблюдением и исполнением должностным лицом муниципальной функции положений административного регламента и иных</w:t>
      </w:r>
      <w:r>
        <w:rPr>
          <w:rFonts w:ascii="Times New Roman" w:eastAsia="Times New Roman" w:hAnsi="Times New Roman" w:cs="Times New Roman"/>
          <w:color w:val="000000"/>
          <w:sz w:val="28"/>
        </w:rPr>
        <w:t> </w:t>
      </w:r>
      <w:hyperlink r:id="rId37" w:tooltip="Акт нормативный" w:history="1">
        <w:r>
          <w:rPr>
            <w:rStyle w:val="a4"/>
            <w:rFonts w:ascii="Times New Roman" w:eastAsia="Times New Roman" w:hAnsi="Times New Roman" w:cs="Times New Roman"/>
            <w:color w:val="743399"/>
            <w:sz w:val="28"/>
            <w:u w:val="none"/>
          </w:rPr>
          <w:t>нормативных актов</w:t>
        </w:r>
      </w:hyperlink>
      <w:r>
        <w:rPr>
          <w:rFonts w:ascii="Times New Roman" w:eastAsia="Times New Roman" w:hAnsi="Times New Roman" w:cs="Times New Roman"/>
          <w:color w:val="000000"/>
          <w:sz w:val="28"/>
          <w:szCs w:val="28"/>
          <w:bdr w:val="none" w:sz="0" w:space="0" w:color="auto" w:frame="1"/>
        </w:rPr>
        <w:t>, устанавливающих требования к исполнению муниципальной функции, а также за принятием ими решений</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br/>
        <w:t> 4.1. Текущий контроль за соблюдением последовательности действий по исполнению муниципальной функции должностным лицом осуществляется главой сельского поселения.  </w:t>
      </w:r>
      <w:r>
        <w:rPr>
          <w:rFonts w:ascii="Times New Roman" w:eastAsia="Times New Roman" w:hAnsi="Times New Roman" w:cs="Times New Roman"/>
          <w:color w:val="000000"/>
          <w:sz w:val="28"/>
          <w:szCs w:val="28"/>
          <w:bdr w:val="none" w:sz="0" w:space="0" w:color="auto" w:frame="1"/>
        </w:rPr>
        <w:br/>
        <w:t> 4.2. В ходе текущего контроля проверяется: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 соблюдение сроков исполнения административных процедур;</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 последовательность исполнения административных процедур;</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 правильность принятых решений при проведении проверок и по результатам их проведения.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4.3. Глава сельского поселения осуществляет контроль за исполнением должностным  лицом служебных обязанностей, ведет учет случаев ненадлежащего исполнения должностным лицом служебных обязанностей, проводит соответствующие проверки и принимает в соответствии с законодательством Российской Федерации меры в отношении должностного лица. </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4.4. Текущий контроль осуществляется  путем проведения проверок исполнения должностным лицом положений административного регламента.</w:t>
      </w:r>
      <w:r>
        <w:rPr>
          <w:rFonts w:ascii="Times New Roman" w:eastAsia="Times New Roman" w:hAnsi="Times New Roman" w:cs="Times New Roman"/>
          <w:color w:val="000000"/>
          <w:sz w:val="28"/>
          <w:szCs w:val="28"/>
          <w:bdr w:val="none" w:sz="0" w:space="0" w:color="auto" w:frame="1"/>
        </w:rPr>
        <w:br/>
        <w:t> 4.5. Для текущего контроля используются сведения, содержащиеся в электронных</w:t>
      </w:r>
      <w:r>
        <w:rPr>
          <w:rFonts w:ascii="Times New Roman" w:eastAsia="Times New Roman" w:hAnsi="Times New Roman" w:cs="Times New Roman"/>
          <w:color w:val="000000"/>
          <w:sz w:val="28"/>
        </w:rPr>
        <w:t> </w:t>
      </w:r>
      <w:hyperlink r:id="rId38" w:tooltip="Базы данных" w:history="1">
        <w:r>
          <w:rPr>
            <w:rStyle w:val="a4"/>
            <w:rFonts w:ascii="Times New Roman" w:eastAsia="Times New Roman" w:hAnsi="Times New Roman" w:cs="Times New Roman"/>
            <w:color w:val="743399"/>
            <w:sz w:val="28"/>
            <w:u w:val="none"/>
          </w:rPr>
          <w:t>базах данных</w:t>
        </w:r>
      </w:hyperlink>
      <w:r>
        <w:rPr>
          <w:rFonts w:ascii="Times New Roman" w:eastAsia="Times New Roman" w:hAnsi="Times New Roman" w:cs="Times New Roman"/>
          <w:color w:val="000000"/>
          <w:sz w:val="28"/>
          <w:szCs w:val="28"/>
          <w:bdr w:val="none" w:sz="0" w:space="0" w:color="auto" w:frame="1"/>
        </w:rPr>
        <w:t>, устная и письменная информация должностного лица, осуществляющего  регламентируемые действия.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4.6. В случае выявления нарушений глава сельского поселения дает указания должностному лицу по устранению выявленных нарушений и контролирует их устранение.</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4.7. Текущий контроль осуществляется в соответствии с периодичностью, устанавливаемой главой сельского поселения, но не реже одного раза в квартал.</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4.8. Контроль за полнотой и качеством исполнения муниципальной функции включает в себя проведение проверок, выявление и устранение нарушений прав заинтересованных лиц, рассмотрение обращений заинтересованных лиц, содержащих жалобы на решения, действия (бездействие) должностного лица, принятие по данным обращениям решений и подготовку ответов заинтересованным лицам по результатам рассмотрения их обращений.</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4.9. Для проведения проверки полноты и качества исполнения муниципальной функции формируется комиссия, состав которой утверждается  главой сельского поселения.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xml:space="preserve"> Результаты деятельности комиссии оформляются в виде акта, в котором отмечаются выявленные нарушения законодательства и предложения по их </w:t>
      </w:r>
      <w:r>
        <w:rPr>
          <w:rFonts w:ascii="Times New Roman" w:eastAsia="Times New Roman" w:hAnsi="Times New Roman" w:cs="Times New Roman"/>
          <w:color w:val="000000"/>
          <w:sz w:val="28"/>
          <w:szCs w:val="28"/>
          <w:bdr w:val="none" w:sz="0" w:space="0" w:color="auto" w:frame="1"/>
        </w:rPr>
        <w:lastRenderedPageBreak/>
        <w:t>устранению.</w:t>
      </w:r>
      <w:r>
        <w:rPr>
          <w:rFonts w:ascii="Times New Roman" w:eastAsia="Times New Roman" w:hAnsi="Times New Roman" w:cs="Times New Roman"/>
          <w:color w:val="000000"/>
          <w:sz w:val="28"/>
          <w:szCs w:val="28"/>
          <w:bdr w:val="none" w:sz="0" w:space="0" w:color="auto" w:frame="1"/>
        </w:rPr>
        <w:br/>
        <w:t> Акт подписывается председателем и членами комиссии.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4.10. Плановые проверки полноты и качества исполнения муниципальной  функции осуществляются на основании годовых планов работы администрации сельского поселения.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4.11. При проверке полноты и качества исполнения муниципальной функции могут рассматриваться все вопросы, связанные с исполнением муниципальной функции (комплексные проверки), или вопросы, связанные с исполнением той или иной административной процедуры (тематические проверки).</w:t>
      </w:r>
      <w:r>
        <w:rPr>
          <w:rFonts w:ascii="Times New Roman" w:eastAsia="Times New Roman" w:hAnsi="Times New Roman" w:cs="Times New Roman"/>
          <w:color w:val="000000"/>
          <w:sz w:val="28"/>
          <w:szCs w:val="28"/>
          <w:bdr w:val="none" w:sz="0" w:space="0" w:color="auto" w:frame="1"/>
        </w:rPr>
        <w:br/>
        <w:t> 4.12. Внеплановая проверка полноты и качества исполнения муниципальной функции проводится по конкретному письменному обращению работодателя или работника в администрацию сельского поселения на решения, действия (бездействие) должностного лица во время исполнения муниципальной функции.</w:t>
      </w:r>
    </w:p>
    <w:p w:rsidR="00A54758" w:rsidRDefault="00A54758" w:rsidP="00A54758">
      <w:pPr>
        <w:spacing w:after="0" w:line="240" w:lineRule="auto"/>
        <w:jc w:val="both"/>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1"/>
        </w:rPr>
        <w:t> </w:t>
      </w:r>
      <w:r>
        <w:rPr>
          <w:rFonts w:ascii="Times New Roman" w:eastAsia="Times New Roman" w:hAnsi="Times New Roman" w:cs="Times New Roman"/>
          <w:color w:val="000000"/>
          <w:sz w:val="28"/>
          <w:szCs w:val="28"/>
          <w:bdr w:val="none" w:sz="0" w:space="0" w:color="auto" w:frame="1"/>
        </w:rPr>
        <w:t> 4.13. По результатам проведенных проверок полноты и качества исполнения муниципальной функции в случае выявления нарушений прав работодателя или работника осуществляется привлечение должностного лица к ответственности в соответствии с действующим законодательством Российской Федерации.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4.14. О мерах, принятых в отношении должностного лица, в течение 10 дней со дня принятия таких мер глава сельского поселения сообщает в письменной форме работодателя или работника, права и (или) законные интересы которого нарушены.</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Ответственность должностного лица, исполняющего муниципальную функцию, за решения и действия (бездействие), принимаемые (осуществляемые) в ходе исполнения муниципальной функции</w:t>
      </w:r>
      <w:r>
        <w:rPr>
          <w:rFonts w:ascii="Times New Roman" w:eastAsia="Times New Roman" w:hAnsi="Times New Roman" w:cs="Times New Roman"/>
          <w:color w:val="000000"/>
          <w:sz w:val="28"/>
          <w:szCs w:val="28"/>
          <w:bdr w:val="none" w:sz="0" w:space="0" w:color="auto" w:frame="1"/>
        </w:rPr>
        <w:br/>
        <w:t> </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4.14. Должностное лицо несет персональную ответственность за соблюдение сроков и порядка исполнения административных процедур, правильность и обоснованность принятых решений, законность применяемых мер, соблюдение порядка их применения и соответствие применяемых мер совершенным нарушениям, соблюдение прав проверяемых.</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4.15. Должностное лицо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Pr>
          <w:rFonts w:ascii="Times New Roman" w:eastAsia="Times New Roman" w:hAnsi="Times New Roman" w:cs="Times New Roman"/>
          <w:color w:val="000000"/>
          <w:sz w:val="28"/>
          <w:szCs w:val="28"/>
          <w:bdr w:val="none" w:sz="0" w:space="0" w:color="auto" w:frame="1"/>
        </w:rPr>
        <w:br/>
      </w:r>
      <w:r>
        <w:rPr>
          <w:rFonts w:ascii="Times New Roman" w:eastAsia="Times New Roman" w:hAnsi="Times New Roman" w:cs="Times New Roman"/>
          <w:color w:val="000000"/>
          <w:sz w:val="28"/>
          <w:szCs w:val="28"/>
          <w:bdr w:val="none" w:sz="0" w:space="0" w:color="auto" w:frame="1"/>
        </w:rPr>
        <w:br/>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4.16. Требования к порядку и формам контроля за исполнением муниципальной функции включают в себя: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  - рассмотрение всех вопросов, связанных с исполнением муниципальной  функции при проведении текущего контроля и плановых проверок полноты и качества исполнения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 рассмотрение отдельных вопросов при проведении внеплановых проверок полноты и качества исполнения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 выявление и устранение нарушений прав заинтересованных лиц;</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 рассмотрение, принятие решений и подготовку ответов на обращения заявителей, содержащие жалобы на решения, действия (бездействие) должностного лица.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V.  Досудебный (внесудебный) порядок обжалования</w:t>
      </w:r>
      <w:r>
        <w:rPr>
          <w:rFonts w:ascii="Times New Roman" w:eastAsia="Times New Roman" w:hAnsi="Times New Roman" w:cs="Times New Roman"/>
          <w:color w:val="000000"/>
          <w:sz w:val="28"/>
          <w:szCs w:val="28"/>
          <w:bdr w:val="none" w:sz="0" w:space="0" w:color="auto" w:frame="1"/>
        </w:rPr>
        <w:br/>
        <w:t>решений и действий (бездействий) должностного лица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5.1.  Заявитель вправе подать жалобу на действия (бездействие) и решения должностного лица, принятые (осуществленные) в ходе исполнения муниципальной функции (далее - жалоба), в письменной форме, в том числе при личном приеме, или в электронном виде.</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Предмет досудебного (внесудебного) обжалования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5.2. Предметом досудебного (внесудебного) обжалования заявителем решений и действий (бездействия) должностного лица в рамках исполнения муниципальной функции является: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нарушение срока регистрации запроса заявителя об исполнении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нарушение срока исполнения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требование у заявителя документов, не предусмотренных действующим законодательством при исполнении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отказ в приеме документов у заявителя, предоставление которых предусмотрено действующим законодательством для исполнения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отказ исполнения муниципальной функции, если основания отказа не предусмотрены действующим законодательством;</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затребование с заявителя при исполнении муниципальной функции платы;</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отказ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Исчерпывающий перечень оснований для приостановления рассмотрения жалобы (претензии) и случаев, когда ответ на жалобу (претензию) не дается</w:t>
      </w:r>
      <w:r>
        <w:rPr>
          <w:rFonts w:ascii="Times New Roman" w:eastAsia="Times New Roman" w:hAnsi="Times New Roman" w:cs="Times New Roman"/>
          <w:color w:val="000000"/>
          <w:sz w:val="28"/>
          <w:szCs w:val="28"/>
          <w:bdr w:val="none" w:sz="0" w:space="0" w:color="auto" w:frame="1"/>
        </w:rPr>
        <w:br/>
      </w:r>
      <w:r>
        <w:rPr>
          <w:rFonts w:ascii="Times New Roman" w:eastAsia="Times New Roman" w:hAnsi="Times New Roman" w:cs="Times New Roman"/>
          <w:color w:val="000000"/>
          <w:sz w:val="28"/>
          <w:szCs w:val="28"/>
          <w:bdr w:val="none" w:sz="0" w:space="0" w:color="auto" w:frame="1"/>
        </w:rPr>
        <w:br/>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lastRenderedPageBreak/>
        <w:t>5.3. Администрация сельского поселения отказывает в удовлетворении жалобы в следующих случаях:</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наличие вступившего в законную силу решения суда,</w:t>
      </w:r>
      <w:r>
        <w:rPr>
          <w:rFonts w:ascii="Times New Roman" w:eastAsia="Times New Roman" w:hAnsi="Times New Roman" w:cs="Times New Roman"/>
          <w:color w:val="000000"/>
          <w:sz w:val="28"/>
        </w:rPr>
        <w:t> </w:t>
      </w:r>
      <w:hyperlink r:id="rId39" w:tooltip="Арбитражный суд" w:history="1">
        <w:r>
          <w:rPr>
            <w:rStyle w:val="a4"/>
            <w:rFonts w:ascii="Times New Roman" w:eastAsia="Times New Roman" w:hAnsi="Times New Roman" w:cs="Times New Roman"/>
            <w:color w:val="743399"/>
            <w:sz w:val="28"/>
            <w:u w:val="none"/>
          </w:rPr>
          <w:t>арбитражного суда</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по жалобе о том же предмете и по тем же основаниям;</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подача жалобы лицом, полномочия которого не подтверждены в порядке, установленном законодательством Российской Федерации;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наличие решения по жалобе, принятого ранее в отношении того же заявителя и по тому же предмету жалобы.</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5.4. Администрация муниципального района вправе оставить жалобу без ответа в следующих случаях:</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либо отсутствие в жалобе фамилии гражданина, направившего жалобу, и почтовый адрес, по которому должен быть направлен ответ.</w:t>
      </w:r>
      <w:r>
        <w:rPr>
          <w:rFonts w:ascii="Times New Roman" w:eastAsia="Times New Roman" w:hAnsi="Times New Roman" w:cs="Times New Roman"/>
          <w:color w:val="000000"/>
          <w:sz w:val="28"/>
          <w:szCs w:val="28"/>
          <w:bdr w:val="none" w:sz="0" w:space="0" w:color="auto" w:frame="1"/>
        </w:rPr>
        <w:br/>
        <w:t>Основания для начала процедуры досудебного (внесудебного) обжалования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5.5. 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электронной форме.</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Жалоба может быть направлена по почте, с использованием сети Интернет, портала государственных и муниципальных услуг (функций) Иркутской области, а также может быть принята при личном приеме заявителя должностными лицами администрации сельского поселения.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5.7. Время приема жалоб совпадает с графиком (режимом) работы администрации сельского поселения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5.8. Жалоба должна содержать:</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указание на должностное лицо, решения и действия (бездействие) которого обжалуются;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сведения об обжалуемых решениях и действиях (бездействии);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доводы, на основании которых заявитель не согласен с решением, действием (бездействием) должностного лица.</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Заявителем могут быть дополнительно представлены документы, подтверждающие его доводы, либо их копии.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xml:space="preserve">5.9. В случае если жалоба подается через представителя заявителя, дополнительно представляется документ, подтверждающий полномочия на </w:t>
      </w:r>
      <w:r>
        <w:rPr>
          <w:rFonts w:ascii="Times New Roman" w:eastAsia="Times New Roman" w:hAnsi="Times New Roman" w:cs="Times New Roman"/>
          <w:color w:val="000000"/>
          <w:sz w:val="28"/>
          <w:szCs w:val="28"/>
          <w:bdr w:val="none" w:sz="0" w:space="0" w:color="auto" w:frame="1"/>
        </w:rPr>
        <w:lastRenderedPageBreak/>
        <w:t>осуществление действий от имени заявителя, оформленный в соответствии с законодательством Российской Федерации.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Права заинтересованных лиц на получение информации и документов, необходимых для обоснования и рассмотрения жалобы</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5.10. Заявители имеют право обратиться в администрации сельского поселения за получением информации и документов, необходимых для обоснования и рассмотрения жалобы, в письменной форме по средствам почтовой связи, с использованием официального сайта сельского поселения сети Интернет, единого портала государственных и муниципальных услуг, а также на личном приеме.</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Структурные подразделения, должностные лица администрации сельского поселения по которым может быть направлена жалоба (претензия) заинтересованного лица в досудебном (внесудебном) порядке</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5.11. Жалобы (претензии) на действия (бездействие) и решения должностного лица, принятые в ходе осуществления муниципальной функции, направляются в администрацию сельского поселения и рассматриваются главой сельского поселения.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5.12. При подаче жалобы в электронном виде, документы могут быть представлены в форме электронных документов, подписанных электронной подписью, в соответствии с</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законодательством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Российской Федерации.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Сроки рассмотрения жалобы (претензии)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br/>
        <w:t>  5.13. Письменное обращение, поступившее в администрацию сельского поселения, рассматривается в течение 30 дней со дня регистрации письменного обращения.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В исключительных случаях, глава администрации муниципального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Результат досудебного (внесудебного) обжалования применительно к каждой процедуре либо инстанции обжалования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5.14. По результатам рассмотрения жалобы принимаются следующие решения:</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об удовлетворении жалобы, в том числе в форме отмены принятого решения, исправления допущенных должностным лицом  опечаток и ошибок в выданных в результате осуществления муниципальной функции;</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об отказе в удовлетворении жалобы.</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5.15. В течение дня, следующих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5.16. В случае установления в ходе или по результатам рассмотрения жалобы признаков состава</w:t>
      </w:r>
      <w:r>
        <w:rPr>
          <w:rFonts w:ascii="Times New Roman" w:eastAsia="Times New Roman" w:hAnsi="Times New Roman" w:cs="Times New Roman"/>
          <w:color w:val="000000"/>
          <w:sz w:val="28"/>
        </w:rPr>
        <w:t> </w:t>
      </w:r>
      <w:hyperlink r:id="rId40" w:tooltip="Административное право" w:history="1">
        <w:r>
          <w:rPr>
            <w:rStyle w:val="a4"/>
            <w:rFonts w:ascii="Times New Roman" w:eastAsia="Times New Roman" w:hAnsi="Times New Roman" w:cs="Times New Roman"/>
            <w:color w:val="743399"/>
            <w:sz w:val="28"/>
            <w:u w:val="none"/>
          </w:rPr>
          <w:t>административного правонарушения</w:t>
        </w:r>
      </w:hyperlink>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bdr w:val="none" w:sz="0" w:space="0" w:color="auto" w:frame="1"/>
        </w:rPr>
        <w:t xml:space="preserve">или признаки </w:t>
      </w:r>
      <w:r>
        <w:rPr>
          <w:rFonts w:ascii="Times New Roman" w:eastAsia="Times New Roman" w:hAnsi="Times New Roman" w:cs="Times New Roman"/>
          <w:color w:val="000000"/>
          <w:sz w:val="28"/>
          <w:szCs w:val="28"/>
          <w:bdr w:val="none" w:sz="0" w:space="0" w:color="auto" w:frame="1"/>
        </w:rPr>
        <w:lastRenderedPageBreak/>
        <w:t>уголовного преступления материалы незамедлительно передаются в федеральные органы исполнительной власти (в чьей компетенции находятся установленные</w:t>
      </w:r>
      <w:r>
        <w:rPr>
          <w:rFonts w:ascii="Times New Roman" w:eastAsia="Times New Roman" w:hAnsi="Times New Roman" w:cs="Times New Roman"/>
          <w:color w:val="000000"/>
          <w:sz w:val="28"/>
        </w:rPr>
        <w:t> </w:t>
      </w:r>
      <w:hyperlink r:id="rId41" w:tooltip="Административное право" w:history="1">
        <w:r>
          <w:rPr>
            <w:rStyle w:val="a4"/>
            <w:rFonts w:ascii="Times New Roman" w:eastAsia="Times New Roman" w:hAnsi="Times New Roman" w:cs="Times New Roman"/>
            <w:color w:val="743399"/>
            <w:sz w:val="28"/>
            <w:u w:val="none"/>
          </w:rPr>
          <w:t>административные правонарушения</w:t>
        </w:r>
      </w:hyperlink>
      <w:r>
        <w:rPr>
          <w:rFonts w:ascii="Times New Roman" w:eastAsia="Times New Roman" w:hAnsi="Times New Roman" w:cs="Times New Roman"/>
          <w:color w:val="000000"/>
          <w:sz w:val="28"/>
          <w:szCs w:val="28"/>
          <w:bdr w:val="none" w:sz="0" w:space="0" w:color="auto" w:frame="1"/>
        </w:rPr>
        <w:t>) и органы прокуратуры.</w:t>
      </w:r>
    </w:p>
    <w:p w:rsidR="00A54758" w:rsidRDefault="00A54758" w:rsidP="00A54758">
      <w:pPr>
        <w:spacing w:after="0" w:line="240" w:lineRule="auto"/>
        <w:jc w:val="both"/>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5.17. Заявители вправе обжаловать решения, принятые в ходе исполнения государственной функции, действия или бездействие должностного лица в суд общей юрисдикции в порядке и сроки, установленные законодательством Российской Федерации.</w:t>
      </w:r>
      <w:r>
        <w:rPr>
          <w:rFonts w:ascii="Times New Roman" w:eastAsia="Times New Roman" w:hAnsi="Times New Roman" w:cs="Times New Roman"/>
          <w:color w:val="000000"/>
          <w:sz w:val="28"/>
          <w:szCs w:val="28"/>
          <w:bdr w:val="none" w:sz="0" w:space="0" w:color="auto" w:frame="1"/>
        </w:rPr>
        <w:br/>
        <w:t> </w:t>
      </w:r>
    </w:p>
    <w:p w:rsidR="00A54758" w:rsidRDefault="00A54758" w:rsidP="00A54758">
      <w:pPr>
        <w:spacing w:after="0" w:line="240" w:lineRule="auto"/>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Приложение </w:t>
      </w:r>
      <w:r>
        <w:rPr>
          <w:rFonts w:ascii="Times New Roman" w:eastAsia="Times New Roman" w:hAnsi="Times New Roman" w:cs="Times New Roman"/>
          <w:color w:val="000000"/>
          <w:sz w:val="28"/>
          <w:szCs w:val="28"/>
          <w:bdr w:val="none" w:sz="0" w:space="0" w:color="auto" w:frame="1"/>
        </w:rPr>
        <w:br/>
        <w:t>к административному регламенту  исполнения муниципальной </w:t>
      </w:r>
      <w:r>
        <w:rPr>
          <w:rFonts w:ascii="Times New Roman" w:eastAsia="Times New Roman" w:hAnsi="Times New Roman" w:cs="Times New Roman"/>
          <w:color w:val="000000"/>
          <w:sz w:val="28"/>
          <w:szCs w:val="28"/>
          <w:bdr w:val="none" w:sz="0" w:space="0" w:color="auto" w:frame="1"/>
        </w:rPr>
        <w:br/>
        <w:t>функции "Осуществление ведомственного контроля за соблюдением </w:t>
      </w:r>
      <w:r>
        <w:rPr>
          <w:rFonts w:ascii="Times New Roman" w:eastAsia="Times New Roman" w:hAnsi="Times New Roman" w:cs="Times New Roman"/>
          <w:color w:val="000000"/>
          <w:sz w:val="28"/>
          <w:szCs w:val="28"/>
          <w:bdr w:val="none" w:sz="0" w:space="0" w:color="auto" w:frame="1"/>
        </w:rPr>
        <w:br/>
        <w:t>трудового законодательства и иных нормативных правовых актов, </w:t>
      </w:r>
      <w:r>
        <w:rPr>
          <w:rFonts w:ascii="Times New Roman" w:eastAsia="Times New Roman" w:hAnsi="Times New Roman" w:cs="Times New Roman"/>
          <w:color w:val="000000"/>
          <w:sz w:val="28"/>
          <w:szCs w:val="28"/>
          <w:bdr w:val="none" w:sz="0" w:space="0" w:color="auto" w:frame="1"/>
        </w:rPr>
        <w:br/>
        <w:t>содержащих нормы трудового права, в подведомственных организациях</w:t>
      </w:r>
    </w:p>
    <w:p w:rsidR="00A54758" w:rsidRDefault="00A54758" w:rsidP="00A54758">
      <w:pPr>
        <w:spacing w:after="0" w:line="240" w:lineRule="auto"/>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муниципального образования «Казачье»</w:t>
      </w:r>
    </w:p>
    <w:p w:rsidR="00A54758" w:rsidRDefault="00A54758" w:rsidP="00A54758">
      <w:pPr>
        <w:spacing w:after="0" w:line="240" w:lineRule="auto"/>
        <w:textAlignment w:val="baseline"/>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БЛОК-СХЕМА  </w:t>
      </w:r>
      <w:r>
        <w:rPr>
          <w:rFonts w:ascii="Times New Roman" w:eastAsia="Times New Roman" w:hAnsi="Times New Roman" w:cs="Times New Roman"/>
          <w:color w:val="000000"/>
          <w:sz w:val="28"/>
          <w:szCs w:val="28"/>
          <w:bdr w:val="none" w:sz="0" w:space="0" w:color="auto" w:frame="1"/>
        </w:rPr>
        <w:br/>
        <w:t>последовательности действий по исполнению муниципальной  </w:t>
      </w:r>
      <w:r>
        <w:rPr>
          <w:rFonts w:ascii="Times New Roman" w:eastAsia="Times New Roman" w:hAnsi="Times New Roman" w:cs="Times New Roman"/>
          <w:color w:val="000000"/>
          <w:sz w:val="28"/>
          <w:szCs w:val="28"/>
          <w:bdr w:val="none" w:sz="0" w:space="0" w:color="auto" w:frame="1"/>
        </w:rPr>
        <w:br/>
        <w:t>функции "Осуществление ведомственного контроля за соблюдением </w:t>
      </w:r>
      <w:r>
        <w:rPr>
          <w:rFonts w:ascii="Times New Roman" w:eastAsia="Times New Roman" w:hAnsi="Times New Roman" w:cs="Times New Roman"/>
          <w:color w:val="000000"/>
          <w:sz w:val="28"/>
          <w:szCs w:val="28"/>
          <w:bdr w:val="none" w:sz="0" w:space="0" w:color="auto" w:frame="1"/>
        </w:rPr>
        <w:br/>
        <w:t>трудового законодательства и иных нормативных правовых актов, </w:t>
      </w:r>
      <w:r>
        <w:rPr>
          <w:rFonts w:ascii="Times New Roman" w:eastAsia="Times New Roman" w:hAnsi="Times New Roman" w:cs="Times New Roman"/>
          <w:color w:val="000000"/>
          <w:sz w:val="28"/>
          <w:szCs w:val="28"/>
          <w:bdr w:val="none" w:sz="0" w:space="0" w:color="auto" w:frame="1"/>
        </w:rPr>
        <w:br/>
        <w:t>содержащих нормы трудового права, в муниципальных учреждениях</w:t>
      </w:r>
      <w:r>
        <w:rPr>
          <w:rFonts w:ascii="Times New Roman" w:eastAsia="Times New Roman" w:hAnsi="Times New Roman" w:cs="Times New Roman"/>
          <w:color w:val="000000"/>
          <w:sz w:val="28"/>
          <w:szCs w:val="28"/>
          <w:bdr w:val="none" w:sz="0" w:space="0" w:color="auto" w:frame="1"/>
        </w:rPr>
        <w:br/>
        <w:t>сельского поселения</w:t>
      </w:r>
    </w:p>
    <w:tbl>
      <w:tblPr>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935"/>
      </w:tblGrid>
      <w:tr w:rsidR="00A54758" w:rsidTr="00A54758">
        <w:trPr>
          <w:trHeight w:val="1530"/>
          <w:tblCellSpacing w:w="15" w:type="dxa"/>
        </w:trPr>
        <w:tc>
          <w:tcPr>
            <w:tcW w:w="48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785"/>
            </w:tblGrid>
            <w:tr w:rsidR="00A54758">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54758" w:rsidRDefault="00A54758">
                  <w:pPr>
                    <w:spacing w:before="375" w:after="375" w:line="240" w:lineRule="auto"/>
                    <w:ind w:left="30" w:right="3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bdr w:val="none" w:sz="0" w:space="0" w:color="auto" w:frame="1"/>
                    </w:rPr>
                    <w:t>Инициирование проведения внеплановых проверок при наличии условий, предусмотренных подпунктом 3.43. Административного регламента</w:t>
                  </w:r>
                </w:p>
              </w:tc>
            </w:tr>
          </w:tbl>
          <w:p w:rsidR="00A54758" w:rsidRDefault="00A54758">
            <w:pPr>
              <w:spacing w:before="30" w:after="30" w:line="240" w:lineRule="auto"/>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A54758" w:rsidRDefault="00A54758" w:rsidP="00A54758">
      <w:pPr>
        <w:spacing w:after="0" w:line="240" w:lineRule="auto"/>
        <w:ind w:left="-420"/>
        <w:rPr>
          <w:rFonts w:ascii="Times New Roman" w:eastAsia="Times New Roman" w:hAnsi="Times New Roman" w:cs="Times New Roman"/>
          <w:vanish/>
          <w:color w:val="000000"/>
          <w:sz w:val="21"/>
          <w:szCs w:val="21"/>
          <w:bdr w:val="none" w:sz="0" w:space="0" w:color="auto" w:frame="1"/>
          <w:shd w:val="clear" w:color="auto" w:fill="FFFFFF"/>
        </w:rPr>
      </w:pPr>
    </w:p>
    <w:tbl>
      <w:tblPr>
        <w:tblW w:w="0" w:type="auto"/>
        <w:tblCellSpacing w:w="15" w:type="dxa"/>
        <w:tblInd w:w="-42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485"/>
      </w:tblGrid>
      <w:tr w:rsidR="00A54758" w:rsidTr="00A54758">
        <w:trPr>
          <w:trHeight w:val="1530"/>
          <w:tblCellSpacing w:w="15" w:type="dxa"/>
        </w:trPr>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335"/>
            </w:tblGrid>
            <w:tr w:rsidR="00A54758">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54758" w:rsidRDefault="00A54758">
                  <w:pPr>
                    <w:spacing w:before="375" w:after="375" w:line="240" w:lineRule="auto"/>
                    <w:ind w:left="30" w:right="3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bdr w:val="none" w:sz="0" w:space="0" w:color="auto" w:frame="1"/>
                    </w:rPr>
                    <w:t>Планирование контрольных мероприятий, осуществляемых в целях обеспечения исполнения муниципальной функции</w:t>
                  </w:r>
                </w:p>
              </w:tc>
            </w:tr>
          </w:tbl>
          <w:p w:rsidR="00A54758" w:rsidRDefault="00A54758">
            <w:pPr>
              <w:spacing w:before="30" w:after="30" w:line="240" w:lineRule="auto"/>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tbl>
      <w:tblPr>
        <w:tblpPr w:leftFromText="45" w:rightFromText="30" w:bottomFromText="200" w:vertAnchor="text"/>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45"/>
        <w:gridCol w:w="345"/>
      </w:tblGrid>
      <w:tr w:rsidR="00A54758" w:rsidTr="00A54758">
        <w:trPr>
          <w:gridAfter w:val="1"/>
          <w:tblCellSpacing w:w="15" w:type="dxa"/>
        </w:trPr>
        <w:tc>
          <w:tcPr>
            <w:tcW w:w="0" w:type="auto"/>
            <w:tcBorders>
              <w:top w:val="nil"/>
              <w:left w:val="nil"/>
              <w:bottom w:val="nil"/>
              <w:right w:val="nil"/>
            </w:tcBorders>
            <w:shd w:val="clear" w:color="auto" w:fill="auto"/>
            <w:vAlign w:val="center"/>
            <w:hideMark/>
          </w:tcPr>
          <w:p w:rsidR="00A54758" w:rsidRDefault="00A54758">
            <w:pPr>
              <w:spacing w:after="0"/>
              <w:rPr>
                <w:lang w:eastAsia="en-US"/>
              </w:rPr>
            </w:pPr>
          </w:p>
        </w:tc>
      </w:tr>
      <w:tr w:rsidR="00A54758" w:rsidTr="00A54758">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hideMark/>
          </w:tcPr>
          <w:p w:rsidR="00A54758" w:rsidRDefault="00A54758">
            <w:pPr>
              <w:spacing w:before="30" w:after="30" w:line="240" w:lineRule="auto"/>
              <w:ind w:left="30" w:right="30"/>
              <w:rPr>
                <w:rFonts w:ascii="Tahoma" w:eastAsia="Times New Roman" w:hAnsi="Tahoma" w:cs="Tahoma"/>
                <w:color w:val="000000"/>
                <w:sz w:val="24"/>
                <w:szCs w:val="24"/>
              </w:rPr>
            </w:pPr>
            <w:r>
              <w:rPr>
                <w:rFonts w:ascii="Tahoma" w:eastAsia="Times New Roman" w:hAnsi="Tahoma" w:cs="Tahoma"/>
                <w:noProof/>
                <w:color w:val="000000"/>
                <w:sz w:val="24"/>
                <w:szCs w:val="24"/>
              </w:rPr>
              <w:drawing>
                <wp:inline distT="0" distB="0" distL="0" distR="0">
                  <wp:extent cx="114300" cy="247650"/>
                  <wp:effectExtent l="0" t="0" r="0" b="0"/>
                  <wp:docPr id="1" name="Рисунок 1" descr="http://pandia.ru/text/79/320/images/image001_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andia.ru/text/79/320/images/image001_123.gif"/>
                          <pic:cNvPicPr>
                            <a:picLocks noChangeAspect="1" noChangeArrowheads="1"/>
                          </pic:cNvPicPr>
                        </pic:nvPicPr>
                        <pic:blipFill>
                          <a:blip r:embed="rId42" cstate="print"/>
                          <a:srcRect/>
                          <a:stretch>
                            <a:fillRect/>
                          </a:stretch>
                        </pic:blipFill>
                        <pic:spPr bwMode="auto">
                          <a:xfrm>
                            <a:off x="0" y="0"/>
                            <a:ext cx="114300" cy="247650"/>
                          </a:xfrm>
                          <a:prstGeom prst="rect">
                            <a:avLst/>
                          </a:prstGeom>
                          <a:noFill/>
                          <a:ln w="9525">
                            <a:noFill/>
                            <a:miter lim="800000"/>
                            <a:headEnd/>
                            <a:tailEnd/>
                          </a:ln>
                        </pic:spPr>
                      </pic:pic>
                    </a:graphicData>
                  </a:graphic>
                </wp:inline>
              </w:drawing>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hideMark/>
          </w:tcPr>
          <w:p w:rsidR="00A54758" w:rsidRDefault="00A54758">
            <w:pPr>
              <w:spacing w:before="30" w:after="30" w:line="240" w:lineRule="auto"/>
              <w:ind w:left="30" w:right="30"/>
              <w:rPr>
                <w:rFonts w:ascii="Tahoma" w:eastAsia="Times New Roman" w:hAnsi="Tahoma" w:cs="Tahoma"/>
                <w:color w:val="000000"/>
                <w:sz w:val="24"/>
                <w:szCs w:val="24"/>
              </w:rPr>
            </w:pPr>
            <w:r>
              <w:rPr>
                <w:rFonts w:ascii="Tahoma" w:eastAsia="Times New Roman" w:hAnsi="Tahoma" w:cs="Tahoma"/>
                <w:noProof/>
                <w:color w:val="000000"/>
                <w:sz w:val="24"/>
                <w:szCs w:val="24"/>
              </w:rPr>
              <w:drawing>
                <wp:inline distT="0" distB="0" distL="0" distR="0">
                  <wp:extent cx="114300" cy="247650"/>
                  <wp:effectExtent l="0" t="0" r="0" b="0"/>
                  <wp:docPr id="2" name="Рисунок 2" descr="http://pandia.ru/text/79/320/images/image001_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andia.ru/text/79/320/images/image001_123.gif"/>
                          <pic:cNvPicPr>
                            <a:picLocks noChangeAspect="1" noChangeArrowheads="1"/>
                          </pic:cNvPicPr>
                        </pic:nvPicPr>
                        <pic:blipFill>
                          <a:blip r:embed="rId42" cstate="print"/>
                          <a:srcRect/>
                          <a:stretch>
                            <a:fillRect/>
                          </a:stretch>
                        </pic:blipFill>
                        <pic:spPr bwMode="auto">
                          <a:xfrm>
                            <a:off x="0" y="0"/>
                            <a:ext cx="114300" cy="247650"/>
                          </a:xfrm>
                          <a:prstGeom prst="rect">
                            <a:avLst/>
                          </a:prstGeom>
                          <a:noFill/>
                          <a:ln w="9525">
                            <a:noFill/>
                            <a:miter lim="800000"/>
                            <a:headEnd/>
                            <a:tailEnd/>
                          </a:ln>
                        </pic:spPr>
                      </pic:pic>
                    </a:graphicData>
                  </a:graphic>
                </wp:inline>
              </w:drawing>
            </w:r>
          </w:p>
        </w:tc>
      </w:tr>
    </w:tbl>
    <w:p w:rsidR="00A54758" w:rsidRDefault="00A54758" w:rsidP="00A54758">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1"/>
          <w:szCs w:val="21"/>
          <w:shd w:val="clear" w:color="auto" w:fill="FFFFFF"/>
        </w:rPr>
        <w:t> </w:t>
      </w:r>
    </w:p>
    <w:tbl>
      <w:tblPr>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505"/>
      </w:tblGrid>
      <w:tr w:rsidR="00A54758" w:rsidTr="00A54758">
        <w:trPr>
          <w:trHeight w:val="630"/>
          <w:tblCellSpacing w:w="15" w:type="dxa"/>
        </w:trPr>
        <w:tc>
          <w:tcPr>
            <w:tcW w:w="96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355"/>
            </w:tblGrid>
            <w:tr w:rsidR="00A54758">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54758" w:rsidRDefault="00A54758">
                  <w:pPr>
                    <w:spacing w:before="375" w:after="375" w:line="240" w:lineRule="auto"/>
                    <w:ind w:left="30" w:right="3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bdr w:val="none" w:sz="0" w:space="0" w:color="auto" w:frame="1"/>
                    </w:rPr>
                    <w:t>Принятие решения о проведении плановой (внеплановой) проверки</w:t>
                  </w:r>
                </w:p>
              </w:tc>
            </w:tr>
          </w:tbl>
          <w:p w:rsidR="00A54758" w:rsidRDefault="00A54758">
            <w:pPr>
              <w:spacing w:before="30" w:after="30" w:line="240" w:lineRule="auto"/>
              <w:ind w:left="30" w:right="30"/>
              <w:rPr>
                <w:rFonts w:ascii="Tahoma" w:eastAsia="Times New Roman" w:hAnsi="Tahoma" w:cs="Tahoma"/>
                <w:color w:val="000000"/>
                <w:sz w:val="24"/>
                <w:szCs w:val="24"/>
              </w:rPr>
            </w:pPr>
            <w:r>
              <w:rPr>
                <w:rFonts w:ascii="Tahoma" w:eastAsia="Times New Roman" w:hAnsi="Tahoma" w:cs="Tahoma"/>
                <w:color w:val="000000"/>
                <w:sz w:val="24"/>
                <w:szCs w:val="24"/>
              </w:rPr>
              <w:t> </w:t>
            </w:r>
          </w:p>
        </w:tc>
      </w:tr>
    </w:tbl>
    <w:p w:rsidR="00A54758" w:rsidRDefault="00A54758" w:rsidP="00A54758">
      <w:pPr>
        <w:spacing w:after="0" w:line="240" w:lineRule="auto"/>
        <w:rPr>
          <w:rFonts w:ascii="Times New Roman" w:eastAsia="Times New Roman" w:hAnsi="Times New Roman" w:cs="Times New Roman"/>
          <w:vanish/>
          <w:sz w:val="24"/>
          <w:szCs w:val="24"/>
        </w:rPr>
      </w:pPr>
    </w:p>
    <w:tbl>
      <w:tblPr>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435"/>
      </w:tblGrid>
      <w:tr w:rsidR="00A54758" w:rsidTr="00A54758">
        <w:trPr>
          <w:trHeight w:val="1065"/>
          <w:tblCellSpacing w:w="15" w:type="dxa"/>
        </w:trPr>
        <w:tc>
          <w:tcPr>
            <w:tcW w:w="9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285"/>
            </w:tblGrid>
            <w:tr w:rsidR="00A54758">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54758" w:rsidRDefault="00A54758">
                  <w:pPr>
                    <w:spacing w:before="375" w:after="375" w:line="240" w:lineRule="auto"/>
                    <w:ind w:left="30" w:right="3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bdr w:val="none" w:sz="0" w:space="0" w:color="auto" w:frame="1"/>
                    </w:rPr>
                    <w:t xml:space="preserve">Обеспечение мер по устранению нарушений трудового законодательства, выявленных при </w:t>
                  </w:r>
                  <w:r>
                    <w:rPr>
                      <w:rFonts w:ascii="Times New Roman" w:eastAsia="Times New Roman" w:hAnsi="Times New Roman" w:cs="Times New Roman"/>
                      <w:color w:val="000000"/>
                      <w:bdr w:val="none" w:sz="0" w:space="0" w:color="auto" w:frame="1"/>
                    </w:rPr>
                    <w:lastRenderedPageBreak/>
                    <w:t>исполнении муниципальной функции</w:t>
                  </w:r>
                </w:p>
              </w:tc>
            </w:tr>
          </w:tbl>
          <w:p w:rsidR="00A54758" w:rsidRDefault="00A54758">
            <w:pPr>
              <w:spacing w:before="30" w:after="30" w:line="240" w:lineRule="auto"/>
              <w:ind w:left="30" w:right="30"/>
              <w:rPr>
                <w:rFonts w:ascii="Tahoma" w:eastAsia="Times New Roman" w:hAnsi="Tahoma" w:cs="Tahoma"/>
                <w:color w:val="000000"/>
                <w:sz w:val="24"/>
                <w:szCs w:val="24"/>
              </w:rPr>
            </w:pPr>
            <w:r>
              <w:rPr>
                <w:rFonts w:ascii="Tahoma" w:eastAsia="Times New Roman" w:hAnsi="Tahoma" w:cs="Tahoma"/>
                <w:color w:val="000000"/>
                <w:sz w:val="24"/>
                <w:szCs w:val="24"/>
              </w:rPr>
              <w:lastRenderedPageBreak/>
              <w:t> </w:t>
            </w:r>
          </w:p>
        </w:tc>
      </w:tr>
    </w:tbl>
    <w:p w:rsidR="00A54758" w:rsidRDefault="00A54758" w:rsidP="00A54758">
      <w:pPr>
        <w:spacing w:before="4740" w:after="0" w:line="240" w:lineRule="auto"/>
        <w:ind w:left="-75"/>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noProof/>
          <w:color w:val="000000"/>
          <w:sz w:val="21"/>
          <w:szCs w:val="21"/>
          <w:bdr w:val="none" w:sz="0" w:space="0" w:color="auto" w:frame="1"/>
          <w:shd w:val="clear" w:color="auto" w:fill="FFFFFF"/>
        </w:rPr>
        <w:lastRenderedPageBreak/>
        <w:drawing>
          <wp:inline distT="0" distB="0" distL="0" distR="0">
            <wp:extent cx="114300" cy="247650"/>
            <wp:effectExtent l="0" t="0" r="0" b="0"/>
            <wp:docPr id="3" name="Рисунок 3" descr="http://pandia.ru/text/79/320/images/image002_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andia.ru/text/79/320/images/image002_83.gif"/>
                    <pic:cNvPicPr>
                      <a:picLocks noChangeAspect="1" noChangeArrowheads="1"/>
                    </pic:cNvPicPr>
                  </pic:nvPicPr>
                  <pic:blipFill>
                    <a:blip r:embed="rId43" cstate="print"/>
                    <a:srcRect/>
                    <a:stretch>
                      <a:fillRect/>
                    </a:stretch>
                  </pic:blipFill>
                  <pic:spPr bwMode="auto">
                    <a:xfrm>
                      <a:off x="0" y="0"/>
                      <a:ext cx="114300" cy="247650"/>
                    </a:xfrm>
                    <a:prstGeom prst="rect">
                      <a:avLst/>
                    </a:prstGeom>
                    <a:noFill/>
                    <a:ln w="9525">
                      <a:noFill/>
                      <a:miter lim="800000"/>
                      <a:headEnd/>
                      <a:tailEnd/>
                    </a:ln>
                  </pic:spPr>
                </pic:pic>
              </a:graphicData>
            </a:graphic>
          </wp:inline>
        </w:drawing>
      </w:r>
    </w:p>
    <w:tbl>
      <w:tblPr>
        <w:tblW w:w="0" w:type="auto"/>
        <w:tblCellSpacing w:w="15" w:type="dxa"/>
        <w:tblInd w:w="-7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450"/>
      </w:tblGrid>
      <w:tr w:rsidR="00A54758" w:rsidTr="00A54758">
        <w:trPr>
          <w:trHeight w:val="810"/>
          <w:tblCellSpacing w:w="15" w:type="dxa"/>
        </w:trPr>
        <w:tc>
          <w:tcPr>
            <w:tcW w:w="93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300"/>
            </w:tblGrid>
            <w:tr w:rsidR="00A54758">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54758" w:rsidRDefault="00A54758">
                  <w:pPr>
                    <w:spacing w:before="375" w:after="375" w:line="240" w:lineRule="auto"/>
                    <w:ind w:left="30" w:right="3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bdr w:val="none" w:sz="0" w:space="0" w:color="auto" w:frame="1"/>
                    </w:rPr>
                    <w:t>ыдача (направление) работодателю акта проверки соблюдения трудового законодательства</w:t>
                  </w:r>
                </w:p>
              </w:tc>
            </w:tr>
          </w:tbl>
          <w:p w:rsidR="00A54758" w:rsidRDefault="00A54758">
            <w:pPr>
              <w:spacing w:before="30" w:after="30" w:line="240" w:lineRule="auto"/>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A54758" w:rsidRDefault="00A54758" w:rsidP="00A54758">
      <w:pPr>
        <w:spacing w:before="3660" w:after="0" w:line="240" w:lineRule="auto"/>
        <w:ind w:left="-135"/>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noProof/>
          <w:color w:val="000000"/>
          <w:sz w:val="21"/>
          <w:szCs w:val="21"/>
          <w:bdr w:val="none" w:sz="0" w:space="0" w:color="auto" w:frame="1"/>
          <w:shd w:val="clear" w:color="auto" w:fill="FFFFFF"/>
        </w:rPr>
        <w:drawing>
          <wp:inline distT="0" distB="0" distL="0" distR="0">
            <wp:extent cx="114300" cy="247650"/>
            <wp:effectExtent l="0" t="0" r="0" b="0"/>
            <wp:docPr id="4" name="Рисунок 4" descr="http://pandia.ru/text/79/320/images/image002_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pandia.ru/text/79/320/images/image002_83.gif"/>
                    <pic:cNvPicPr>
                      <a:picLocks noChangeAspect="1" noChangeArrowheads="1"/>
                    </pic:cNvPicPr>
                  </pic:nvPicPr>
                  <pic:blipFill>
                    <a:blip r:embed="rId43" cstate="print"/>
                    <a:srcRect/>
                    <a:stretch>
                      <a:fillRect/>
                    </a:stretch>
                  </pic:blipFill>
                  <pic:spPr bwMode="auto">
                    <a:xfrm>
                      <a:off x="0" y="0"/>
                      <a:ext cx="114300" cy="2476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1"/>
          <w:szCs w:val="21"/>
          <w:bdr w:val="none" w:sz="0" w:space="0" w:color="auto" w:frame="1"/>
          <w:shd w:val="clear" w:color="auto" w:fill="FFFFFF"/>
        </w:rPr>
        <w:drawing>
          <wp:inline distT="0" distB="0" distL="0" distR="0">
            <wp:extent cx="114300" cy="247650"/>
            <wp:effectExtent l="0" t="0" r="0" b="0"/>
            <wp:docPr id="5" name="Рисунок 5" descr="http://pandia.ru/text/79/320/images/image002_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pandia.ru/text/79/320/images/image002_83.gif"/>
                    <pic:cNvPicPr>
                      <a:picLocks noChangeAspect="1" noChangeArrowheads="1"/>
                    </pic:cNvPicPr>
                  </pic:nvPicPr>
                  <pic:blipFill>
                    <a:blip r:embed="rId43" cstate="print"/>
                    <a:srcRect/>
                    <a:stretch>
                      <a:fillRect/>
                    </a:stretch>
                  </pic:blipFill>
                  <pic:spPr bwMode="auto">
                    <a:xfrm>
                      <a:off x="0" y="0"/>
                      <a:ext cx="114300" cy="247650"/>
                    </a:xfrm>
                    <a:prstGeom prst="rect">
                      <a:avLst/>
                    </a:prstGeom>
                    <a:noFill/>
                    <a:ln w="9525">
                      <a:noFill/>
                      <a:miter lim="800000"/>
                      <a:headEnd/>
                      <a:tailEnd/>
                    </a:ln>
                  </pic:spPr>
                </pic:pic>
              </a:graphicData>
            </a:graphic>
          </wp:inline>
        </w:drawing>
      </w:r>
    </w:p>
    <w:tbl>
      <w:tblPr>
        <w:tblW w:w="0" w:type="auto"/>
        <w:tblCellSpacing w:w="15" w:type="dxa"/>
        <w:tblInd w:w="-13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510"/>
      </w:tblGrid>
      <w:tr w:rsidR="00A54758" w:rsidTr="00A54758">
        <w:trPr>
          <w:trHeight w:val="810"/>
          <w:tblCellSpacing w:w="15"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360"/>
            </w:tblGrid>
            <w:tr w:rsidR="00A54758">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54758" w:rsidRDefault="00A54758">
                  <w:pPr>
                    <w:spacing w:before="375" w:after="375" w:line="240" w:lineRule="auto"/>
                    <w:ind w:left="30" w:right="3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bdr w:val="none" w:sz="0" w:space="0" w:color="auto" w:frame="1"/>
                    </w:rPr>
                    <w:t>Подготовка акта проверки соблюдения трудового законодательства</w:t>
                  </w:r>
                </w:p>
              </w:tc>
            </w:tr>
          </w:tbl>
          <w:p w:rsidR="00A54758" w:rsidRDefault="00A54758">
            <w:pPr>
              <w:spacing w:before="30" w:after="30" w:line="240" w:lineRule="auto"/>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A54758" w:rsidRDefault="00A54758" w:rsidP="00A54758">
      <w:pPr>
        <w:spacing w:after="0" w:line="240" w:lineRule="auto"/>
        <w:ind w:left="-135"/>
        <w:rPr>
          <w:rFonts w:ascii="Times New Roman" w:eastAsia="Times New Roman" w:hAnsi="Times New Roman" w:cs="Times New Roman"/>
          <w:vanish/>
          <w:color w:val="000000"/>
          <w:sz w:val="21"/>
          <w:szCs w:val="21"/>
          <w:bdr w:val="none" w:sz="0" w:space="0" w:color="auto" w:frame="1"/>
          <w:shd w:val="clear" w:color="auto" w:fill="FFFFFF"/>
        </w:rPr>
      </w:pPr>
    </w:p>
    <w:tbl>
      <w:tblPr>
        <w:tblW w:w="0" w:type="auto"/>
        <w:tblCellSpacing w:w="15" w:type="dxa"/>
        <w:tblInd w:w="-13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510"/>
      </w:tblGrid>
      <w:tr w:rsidR="00A54758" w:rsidTr="00A54758">
        <w:trPr>
          <w:trHeight w:val="810"/>
          <w:tblCellSpacing w:w="15"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360"/>
            </w:tblGrid>
            <w:tr w:rsidR="00A54758">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54758" w:rsidRDefault="00A54758">
                  <w:pPr>
                    <w:spacing w:before="375" w:after="375" w:line="240" w:lineRule="auto"/>
                    <w:ind w:left="30" w:right="3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bdr w:val="none" w:sz="0" w:space="0" w:color="auto" w:frame="1"/>
                    </w:rPr>
                    <w:lastRenderedPageBreak/>
                    <w:t>Проведение плановой (внеплановой) выездной (документарной) проверки</w:t>
                  </w:r>
                </w:p>
              </w:tc>
            </w:tr>
          </w:tbl>
          <w:p w:rsidR="00A54758" w:rsidRDefault="00A54758">
            <w:pPr>
              <w:spacing w:before="30" w:after="30" w:line="240" w:lineRule="auto"/>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A54758" w:rsidRDefault="00A54758" w:rsidP="00A54758">
      <w:pPr>
        <w:spacing w:before="1500" w:after="0" w:line="240" w:lineRule="auto"/>
        <w:ind w:left="-180"/>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noProof/>
          <w:color w:val="000000"/>
          <w:sz w:val="21"/>
          <w:szCs w:val="21"/>
          <w:bdr w:val="none" w:sz="0" w:space="0" w:color="auto" w:frame="1"/>
          <w:shd w:val="clear" w:color="auto" w:fill="FFFFFF"/>
        </w:rPr>
        <w:drawing>
          <wp:inline distT="0" distB="0" distL="0" distR="0">
            <wp:extent cx="114300" cy="247650"/>
            <wp:effectExtent l="0" t="0" r="0" b="0"/>
            <wp:docPr id="6" name="Рисунок 6" descr="http://pandia.ru/text/79/320/images/image002_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pandia.ru/text/79/320/images/image002_83.gif"/>
                    <pic:cNvPicPr>
                      <a:picLocks noChangeAspect="1" noChangeArrowheads="1"/>
                    </pic:cNvPicPr>
                  </pic:nvPicPr>
                  <pic:blipFill>
                    <a:blip r:embed="rId43" cstate="print"/>
                    <a:srcRect/>
                    <a:stretch>
                      <a:fillRect/>
                    </a:stretch>
                  </pic:blipFill>
                  <pic:spPr bwMode="auto">
                    <a:xfrm>
                      <a:off x="0" y="0"/>
                      <a:ext cx="114300" cy="247650"/>
                    </a:xfrm>
                    <a:prstGeom prst="rect">
                      <a:avLst/>
                    </a:prstGeom>
                    <a:noFill/>
                    <a:ln w="9525">
                      <a:noFill/>
                      <a:miter lim="800000"/>
                      <a:headEnd/>
                      <a:tailEnd/>
                    </a:ln>
                  </pic:spPr>
                </pic:pic>
              </a:graphicData>
            </a:graphic>
          </wp:inline>
        </w:drawing>
      </w:r>
    </w:p>
    <w:tbl>
      <w:tblPr>
        <w:tblW w:w="0" w:type="auto"/>
        <w:tblCellSpacing w:w="15" w:type="dxa"/>
        <w:tblInd w:w="-18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600"/>
      </w:tblGrid>
      <w:tr w:rsidR="00A54758" w:rsidTr="00A54758">
        <w:trPr>
          <w:trHeight w:val="810"/>
          <w:tblCellSpacing w:w="15" w:type="dxa"/>
        </w:trPr>
        <w:tc>
          <w:tcPr>
            <w:tcW w:w="95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450"/>
            </w:tblGrid>
            <w:tr w:rsidR="00A54758">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54758" w:rsidRDefault="00A54758">
                  <w:pPr>
                    <w:spacing w:before="375" w:after="375" w:line="240" w:lineRule="auto"/>
                    <w:ind w:left="30" w:right="3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bdr w:val="none" w:sz="0" w:space="0" w:color="auto" w:frame="1"/>
                    </w:rPr>
                    <w:t>Уведомление проверяемого о проведении плановой (внеплановой) проверки</w:t>
                  </w:r>
                </w:p>
              </w:tc>
            </w:tr>
          </w:tbl>
          <w:p w:rsidR="00A54758" w:rsidRDefault="00A54758">
            <w:pPr>
              <w:spacing w:before="30" w:after="30" w:line="240" w:lineRule="auto"/>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A54758" w:rsidRDefault="00A54758" w:rsidP="00A54758">
      <w:pPr>
        <w:spacing w:before="420" w:after="0" w:line="240" w:lineRule="auto"/>
        <w:ind w:left="-240"/>
        <w:rPr>
          <w:rFonts w:ascii="Times New Roman" w:eastAsia="Times New Roman" w:hAnsi="Times New Roman" w:cs="Times New Roman"/>
          <w:color w:val="000000"/>
          <w:sz w:val="21"/>
          <w:szCs w:val="21"/>
          <w:bdr w:val="none" w:sz="0" w:space="0" w:color="auto" w:frame="1"/>
          <w:shd w:val="clear" w:color="auto" w:fill="FFFFFF"/>
        </w:rPr>
      </w:pPr>
      <w:r>
        <w:rPr>
          <w:rFonts w:ascii="Times New Roman" w:eastAsia="Times New Roman" w:hAnsi="Times New Roman" w:cs="Times New Roman"/>
          <w:noProof/>
          <w:color w:val="000000"/>
          <w:sz w:val="21"/>
          <w:szCs w:val="21"/>
          <w:bdr w:val="none" w:sz="0" w:space="0" w:color="auto" w:frame="1"/>
          <w:shd w:val="clear" w:color="auto" w:fill="FFFFFF"/>
        </w:rPr>
        <w:drawing>
          <wp:inline distT="0" distB="0" distL="0" distR="0">
            <wp:extent cx="114300" cy="247650"/>
            <wp:effectExtent l="0" t="0" r="0" b="0"/>
            <wp:docPr id="7" name="Рисунок 7" descr="http://pandia.ru/text/79/320/images/image002_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pandia.ru/text/79/320/images/image002_83.gif"/>
                    <pic:cNvPicPr>
                      <a:picLocks noChangeAspect="1" noChangeArrowheads="1"/>
                    </pic:cNvPicPr>
                  </pic:nvPicPr>
                  <pic:blipFill>
                    <a:blip r:embed="rId43" cstate="print"/>
                    <a:srcRect/>
                    <a:stretch>
                      <a:fillRect/>
                    </a:stretch>
                  </pic:blipFill>
                  <pic:spPr bwMode="auto">
                    <a:xfrm>
                      <a:off x="0" y="0"/>
                      <a:ext cx="114300" cy="247650"/>
                    </a:xfrm>
                    <a:prstGeom prst="rect">
                      <a:avLst/>
                    </a:prstGeom>
                    <a:noFill/>
                    <a:ln w="9525">
                      <a:noFill/>
                      <a:miter lim="800000"/>
                      <a:headEnd/>
                      <a:tailEnd/>
                    </a:ln>
                  </pic:spPr>
                </pic:pic>
              </a:graphicData>
            </a:graphic>
          </wp:inline>
        </w:drawing>
      </w:r>
    </w:p>
    <w:tbl>
      <w:tblPr>
        <w:tblW w:w="0" w:type="auto"/>
        <w:tblCellSpacing w:w="15" w:type="dxa"/>
        <w:tblInd w:w="-24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660"/>
      </w:tblGrid>
      <w:tr w:rsidR="00A54758" w:rsidTr="00A54758">
        <w:trPr>
          <w:trHeight w:val="765"/>
          <w:tblCellSpacing w:w="15" w:type="dxa"/>
        </w:trPr>
        <w:tc>
          <w:tcPr>
            <w:tcW w:w="96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tbl>
            <w:tblPr>
              <w:tblW w:w="5000" w:type="pct"/>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510"/>
            </w:tblGrid>
            <w:tr w:rsidR="00A54758">
              <w:trPr>
                <w:tblCellSpacing w:w="15" w:type="dxa"/>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A54758" w:rsidRDefault="00A54758">
                  <w:pPr>
                    <w:spacing w:after="0" w:line="240" w:lineRule="auto"/>
                    <w:ind w:left="30" w:right="3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bdr w:val="none" w:sz="0" w:space="0" w:color="auto" w:frame="1"/>
                    </w:rPr>
                    <w:t>Разработка</w:t>
                  </w:r>
                  <w:r>
                    <w:rPr>
                      <w:rFonts w:ascii="Times New Roman" w:eastAsia="Times New Roman" w:hAnsi="Times New Roman" w:cs="Times New Roman"/>
                      <w:color w:val="000000"/>
                    </w:rPr>
                    <w:t> </w:t>
                  </w:r>
                  <w:hyperlink r:id="rId44" w:tooltip="Распоряжения администраций" w:history="1">
                    <w:r>
                      <w:rPr>
                        <w:rStyle w:val="a4"/>
                        <w:rFonts w:ascii="Times New Roman" w:eastAsia="Times New Roman" w:hAnsi="Times New Roman" w:cs="Times New Roman"/>
                        <w:color w:val="743399"/>
                        <w:u w:val="none"/>
                      </w:rPr>
                      <w:t>распоряжения администрации</w:t>
                    </w:r>
                  </w:hyperlink>
                  <w:r>
                    <w:rPr>
                      <w:rFonts w:ascii="Times New Roman" w:eastAsia="Times New Roman" w:hAnsi="Times New Roman" w:cs="Times New Roman"/>
                      <w:color w:val="000000"/>
                    </w:rPr>
                    <w:t> </w:t>
                  </w:r>
                  <w:r>
                    <w:rPr>
                      <w:rFonts w:ascii="Times New Roman" w:eastAsia="Times New Roman" w:hAnsi="Times New Roman" w:cs="Times New Roman"/>
                      <w:color w:val="000000"/>
                      <w:bdr w:val="none" w:sz="0" w:space="0" w:color="auto" w:frame="1"/>
                    </w:rPr>
                    <w:t>сельского поселения о проведении плановой (внеплановой) проверки</w:t>
                  </w:r>
                </w:p>
              </w:tc>
            </w:tr>
          </w:tbl>
          <w:p w:rsidR="00A54758" w:rsidRDefault="00A54758">
            <w:pPr>
              <w:spacing w:before="30" w:after="30" w:line="240" w:lineRule="auto"/>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A54758" w:rsidRDefault="00A54758" w:rsidP="00A54758">
      <w:pPr>
        <w:rPr>
          <w:rFonts w:eastAsiaTheme="minorHAnsi"/>
          <w:lang w:eastAsia="en-US"/>
        </w:rPr>
      </w:pPr>
    </w:p>
    <w:p w:rsidR="00A54758" w:rsidRDefault="00A54758" w:rsidP="00A54758">
      <w:pPr>
        <w:jc w:val="both"/>
        <w:rPr>
          <w:rFonts w:ascii="Arial" w:hAnsi="Arial" w:cs="Arial"/>
          <w:sz w:val="24"/>
          <w:szCs w:val="24"/>
        </w:rPr>
      </w:pPr>
    </w:p>
    <w:p w:rsidR="00A54758" w:rsidRDefault="00A54758" w:rsidP="00A54758">
      <w:pPr>
        <w:jc w:val="right"/>
        <w:rPr>
          <w:rFonts w:ascii="Courier New" w:hAnsi="Courier New" w:cs="Courier New"/>
        </w:rPr>
      </w:pPr>
      <w:r>
        <w:rPr>
          <w:rFonts w:ascii="Courier New" w:hAnsi="Courier New" w:cs="Courier New"/>
        </w:rPr>
        <w:t>Приложение 3</w:t>
      </w:r>
    </w:p>
    <w:p w:rsidR="00A54758" w:rsidRDefault="00A54758" w:rsidP="00A54758">
      <w:pPr>
        <w:jc w:val="right"/>
        <w:rPr>
          <w:rFonts w:ascii="Courier New" w:hAnsi="Courier New" w:cs="Courier New"/>
        </w:rPr>
      </w:pPr>
      <w:r>
        <w:rPr>
          <w:rFonts w:ascii="Courier New" w:hAnsi="Courier New" w:cs="Courier New"/>
        </w:rPr>
        <w:t xml:space="preserve">К постановлению </w:t>
      </w:r>
      <w:proofErr w:type="spellStart"/>
      <w:r>
        <w:rPr>
          <w:rFonts w:ascii="Courier New" w:hAnsi="Courier New" w:cs="Courier New"/>
        </w:rPr>
        <w:t>сп</w:t>
      </w:r>
      <w:proofErr w:type="spellEnd"/>
      <w:r>
        <w:rPr>
          <w:rFonts w:ascii="Courier New" w:hAnsi="Courier New" w:cs="Courier New"/>
        </w:rPr>
        <w:t xml:space="preserve"> Казачье</w:t>
      </w:r>
    </w:p>
    <w:p w:rsidR="00A54758" w:rsidRDefault="00A54758" w:rsidP="00A54758">
      <w:pPr>
        <w:jc w:val="right"/>
        <w:rPr>
          <w:rFonts w:ascii="Courier New" w:hAnsi="Courier New" w:cs="Courier New"/>
        </w:rPr>
      </w:pPr>
      <w:r>
        <w:rPr>
          <w:rFonts w:ascii="Courier New" w:hAnsi="Courier New" w:cs="Courier New"/>
        </w:rPr>
        <w:t>№15 от 9.03.2017 г.</w:t>
      </w:r>
    </w:p>
    <w:p w:rsidR="00A54758" w:rsidRDefault="00A54758" w:rsidP="00A54758">
      <w:pPr>
        <w:jc w:val="right"/>
        <w:rPr>
          <w:rFonts w:ascii="Courier New" w:hAnsi="Courier New" w:cs="Courier New"/>
        </w:rPr>
      </w:pPr>
    </w:p>
    <w:p w:rsidR="00A54758" w:rsidRDefault="00A54758" w:rsidP="00A54758">
      <w:pPr>
        <w:jc w:val="center"/>
        <w:rPr>
          <w:rFonts w:ascii="Arial" w:eastAsia="Times New Roman" w:hAnsi="Arial" w:cs="Arial"/>
          <w:sz w:val="24"/>
          <w:szCs w:val="24"/>
        </w:rPr>
      </w:pPr>
      <w:r>
        <w:rPr>
          <w:rFonts w:ascii="Arial" w:eastAsia="Times New Roman" w:hAnsi="Arial" w:cs="Arial"/>
          <w:sz w:val="24"/>
          <w:szCs w:val="24"/>
        </w:rPr>
        <w:t>Перечень подведомственных организаций администрации МО «Казачье», подлежащих в соответствии с настоящим постановлением ведомственному контролю за соблюдением трудового законодательства и иных нормативных правовых актов, содержащих нормы трудового права</w:t>
      </w:r>
    </w:p>
    <w:p w:rsidR="00A54758" w:rsidRDefault="00A54758" w:rsidP="00A54758">
      <w:pPr>
        <w:pStyle w:val="a3"/>
        <w:numPr>
          <w:ilvl w:val="0"/>
          <w:numId w:val="7"/>
        </w:numPr>
        <w:rPr>
          <w:rFonts w:ascii="Arial" w:hAnsi="Arial" w:cs="Arial"/>
          <w:sz w:val="24"/>
          <w:szCs w:val="24"/>
        </w:rPr>
      </w:pPr>
      <w:r>
        <w:rPr>
          <w:rFonts w:ascii="Arial" w:hAnsi="Arial" w:cs="Arial"/>
          <w:sz w:val="24"/>
          <w:szCs w:val="24"/>
        </w:rPr>
        <w:t xml:space="preserve">МБУК «СКЦ Благовест»: </w:t>
      </w:r>
    </w:p>
    <w:p w:rsidR="00A54758" w:rsidRDefault="00A54758" w:rsidP="00A54758">
      <w:pPr>
        <w:pStyle w:val="a3"/>
        <w:rPr>
          <w:rFonts w:ascii="Arial" w:hAnsi="Arial" w:cs="Arial"/>
          <w:sz w:val="24"/>
          <w:szCs w:val="24"/>
        </w:rPr>
      </w:pPr>
      <w:r>
        <w:rPr>
          <w:rFonts w:ascii="Arial" w:hAnsi="Arial" w:cs="Arial"/>
          <w:sz w:val="24"/>
          <w:szCs w:val="24"/>
        </w:rPr>
        <w:t>ДК с. Казачье</w:t>
      </w:r>
    </w:p>
    <w:p w:rsidR="00A54758" w:rsidRDefault="00A54758" w:rsidP="00A54758">
      <w:pPr>
        <w:pStyle w:val="a3"/>
        <w:rPr>
          <w:rFonts w:ascii="Arial" w:hAnsi="Arial" w:cs="Arial"/>
          <w:sz w:val="24"/>
          <w:szCs w:val="24"/>
        </w:rPr>
      </w:pPr>
      <w:r>
        <w:rPr>
          <w:rFonts w:ascii="Arial" w:hAnsi="Arial" w:cs="Arial"/>
          <w:sz w:val="24"/>
          <w:szCs w:val="24"/>
        </w:rPr>
        <w:t>СК д. Логанова</w:t>
      </w:r>
    </w:p>
    <w:p w:rsidR="00A54758" w:rsidRDefault="00A54758" w:rsidP="00A54758">
      <w:pPr>
        <w:pStyle w:val="a3"/>
        <w:rPr>
          <w:rFonts w:ascii="Arial" w:hAnsi="Arial" w:cs="Arial"/>
          <w:sz w:val="24"/>
          <w:szCs w:val="24"/>
        </w:rPr>
      </w:pPr>
      <w:r>
        <w:rPr>
          <w:rFonts w:ascii="Arial" w:hAnsi="Arial" w:cs="Arial"/>
          <w:sz w:val="24"/>
          <w:szCs w:val="24"/>
        </w:rPr>
        <w:t>Библиотека с. Казачье</w:t>
      </w:r>
    </w:p>
    <w:p w:rsidR="00A54758" w:rsidRDefault="00A54758" w:rsidP="00A54758">
      <w:pPr>
        <w:pStyle w:val="a3"/>
        <w:rPr>
          <w:rFonts w:ascii="Arial" w:hAnsi="Arial" w:cs="Arial"/>
          <w:sz w:val="24"/>
          <w:szCs w:val="24"/>
        </w:rPr>
      </w:pPr>
      <w:r>
        <w:rPr>
          <w:rFonts w:ascii="Arial" w:hAnsi="Arial" w:cs="Arial"/>
          <w:sz w:val="24"/>
          <w:szCs w:val="24"/>
        </w:rPr>
        <w:t>Библиотека д. Крюкова</w:t>
      </w:r>
    </w:p>
    <w:p w:rsidR="00A54758" w:rsidRDefault="00A54758" w:rsidP="00A54758">
      <w:pPr>
        <w:pStyle w:val="a3"/>
        <w:rPr>
          <w:rFonts w:ascii="Arial" w:hAnsi="Arial" w:cs="Arial"/>
          <w:sz w:val="24"/>
          <w:szCs w:val="24"/>
        </w:rPr>
      </w:pPr>
      <w:r>
        <w:rPr>
          <w:rFonts w:ascii="Arial" w:hAnsi="Arial" w:cs="Arial"/>
          <w:sz w:val="24"/>
          <w:szCs w:val="24"/>
        </w:rPr>
        <w:t>Библиотека д. Логанова</w:t>
      </w:r>
    </w:p>
    <w:p w:rsidR="00C11CE9" w:rsidRDefault="00C11CE9"/>
    <w:sectPr w:rsidR="00C11CE9" w:rsidSect="00C11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53FD"/>
    <w:multiLevelType w:val="multilevel"/>
    <w:tmpl w:val="D3947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F602E7"/>
    <w:multiLevelType w:val="multilevel"/>
    <w:tmpl w:val="E8CEB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5662EF"/>
    <w:multiLevelType w:val="multilevel"/>
    <w:tmpl w:val="7C44D3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6C57F37"/>
    <w:multiLevelType w:val="multilevel"/>
    <w:tmpl w:val="90A0B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33D336C"/>
    <w:multiLevelType w:val="multilevel"/>
    <w:tmpl w:val="F4782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4C27500"/>
    <w:multiLevelType w:val="multilevel"/>
    <w:tmpl w:val="BB8EB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C0068B8"/>
    <w:multiLevelType w:val="hybridMultilevel"/>
    <w:tmpl w:val="9B9EA23C"/>
    <w:lvl w:ilvl="0" w:tplc="F4481F0E">
      <w:start w:val="1"/>
      <w:numFmt w:val="decimal"/>
      <w:lvlText w:val="%1."/>
      <w:lvlJc w:val="left"/>
      <w:pPr>
        <w:ind w:left="720" w:hanging="360"/>
      </w:pPr>
      <w:rPr>
        <w:rFonts w:ascii="Arial" w:eastAsia="Times New Roman" w:hAnsi="Arial" w:cs="Arial"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225"/>
    <w:rsid w:val="00567383"/>
    <w:rsid w:val="006F7225"/>
    <w:rsid w:val="00A54758"/>
    <w:rsid w:val="00C11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225"/>
    <w:pPr>
      <w:ind w:left="720"/>
      <w:contextualSpacing/>
    </w:pPr>
    <w:rPr>
      <w:rFonts w:eastAsiaTheme="minorHAnsi"/>
      <w:lang w:eastAsia="en-US"/>
    </w:rPr>
  </w:style>
  <w:style w:type="character" w:styleId="a4">
    <w:name w:val="Hyperlink"/>
    <w:basedOn w:val="a0"/>
    <w:uiPriority w:val="99"/>
    <w:semiHidden/>
    <w:unhideWhenUsed/>
    <w:rsid w:val="00A54758"/>
    <w:rPr>
      <w:color w:val="0000FF"/>
      <w:u w:val="single"/>
    </w:rPr>
  </w:style>
  <w:style w:type="paragraph" w:styleId="a5">
    <w:name w:val="Balloon Text"/>
    <w:basedOn w:val="a"/>
    <w:link w:val="a6"/>
    <w:uiPriority w:val="99"/>
    <w:semiHidden/>
    <w:unhideWhenUsed/>
    <w:rsid w:val="00A547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475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9614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osudarstvennij_kontrolmz/" TargetMode="External"/><Relationship Id="rId13" Type="http://schemas.openxmlformats.org/officeDocument/2006/relationships/hyperlink" Target="http://pandia.ru/text/category/individualmznoe_predprinimatelmzstvo/" TargetMode="External"/><Relationship Id="rId18" Type="http://schemas.openxmlformats.org/officeDocument/2006/relationships/hyperlink" Target="http://pandia.ru/text/category/distciplinarnaya_otvetstvennostmz/" TargetMode="External"/><Relationship Id="rId26" Type="http://schemas.openxmlformats.org/officeDocument/2006/relationships/hyperlink" Target="http://pandia.ru/text/categ/wiki/001/107.php" TargetMode="External"/><Relationship Id="rId39" Type="http://schemas.openxmlformats.org/officeDocument/2006/relationships/hyperlink" Target="http://pandia.ru/text/category/arbitrazhnij_sud/" TargetMode="External"/><Relationship Id="rId3" Type="http://schemas.openxmlformats.org/officeDocument/2006/relationships/settings" Target="settings.xml"/><Relationship Id="rId21" Type="http://schemas.openxmlformats.org/officeDocument/2006/relationships/hyperlink" Target="http://pandia.ru/text/categ/wiki/001/220.php" TargetMode="External"/><Relationship Id="rId34" Type="http://schemas.openxmlformats.org/officeDocument/2006/relationships/hyperlink" Target="http://pandia.ru/text/categ/wiki/001/94.php" TargetMode="External"/><Relationship Id="rId42" Type="http://schemas.openxmlformats.org/officeDocument/2006/relationships/image" Target="media/image1.gif"/><Relationship Id="rId7" Type="http://schemas.openxmlformats.org/officeDocument/2006/relationships/hyperlink" Target="consultantplus://offline/ref=F6CEFD2052F36ED1A195B7729E2C45F4126362F91F5BA9901E5BDD77DD08043452EE93453433C8E112301C0Fr1G" TargetMode="External"/><Relationship Id="rId12" Type="http://schemas.openxmlformats.org/officeDocument/2006/relationships/hyperlink" Target="http://pandia.ru/text/category/maj_2006_g_/" TargetMode="External"/><Relationship Id="rId17" Type="http://schemas.openxmlformats.org/officeDocument/2006/relationships/hyperlink" Target="http://pandia.ru/text/category/neschastnij_sluchaj/" TargetMode="External"/><Relationship Id="rId25" Type="http://schemas.openxmlformats.org/officeDocument/2006/relationships/hyperlink" Target="http://pandia.ru/text/categ/nauka/64.php" TargetMode="External"/><Relationship Id="rId33" Type="http://schemas.openxmlformats.org/officeDocument/2006/relationships/hyperlink" Target="http://pandia.ru/text/category/1_sentyabrya/" TargetMode="External"/><Relationship Id="rId38" Type="http://schemas.openxmlformats.org/officeDocument/2006/relationships/hyperlink" Target="http://pandia.ru/text/category/bazi_danni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andia.ru/text/category/maj_2011_g_/" TargetMode="External"/><Relationship Id="rId20" Type="http://schemas.openxmlformats.org/officeDocument/2006/relationships/hyperlink" Target="http://pandia.ru/text/categ/wiki/001/202.php" TargetMode="External"/><Relationship Id="rId29" Type="http://schemas.openxmlformats.org/officeDocument/2006/relationships/hyperlink" Target="http://pandia.ru/text/categ/wiki/001/262.php" TargetMode="External"/><Relationship Id="rId41" Type="http://schemas.openxmlformats.org/officeDocument/2006/relationships/hyperlink" Target="http://pandia.ru/text/categ/nauka/399.php" TargetMode="External"/><Relationship Id="rId1" Type="http://schemas.openxmlformats.org/officeDocument/2006/relationships/numbering" Target="numbering.xml"/><Relationship Id="rId6" Type="http://schemas.openxmlformats.org/officeDocument/2006/relationships/hyperlink" Target="http://pandia.ru/text/category/munitcipalmznie_obrazovaniya/" TargetMode="External"/><Relationship Id="rId11" Type="http://schemas.openxmlformats.org/officeDocument/2006/relationships/hyperlink" Target="http://pandia.ru/text/category/7_marta/" TargetMode="External"/><Relationship Id="rId24" Type="http://schemas.openxmlformats.org/officeDocument/2006/relationships/hyperlink" Target="http://pandia.ru/text/categ/wiki/001/242.php" TargetMode="External"/><Relationship Id="rId32" Type="http://schemas.openxmlformats.org/officeDocument/2006/relationships/hyperlink" Target="http://pandia.ru/text/category/planovie_proverki/" TargetMode="External"/><Relationship Id="rId37" Type="http://schemas.openxmlformats.org/officeDocument/2006/relationships/hyperlink" Target="http://pandia.ru/text/category/akt_normativnij/" TargetMode="External"/><Relationship Id="rId40" Type="http://schemas.openxmlformats.org/officeDocument/2006/relationships/hyperlink" Target="http://pandia.ru/text/category/administrativnoe_pravo/" TargetMode="External"/><Relationship Id="rId45" Type="http://schemas.openxmlformats.org/officeDocument/2006/relationships/fontTable" Target="fontTable.xml"/><Relationship Id="rId5" Type="http://schemas.openxmlformats.org/officeDocument/2006/relationships/hyperlink" Target="http://pandia.ru/text/category/vedomstvo/" TargetMode="External"/><Relationship Id="rId15" Type="http://schemas.openxmlformats.org/officeDocument/2006/relationships/hyperlink" Target="http://pandia.ru/text/category/administrativnie_reglamenti/" TargetMode="External"/><Relationship Id="rId23" Type="http://schemas.openxmlformats.org/officeDocument/2006/relationships/hyperlink" Target="http://pandia.ru/text/category/buklet/" TargetMode="External"/><Relationship Id="rId28" Type="http://schemas.openxmlformats.org/officeDocument/2006/relationships/hyperlink" Target="http://pandia.ru/text/category/kratkie_izlozheniya/" TargetMode="External"/><Relationship Id="rId36" Type="http://schemas.openxmlformats.org/officeDocument/2006/relationships/hyperlink" Target="http://pandia.ru/text/categ/nauka/1.php" TargetMode="External"/><Relationship Id="rId10" Type="http://schemas.openxmlformats.org/officeDocument/2006/relationships/hyperlink" Target="http://pandia.ru/text/category/zakoni_v_rossii/" TargetMode="External"/><Relationship Id="rId19" Type="http://schemas.openxmlformats.org/officeDocument/2006/relationships/hyperlink" Target="http://pandia.ru/text/categ/wiki/001/197.php" TargetMode="External"/><Relationship Id="rId31" Type="http://schemas.openxmlformats.org/officeDocument/2006/relationships/hyperlink" Target="http://pandia.ru/text/categ/wiki/001/42.php" TargetMode="External"/><Relationship Id="rId44" Type="http://schemas.openxmlformats.org/officeDocument/2006/relationships/hyperlink" Target="http://pandia.ru/text/category/rasporyazheniya_administratcij/" TargetMode="External"/><Relationship Id="rId4" Type="http://schemas.openxmlformats.org/officeDocument/2006/relationships/webSettings" Target="webSettings.xml"/><Relationship Id="rId9" Type="http://schemas.openxmlformats.org/officeDocument/2006/relationships/hyperlink" Target="http://pandia.ru/text/category/konstitutciya_rossijskoj_federatcii/" TargetMode="External"/><Relationship Id="rId14" Type="http://schemas.openxmlformats.org/officeDocument/2006/relationships/hyperlink" Target="http://pandia.ru/text/category/iyulmz_2010_g_/" TargetMode="External"/><Relationship Id="rId22" Type="http://schemas.openxmlformats.org/officeDocument/2006/relationships/hyperlink" Target="http://pandia.ru/text/category/informatcionnie_seti/" TargetMode="External"/><Relationship Id="rId27" Type="http://schemas.openxmlformats.org/officeDocument/2006/relationships/hyperlink" Target="http://pandia.ru/text/category/kalendarnij_god/" TargetMode="External"/><Relationship Id="rId30" Type="http://schemas.openxmlformats.org/officeDocument/2006/relationships/hyperlink" Target="http://pandia.ru/text/categ/wiki/001/92.php" TargetMode="External"/><Relationship Id="rId35" Type="http://schemas.openxmlformats.org/officeDocument/2006/relationships/hyperlink" Target="http://pandia.ru/text/category/1_noyabrya/" TargetMode="External"/><Relationship Id="rId43"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10359</Words>
  <Characters>59050</Characters>
  <Application>Microsoft Office Word</Application>
  <DocSecurity>0</DocSecurity>
  <Lines>492</Lines>
  <Paragraphs>138</Paragraphs>
  <ScaleCrop>false</ScaleCrop>
  <Company>Microsoft</Company>
  <LinksUpToDate>false</LinksUpToDate>
  <CharactersWithSpaces>69271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2017-04-03T06:58:00Z</dcterms:created>
  <dcterms:modified xsi:type="dcterms:W3CDTF">2017-04-03T07:12:00Z</dcterms:modified>
</cp:coreProperties>
</file>