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B7" w:rsidRDefault="00AE51B7" w:rsidP="00AE51B7">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Российская Федерация</w:t>
      </w:r>
    </w:p>
    <w:p w:rsidR="00AE51B7" w:rsidRDefault="00AE51B7" w:rsidP="00AE51B7">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Иркутская область</w:t>
      </w:r>
    </w:p>
    <w:p w:rsidR="00AE51B7" w:rsidRDefault="00AE51B7" w:rsidP="00AE51B7">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Боханский район</w:t>
      </w:r>
    </w:p>
    <w:p w:rsidR="00AE51B7" w:rsidRDefault="00AE51B7" w:rsidP="00AE51B7">
      <w:pPr>
        <w:spacing w:after="0" w:line="240" w:lineRule="auto"/>
        <w:jc w:val="center"/>
        <w:rPr>
          <w:rFonts w:ascii="Arial" w:eastAsia="Times New Roman" w:hAnsi="Arial" w:cs="Times New Roman"/>
          <w:b/>
          <w:i/>
          <w:sz w:val="28"/>
          <w:szCs w:val="28"/>
        </w:rPr>
      </w:pPr>
    </w:p>
    <w:p w:rsidR="00AE51B7" w:rsidRDefault="00AE51B7" w:rsidP="00AE51B7">
      <w:pPr>
        <w:keepNext/>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Муниципальное образование «Казачье»</w:t>
      </w:r>
    </w:p>
    <w:p w:rsidR="00AE51B7" w:rsidRDefault="00AE51B7" w:rsidP="00AE51B7">
      <w:pPr>
        <w:spacing w:after="0" w:line="240" w:lineRule="auto"/>
        <w:rPr>
          <w:rFonts w:ascii="Arial" w:eastAsia="Times New Roman" w:hAnsi="Arial" w:cs="Arial"/>
          <w:sz w:val="28"/>
          <w:szCs w:val="28"/>
        </w:rPr>
      </w:pPr>
    </w:p>
    <w:p w:rsidR="00AE51B7" w:rsidRDefault="00AE51B7" w:rsidP="00AE51B7">
      <w:pPr>
        <w:spacing w:after="0" w:line="240" w:lineRule="auto"/>
        <w:rPr>
          <w:rFonts w:ascii="Arial" w:eastAsia="Times New Roman" w:hAnsi="Arial" w:cs="Arial"/>
          <w:b/>
          <w:sz w:val="28"/>
          <w:szCs w:val="28"/>
        </w:rPr>
      </w:pPr>
    </w:p>
    <w:p w:rsidR="00AE51B7" w:rsidRDefault="00AE51B7" w:rsidP="00AE51B7">
      <w:pPr>
        <w:keepNext/>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ПОСТАНОВЛЕНИЕ</w:t>
      </w:r>
    </w:p>
    <w:p w:rsidR="00AE51B7" w:rsidRDefault="00AE51B7" w:rsidP="00AE51B7">
      <w:pPr>
        <w:shd w:val="clear" w:color="auto" w:fill="FFFFFF"/>
        <w:spacing w:before="144" w:after="288" w:line="306" w:lineRule="atLeast"/>
        <w:jc w:val="center"/>
        <w:rPr>
          <w:rFonts w:ascii="Times New Roman" w:hAnsi="Times New Roman" w:cs="Times New Roman"/>
          <w:sz w:val="28"/>
          <w:szCs w:val="28"/>
        </w:rPr>
      </w:pPr>
      <w:r>
        <w:rPr>
          <w:rFonts w:ascii="Times New Roman" w:hAnsi="Times New Roman" w:cs="Times New Roman"/>
          <w:sz w:val="28"/>
          <w:szCs w:val="28"/>
        </w:rPr>
        <w:t>От 31.03.2016 г.  № 48                                                               с. Казачье</w:t>
      </w:r>
    </w:p>
    <w:p w:rsidR="00AE51B7" w:rsidRDefault="00AE51B7" w:rsidP="00AE51B7">
      <w:pPr>
        <w:rPr>
          <w:rFonts w:ascii="Times New Roman" w:hAnsi="Times New Roman" w:cs="Times New Roman"/>
          <w:sz w:val="28"/>
          <w:szCs w:val="28"/>
        </w:rPr>
      </w:pPr>
      <w:r>
        <w:rPr>
          <w:rFonts w:ascii="Times New Roman" w:hAnsi="Times New Roman" w:cs="Times New Roman"/>
          <w:sz w:val="28"/>
          <w:szCs w:val="28"/>
        </w:rPr>
        <w:t>«О продаже земельного участка</w:t>
      </w:r>
    </w:p>
    <w:p w:rsidR="00AE51B7" w:rsidRDefault="00AE51B7" w:rsidP="00AE51B7">
      <w:pPr>
        <w:rPr>
          <w:rFonts w:ascii="Times New Roman" w:hAnsi="Times New Roman" w:cs="Times New Roman"/>
          <w:sz w:val="28"/>
          <w:szCs w:val="28"/>
        </w:rPr>
      </w:pPr>
      <w:r>
        <w:rPr>
          <w:rFonts w:ascii="Times New Roman" w:hAnsi="Times New Roman" w:cs="Times New Roman"/>
          <w:sz w:val="28"/>
          <w:szCs w:val="28"/>
        </w:rPr>
        <w:t>собственнику квартиры</w:t>
      </w:r>
    </w:p>
    <w:p w:rsidR="00AE51B7" w:rsidRDefault="00AE51B7" w:rsidP="00AE51B7">
      <w:pPr>
        <w:rPr>
          <w:rFonts w:ascii="Times New Roman" w:hAnsi="Times New Roman" w:cs="Times New Roman"/>
          <w:sz w:val="28"/>
          <w:szCs w:val="28"/>
        </w:rPr>
      </w:pPr>
      <w:r>
        <w:rPr>
          <w:rFonts w:ascii="Times New Roman" w:hAnsi="Times New Roman" w:cs="Times New Roman"/>
          <w:sz w:val="28"/>
          <w:szCs w:val="28"/>
        </w:rPr>
        <w:t xml:space="preserve">Макачуан Надежде Михайловне» </w:t>
      </w:r>
    </w:p>
    <w:p w:rsidR="00AE51B7" w:rsidRDefault="00AE51B7" w:rsidP="00AE51B7">
      <w:pPr>
        <w:rPr>
          <w:rFonts w:ascii="Times New Roman" w:hAnsi="Times New Roman" w:cs="Times New Roman"/>
          <w:sz w:val="28"/>
          <w:szCs w:val="28"/>
        </w:rPr>
      </w:pPr>
    </w:p>
    <w:p w:rsidR="00AE51B7" w:rsidRDefault="00AE51B7" w:rsidP="00AE51B7">
      <w:pPr>
        <w:jc w:val="both"/>
        <w:rPr>
          <w:rFonts w:ascii="Times New Roman" w:hAnsi="Times New Roman" w:cs="Times New Roman"/>
          <w:sz w:val="28"/>
          <w:szCs w:val="28"/>
        </w:rPr>
      </w:pPr>
      <w:r>
        <w:rPr>
          <w:rFonts w:ascii="Times New Roman" w:hAnsi="Times New Roman" w:cs="Times New Roman"/>
          <w:sz w:val="28"/>
          <w:szCs w:val="28"/>
        </w:rPr>
        <w:t xml:space="preserve">         На основании п. 3, ч. 1.1, ст. 36 Земельного кодекса Российской Федерации, Положения «О порядке определения цены земельных участков, которые находятся в государственной  собственности Иркутской области или государственная собственность на которые не разграничена, их оплаты при продаже собственникам зданий, строений, сооружений, расположенных на этих земельных участках», утвержденное Правительством Иркутской области 05 сентября 2012 г. № 482-пп, Свидетельства о государственной регистрации права 160145 от 08.09.2015 г., заявления Макачуан Надежды Михайловны от 29.03.2016 г., руководствуясь Уставом МО «Казачье»:</w:t>
      </w:r>
    </w:p>
    <w:p w:rsidR="00AE51B7" w:rsidRDefault="00AE51B7" w:rsidP="00AE51B7">
      <w:pPr>
        <w:jc w:val="both"/>
        <w:rPr>
          <w:rFonts w:ascii="Times New Roman" w:hAnsi="Times New Roman" w:cs="Times New Roman"/>
          <w:sz w:val="28"/>
          <w:szCs w:val="28"/>
        </w:rPr>
      </w:pPr>
    </w:p>
    <w:p w:rsidR="00AE51B7" w:rsidRDefault="00AE51B7" w:rsidP="00AE51B7">
      <w:pPr>
        <w:jc w:val="center"/>
        <w:rPr>
          <w:rFonts w:ascii="Times New Roman" w:hAnsi="Times New Roman" w:cs="Times New Roman"/>
          <w:sz w:val="28"/>
          <w:szCs w:val="28"/>
        </w:rPr>
      </w:pPr>
      <w:r>
        <w:rPr>
          <w:rFonts w:ascii="Times New Roman" w:hAnsi="Times New Roman" w:cs="Times New Roman"/>
          <w:sz w:val="28"/>
          <w:szCs w:val="28"/>
        </w:rPr>
        <w:t>ПОСТАНОВЛЯЮ:</w:t>
      </w:r>
    </w:p>
    <w:p w:rsidR="00AE51B7" w:rsidRDefault="00AE51B7" w:rsidP="00AE51B7">
      <w:pPr>
        <w:pStyle w:val="a3"/>
        <w:tabs>
          <w:tab w:val="left" w:pos="3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  Предоставить за плату в собственность по договору купли-продажи собственнику квартиры земельный участок, расположенный по адресу: Иркутская область, Боханский район, д. Логанова, ул. Трудовая, д. 18 кв. 1, с кадастровым № 85:03:120601:132, разрешенное использование: для ведения личного подсобного хозяйства, общей площадью 886 кв.м., с кадастровой стоимостью 31594 (тридцать одна тысяча пятьсот девяносто четыре) рубля 76 коп., сумма продажи в размере 1,5 (одна целая пять десятых) процента от кадастровой стоимости составляет 473 (четыреста семьдесят три) руб. 92 коп.</w:t>
      </w:r>
    </w:p>
    <w:p w:rsidR="00AE51B7" w:rsidRDefault="00AE51B7" w:rsidP="00AE51B7">
      <w:pPr>
        <w:pStyle w:val="a3"/>
        <w:tabs>
          <w:tab w:val="num" w:pos="0"/>
        </w:tabs>
        <w:rPr>
          <w:rFonts w:ascii="Times New Roman" w:hAnsi="Times New Roman" w:cs="Times New Roman"/>
          <w:sz w:val="28"/>
          <w:szCs w:val="28"/>
        </w:rPr>
      </w:pPr>
      <w:r>
        <w:rPr>
          <w:rFonts w:ascii="Times New Roman" w:hAnsi="Times New Roman" w:cs="Times New Roman"/>
          <w:sz w:val="28"/>
          <w:szCs w:val="28"/>
        </w:rPr>
        <w:t>2. Специалисту по имуществу и земле администрации МО «Казачье» подготовить договор купли-продажи указанного земельного участка.</w:t>
      </w:r>
    </w:p>
    <w:p w:rsidR="00AE51B7" w:rsidRDefault="00AE51B7" w:rsidP="00AE51B7">
      <w:pPr>
        <w:jc w:val="both"/>
        <w:rPr>
          <w:rFonts w:ascii="Times New Roman" w:hAnsi="Times New Roman" w:cs="Times New Roman"/>
          <w:sz w:val="28"/>
          <w:szCs w:val="28"/>
        </w:rPr>
      </w:pPr>
      <w:r>
        <w:rPr>
          <w:rFonts w:ascii="Times New Roman" w:hAnsi="Times New Roman" w:cs="Times New Roman"/>
          <w:sz w:val="28"/>
          <w:szCs w:val="28"/>
        </w:rPr>
        <w:lastRenderedPageBreak/>
        <w:t>3. Макачуан Надежде Михайловне обеспечить государственную регистрацию перехода права собственности на земельный Участок в соответствии с Федеральным Законом от 21 июля 1997г. №122-ФЗ «О государственной  регистрации прав на недвижимое имущество и сделок  с ним».</w:t>
      </w:r>
    </w:p>
    <w:p w:rsidR="00AE51B7" w:rsidRDefault="00AE51B7" w:rsidP="00AE51B7">
      <w:pPr>
        <w:shd w:val="clear" w:color="auto" w:fill="FFFFFF"/>
        <w:spacing w:before="144" w:after="288" w:line="306" w:lineRule="atLeast"/>
        <w:jc w:val="right"/>
        <w:rPr>
          <w:rFonts w:ascii="Times New Roman" w:hAnsi="Times New Roman" w:cs="Times New Roman"/>
          <w:sz w:val="28"/>
          <w:szCs w:val="28"/>
        </w:rPr>
      </w:pPr>
    </w:p>
    <w:p w:rsidR="00AE51B7" w:rsidRDefault="00AE51B7" w:rsidP="00AE51B7">
      <w:pPr>
        <w:shd w:val="clear" w:color="auto" w:fill="FFFFFF"/>
        <w:spacing w:before="144" w:after="288" w:line="306" w:lineRule="atLeast"/>
        <w:jc w:val="right"/>
        <w:rPr>
          <w:rFonts w:ascii="Times New Roman" w:hAnsi="Times New Roman" w:cs="Times New Roman"/>
          <w:sz w:val="28"/>
          <w:szCs w:val="28"/>
        </w:rPr>
      </w:pPr>
      <w:r>
        <w:rPr>
          <w:rFonts w:ascii="Times New Roman" w:hAnsi="Times New Roman" w:cs="Times New Roman"/>
          <w:sz w:val="28"/>
          <w:szCs w:val="28"/>
        </w:rPr>
        <w:t>Т.С. Пушкарева</w:t>
      </w:r>
    </w:p>
    <w:p w:rsidR="009032A0" w:rsidRDefault="009032A0"/>
    <w:sectPr w:rsidR="009032A0" w:rsidSect="00903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51B7"/>
    <w:rsid w:val="009032A0"/>
    <w:rsid w:val="00AE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1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E51B7"/>
    <w:pPr>
      <w:spacing w:after="120"/>
    </w:pPr>
  </w:style>
  <w:style w:type="character" w:customStyle="1" w:styleId="a4">
    <w:name w:val="Основной текст Знак"/>
    <w:basedOn w:val="a0"/>
    <w:link w:val="a3"/>
    <w:uiPriority w:val="99"/>
    <w:semiHidden/>
    <w:rsid w:val="00AE51B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0682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Company>Microsoft</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3</cp:revision>
  <dcterms:created xsi:type="dcterms:W3CDTF">2016-03-31T02:13:00Z</dcterms:created>
  <dcterms:modified xsi:type="dcterms:W3CDTF">2016-03-31T02:13:00Z</dcterms:modified>
</cp:coreProperties>
</file>