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E3" w:rsidRDefault="00EB18E3" w:rsidP="00EB18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№210                                            </w:t>
      </w:r>
    </w:p>
    <w:p w:rsidR="00EB18E3" w:rsidRDefault="00EB18E3" w:rsidP="00EB18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EB18E3" w:rsidRDefault="00EB18E3" w:rsidP="00EB18E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B18E3" w:rsidRPr="00902851" w:rsidRDefault="00EB18E3" w:rsidP="00EB18E3">
      <w:pPr>
        <w:pStyle w:val="a3"/>
        <w:ind w:left="709" w:firstLine="707"/>
        <w:jc w:val="center"/>
        <w:rPr>
          <w:rFonts w:ascii="Arial" w:hAnsi="Arial" w:cs="Arial"/>
          <w:b/>
          <w:sz w:val="32"/>
          <w:szCs w:val="32"/>
        </w:rPr>
      </w:pPr>
      <w:r w:rsidRPr="00902851">
        <w:rPr>
          <w:rFonts w:ascii="Arial" w:hAnsi="Arial" w:cs="Arial"/>
          <w:b/>
          <w:sz w:val="32"/>
          <w:szCs w:val="32"/>
        </w:rPr>
        <w:t>«Об утверждении проекта среднесрочного финансового плана МО «Казачье» на 201</w:t>
      </w:r>
      <w:r>
        <w:rPr>
          <w:rFonts w:ascii="Arial" w:hAnsi="Arial" w:cs="Arial"/>
          <w:b/>
          <w:sz w:val="32"/>
          <w:szCs w:val="32"/>
        </w:rPr>
        <w:t>7</w:t>
      </w:r>
      <w:r w:rsidRPr="00902851">
        <w:rPr>
          <w:rFonts w:ascii="Arial" w:hAnsi="Arial" w:cs="Arial"/>
          <w:b/>
          <w:sz w:val="32"/>
          <w:szCs w:val="32"/>
        </w:rPr>
        <w:t xml:space="preserve"> – 201</w:t>
      </w:r>
      <w:r>
        <w:rPr>
          <w:rFonts w:ascii="Arial" w:hAnsi="Arial" w:cs="Arial"/>
          <w:b/>
          <w:sz w:val="32"/>
          <w:szCs w:val="32"/>
        </w:rPr>
        <w:t>9</w:t>
      </w:r>
      <w:r w:rsidRPr="00902851">
        <w:rPr>
          <w:rFonts w:ascii="Arial" w:hAnsi="Arial" w:cs="Arial"/>
          <w:b/>
          <w:sz w:val="32"/>
          <w:szCs w:val="32"/>
        </w:rPr>
        <w:t xml:space="preserve"> годы»</w:t>
      </w:r>
    </w:p>
    <w:p w:rsidR="00EB18E3" w:rsidRDefault="00EB18E3" w:rsidP="00EB18E3">
      <w:pPr>
        <w:pStyle w:val="a3"/>
        <w:ind w:left="0" w:firstLine="707"/>
        <w:rPr>
          <w:rFonts w:ascii="Arial" w:hAnsi="Arial" w:cs="Arial"/>
          <w:sz w:val="24"/>
          <w:szCs w:val="24"/>
        </w:rPr>
      </w:pPr>
    </w:p>
    <w:p w:rsidR="00EB18E3" w:rsidRDefault="00EB18E3" w:rsidP="00EB18E3">
      <w:pPr>
        <w:pStyle w:val="a3"/>
        <w:ind w:left="0" w:firstLine="707"/>
        <w:rPr>
          <w:rFonts w:ascii="Arial" w:hAnsi="Arial" w:cs="Arial"/>
          <w:sz w:val="24"/>
          <w:szCs w:val="24"/>
        </w:rPr>
      </w:pPr>
      <w:r w:rsidRPr="00902851">
        <w:rPr>
          <w:rFonts w:ascii="Arial" w:hAnsi="Arial" w:cs="Arial"/>
          <w:sz w:val="24"/>
          <w:szCs w:val="24"/>
        </w:rPr>
        <w:t>В связи с подготовкой бюджета МО «Казачье» на 201</w:t>
      </w:r>
      <w:r>
        <w:rPr>
          <w:rFonts w:ascii="Arial" w:hAnsi="Arial" w:cs="Arial"/>
          <w:sz w:val="24"/>
          <w:szCs w:val="24"/>
        </w:rPr>
        <w:t>7</w:t>
      </w:r>
      <w:r w:rsidRPr="00902851">
        <w:rPr>
          <w:rFonts w:ascii="Arial" w:hAnsi="Arial" w:cs="Arial"/>
          <w:sz w:val="24"/>
          <w:szCs w:val="24"/>
        </w:rPr>
        <w:t xml:space="preserve"> и плановый период 201</w:t>
      </w:r>
      <w:r>
        <w:rPr>
          <w:rFonts w:ascii="Arial" w:hAnsi="Arial" w:cs="Arial"/>
          <w:sz w:val="24"/>
          <w:szCs w:val="24"/>
        </w:rPr>
        <w:t>8</w:t>
      </w:r>
      <w:r w:rsidRPr="00902851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9</w:t>
      </w:r>
      <w:r w:rsidRPr="00902851">
        <w:rPr>
          <w:rFonts w:ascii="Arial" w:hAnsi="Arial" w:cs="Arial"/>
          <w:sz w:val="24"/>
          <w:szCs w:val="24"/>
        </w:rPr>
        <w:t xml:space="preserve">гг. </w:t>
      </w:r>
    </w:p>
    <w:p w:rsidR="00EB18E3" w:rsidRPr="00902851" w:rsidRDefault="00EB18E3" w:rsidP="00EB18E3">
      <w:pPr>
        <w:pStyle w:val="a3"/>
        <w:ind w:left="0" w:firstLine="707"/>
        <w:rPr>
          <w:rFonts w:ascii="Arial" w:hAnsi="Arial" w:cs="Arial"/>
          <w:sz w:val="24"/>
          <w:szCs w:val="24"/>
        </w:rPr>
      </w:pPr>
    </w:p>
    <w:p w:rsidR="00EB18E3" w:rsidRPr="00902851" w:rsidRDefault="00EB18E3" w:rsidP="00EB18E3">
      <w:pPr>
        <w:pStyle w:val="a3"/>
        <w:ind w:left="0" w:firstLine="707"/>
        <w:jc w:val="center"/>
        <w:rPr>
          <w:rFonts w:ascii="Arial" w:hAnsi="Arial" w:cs="Arial"/>
          <w:b/>
          <w:sz w:val="30"/>
          <w:szCs w:val="30"/>
        </w:rPr>
      </w:pPr>
      <w:r w:rsidRPr="00902851">
        <w:rPr>
          <w:rFonts w:ascii="Arial" w:hAnsi="Arial" w:cs="Arial"/>
          <w:b/>
          <w:sz w:val="30"/>
          <w:szCs w:val="30"/>
        </w:rPr>
        <w:t>ПОСТАНОВЛЯЮ:</w:t>
      </w:r>
    </w:p>
    <w:p w:rsidR="00EB18E3" w:rsidRPr="00902851" w:rsidRDefault="00EB18E3" w:rsidP="00EB18E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02851">
        <w:rPr>
          <w:rFonts w:ascii="Arial" w:hAnsi="Arial" w:cs="Arial"/>
          <w:sz w:val="24"/>
          <w:szCs w:val="24"/>
        </w:rPr>
        <w:t>Утвердить проект среднесрочного финансового плана МО «Казачье» на 2016 – 2018 годы. (Приложение 1)</w:t>
      </w:r>
    </w:p>
    <w:p w:rsidR="00EB18E3" w:rsidRDefault="00EB18E3" w:rsidP="00EB18E3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02851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EB18E3" w:rsidRDefault="00EB18E3" w:rsidP="00EB18E3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EB18E3" w:rsidRDefault="00EB18E3" w:rsidP="00EB18E3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EB18E3" w:rsidRDefault="00EB18E3" w:rsidP="00EB18E3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E3"/>
    <w:rsid w:val="004C7347"/>
    <w:rsid w:val="00EB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8E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B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2016-11-28T02:38:00Z</dcterms:created>
  <dcterms:modified xsi:type="dcterms:W3CDTF">2016-11-28T02:39:00Z</dcterms:modified>
</cp:coreProperties>
</file>