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5E" w:rsidRPr="00FF47F5" w:rsidRDefault="004C2924" w:rsidP="00DA5E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DA5E5E" w:rsidRPr="00FF47F5">
        <w:rPr>
          <w:rFonts w:ascii="Times New Roman" w:hAnsi="Times New Roman" w:cs="Times New Roman"/>
          <w:b/>
        </w:rPr>
        <w:t>тверждены результаты кадастровой оценки недвижимости</w:t>
      </w:r>
      <w:r>
        <w:rPr>
          <w:rFonts w:ascii="Times New Roman" w:hAnsi="Times New Roman" w:cs="Times New Roman"/>
          <w:b/>
        </w:rPr>
        <w:t xml:space="preserve"> в Иркутской области</w:t>
      </w:r>
    </w:p>
    <w:p w:rsidR="00127B09" w:rsidRPr="00102039" w:rsidRDefault="003F3FC3" w:rsidP="001020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39">
        <w:rPr>
          <w:rFonts w:ascii="Times New Roman" w:hAnsi="Times New Roman" w:cs="Times New Roman"/>
          <w:sz w:val="24"/>
          <w:szCs w:val="24"/>
        </w:rPr>
        <w:t xml:space="preserve">В текущем году в Иркутской области проводилась государственная кадастровая оценка 619 515 земельных участков населенных пунктов, 190 261 земельного участка сельскохозяйственного назначения, 1327774 объектов капитального строительства.  </w:t>
      </w:r>
      <w:r w:rsidR="00127B09" w:rsidRPr="00102039">
        <w:rPr>
          <w:rFonts w:ascii="Times New Roman" w:hAnsi="Times New Roman" w:cs="Times New Roman"/>
          <w:sz w:val="24"/>
          <w:szCs w:val="24"/>
        </w:rPr>
        <w:t xml:space="preserve">Об этом рассказали </w:t>
      </w:r>
      <w:r w:rsidR="000255BE" w:rsidRPr="00102039">
        <w:rPr>
          <w:rFonts w:ascii="Times New Roman" w:hAnsi="Times New Roman" w:cs="Times New Roman"/>
          <w:sz w:val="24"/>
          <w:szCs w:val="24"/>
        </w:rPr>
        <w:t>сотрудники Управления Росреестра по Иркутской области и филиала Федеральной кадастровой палаты по Иркутской области</w:t>
      </w:r>
      <w:r w:rsidR="008935A8">
        <w:rPr>
          <w:rFonts w:ascii="Times New Roman" w:hAnsi="Times New Roman" w:cs="Times New Roman"/>
          <w:sz w:val="24"/>
          <w:szCs w:val="24"/>
        </w:rPr>
        <w:t>.</w:t>
      </w:r>
    </w:p>
    <w:p w:rsidR="00127B09" w:rsidRPr="00102039" w:rsidRDefault="003F3FC3" w:rsidP="001020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39">
        <w:rPr>
          <w:rFonts w:ascii="Times New Roman" w:hAnsi="Times New Roman" w:cs="Times New Roman"/>
          <w:sz w:val="24"/>
          <w:szCs w:val="24"/>
        </w:rPr>
        <w:t>В ноябре правительством Иркутской области были утверждены результаты оценки объектов капитального строительства</w:t>
      </w:r>
      <w:r w:rsidR="00127B09" w:rsidRPr="00102039">
        <w:rPr>
          <w:rFonts w:ascii="Times New Roman" w:hAnsi="Times New Roman" w:cs="Times New Roman"/>
          <w:sz w:val="24"/>
          <w:szCs w:val="24"/>
        </w:rPr>
        <w:t xml:space="preserve"> (ОКС), </w:t>
      </w:r>
      <w:r w:rsidR="006303BF" w:rsidRPr="00102039">
        <w:rPr>
          <w:rFonts w:ascii="Times New Roman" w:hAnsi="Times New Roman" w:cs="Times New Roman"/>
          <w:sz w:val="24"/>
          <w:szCs w:val="24"/>
        </w:rPr>
        <w:t>с результатами можно ознакомиться на</w:t>
      </w:r>
      <w:r w:rsidR="006303BF" w:rsidRPr="00102039">
        <w:rPr>
          <w:sz w:val="24"/>
          <w:szCs w:val="24"/>
        </w:rPr>
        <w:t xml:space="preserve"> </w:t>
      </w:r>
      <w:r w:rsidR="006303BF" w:rsidRPr="00102039">
        <w:rPr>
          <w:rFonts w:ascii="Times New Roman" w:hAnsi="Times New Roman" w:cs="Times New Roman"/>
          <w:sz w:val="24"/>
          <w:szCs w:val="24"/>
        </w:rPr>
        <w:t xml:space="preserve">официальном портале поиска нормативной информации по законодательной базе РФ </w:t>
      </w:r>
      <w:hyperlink r:id="rId4" w:history="1">
        <w:r w:rsidR="00127B09" w:rsidRPr="00102039">
          <w:rPr>
            <w:rStyle w:val="a3"/>
            <w:rFonts w:ascii="Times New Roman" w:hAnsi="Times New Roman" w:cs="Times New Roman"/>
            <w:sz w:val="24"/>
            <w:szCs w:val="24"/>
          </w:rPr>
          <w:t>http://pravo.gov.ru/</w:t>
        </w:r>
      </w:hyperlink>
      <w:r w:rsidRPr="001020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2C7" w:rsidRPr="00102039" w:rsidRDefault="006E32C7" w:rsidP="001020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39">
        <w:rPr>
          <w:rFonts w:ascii="Times New Roman" w:hAnsi="Times New Roman" w:cs="Times New Roman"/>
          <w:sz w:val="24"/>
          <w:szCs w:val="24"/>
        </w:rPr>
        <w:t xml:space="preserve">- </w:t>
      </w:r>
      <w:r w:rsidR="003F3FC3" w:rsidRPr="00102039">
        <w:rPr>
          <w:rFonts w:ascii="Times New Roman" w:hAnsi="Times New Roman" w:cs="Times New Roman"/>
          <w:sz w:val="24"/>
          <w:szCs w:val="24"/>
        </w:rPr>
        <w:t xml:space="preserve">Сведения о новой кадастровой стоимости 1327774 </w:t>
      </w:r>
      <w:r w:rsidR="00127B09" w:rsidRPr="00102039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 </w:t>
      </w:r>
      <w:proofErr w:type="gramStart"/>
      <w:r w:rsidR="003F3FC3" w:rsidRPr="00102039">
        <w:rPr>
          <w:rFonts w:ascii="Times New Roman" w:hAnsi="Times New Roman" w:cs="Times New Roman"/>
          <w:sz w:val="24"/>
          <w:szCs w:val="24"/>
        </w:rPr>
        <w:t xml:space="preserve">внесены </w:t>
      </w:r>
      <w:r w:rsidR="00127B09" w:rsidRPr="00102039">
        <w:rPr>
          <w:rFonts w:ascii="Times New Roman" w:hAnsi="Times New Roman" w:cs="Times New Roman"/>
          <w:sz w:val="24"/>
          <w:szCs w:val="24"/>
        </w:rPr>
        <w:t xml:space="preserve"> </w:t>
      </w:r>
      <w:r w:rsidR="003F3FC3" w:rsidRPr="00102039">
        <w:rPr>
          <w:rFonts w:ascii="Times New Roman" w:hAnsi="Times New Roman" w:cs="Times New Roman"/>
          <w:sz w:val="24"/>
          <w:szCs w:val="24"/>
        </w:rPr>
        <w:t>филиалом</w:t>
      </w:r>
      <w:proofErr w:type="gramEnd"/>
      <w:r w:rsidR="003F3FC3" w:rsidRPr="00102039">
        <w:rPr>
          <w:rFonts w:ascii="Times New Roman" w:hAnsi="Times New Roman" w:cs="Times New Roman"/>
          <w:sz w:val="24"/>
          <w:szCs w:val="24"/>
        </w:rPr>
        <w:t xml:space="preserve"> Кадастровой палаты в госуд</w:t>
      </w:r>
      <w:r w:rsidR="00127B09" w:rsidRPr="00102039">
        <w:rPr>
          <w:rFonts w:ascii="Times New Roman" w:hAnsi="Times New Roman" w:cs="Times New Roman"/>
          <w:sz w:val="24"/>
          <w:szCs w:val="24"/>
        </w:rPr>
        <w:t xml:space="preserve">арственный кадастр недвижимости, - </w:t>
      </w:r>
      <w:r w:rsidR="00127B09" w:rsidRPr="006D7354">
        <w:rPr>
          <w:rFonts w:ascii="Times New Roman" w:hAnsi="Times New Roman" w:cs="Times New Roman"/>
          <w:sz w:val="24"/>
          <w:szCs w:val="24"/>
        </w:rPr>
        <w:t xml:space="preserve">рассказала Галина </w:t>
      </w:r>
      <w:proofErr w:type="spellStart"/>
      <w:r w:rsidR="00127B09" w:rsidRPr="006D7354">
        <w:rPr>
          <w:rFonts w:ascii="Times New Roman" w:hAnsi="Times New Roman" w:cs="Times New Roman"/>
          <w:sz w:val="24"/>
          <w:szCs w:val="24"/>
        </w:rPr>
        <w:t>Санду</w:t>
      </w:r>
      <w:proofErr w:type="spellEnd"/>
      <w:r w:rsidR="00127B09" w:rsidRPr="006D7354">
        <w:rPr>
          <w:rFonts w:ascii="Times New Roman" w:hAnsi="Times New Roman" w:cs="Times New Roman"/>
          <w:sz w:val="24"/>
          <w:szCs w:val="24"/>
        </w:rPr>
        <w:t xml:space="preserve">, начальник отдела определения кадастровой стоимости филиала Федеральной кадастровой палаты по Иркутской области. - </w:t>
      </w:r>
      <w:r w:rsidR="003F3FC3" w:rsidRPr="006D7354">
        <w:rPr>
          <w:rFonts w:ascii="Times New Roman" w:hAnsi="Times New Roman" w:cs="Times New Roman"/>
          <w:sz w:val="24"/>
          <w:szCs w:val="24"/>
        </w:rPr>
        <w:t>До</w:t>
      </w:r>
      <w:r w:rsidR="003F3FC3" w:rsidRPr="00102039">
        <w:rPr>
          <w:rFonts w:ascii="Times New Roman" w:hAnsi="Times New Roman" w:cs="Times New Roman"/>
          <w:sz w:val="24"/>
          <w:szCs w:val="24"/>
        </w:rPr>
        <w:t xml:space="preserve"> 1 января 2017 года филиал актуализирует сведения о кадастровой стоимости еще около 15 тыс. ОКС, у которых в период оценочных работ изменялись количественные или качественные характеристики. Так же будет проведена работа по актуализации кадастровой стоимости объектов, которые образовались после формирования перечня оценки.  </w:t>
      </w:r>
    </w:p>
    <w:p w:rsidR="003F3FC3" w:rsidRPr="00102039" w:rsidRDefault="006E32C7" w:rsidP="001020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39">
        <w:rPr>
          <w:rFonts w:ascii="Times New Roman" w:hAnsi="Times New Roman" w:cs="Times New Roman"/>
          <w:sz w:val="24"/>
          <w:szCs w:val="24"/>
        </w:rPr>
        <w:t xml:space="preserve">Согласно анализу, проведенному филиалом Кадастровой палаты, средний уровень кадастровой стоимости жилых домов в городах Иркутской области составил: </w:t>
      </w:r>
      <w:proofErr w:type="spellStart"/>
      <w:r w:rsidRPr="00102039">
        <w:rPr>
          <w:rFonts w:ascii="Times New Roman" w:hAnsi="Times New Roman" w:cs="Times New Roman"/>
          <w:sz w:val="24"/>
          <w:szCs w:val="24"/>
        </w:rPr>
        <w:t>г.Иркутск</w:t>
      </w:r>
      <w:proofErr w:type="spellEnd"/>
      <w:r w:rsidRPr="00102039">
        <w:rPr>
          <w:rFonts w:ascii="Times New Roman" w:hAnsi="Times New Roman" w:cs="Times New Roman"/>
          <w:sz w:val="24"/>
          <w:szCs w:val="24"/>
        </w:rPr>
        <w:t xml:space="preserve"> – 28529 руб./</w:t>
      </w:r>
      <w:proofErr w:type="spellStart"/>
      <w:r w:rsidRPr="001020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02039">
        <w:rPr>
          <w:rFonts w:ascii="Times New Roman" w:hAnsi="Times New Roman" w:cs="Times New Roman"/>
          <w:sz w:val="24"/>
          <w:szCs w:val="24"/>
        </w:rPr>
        <w:t>., Ангарск – 14529 руб./</w:t>
      </w:r>
      <w:proofErr w:type="spellStart"/>
      <w:r w:rsidRPr="001020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02039">
        <w:rPr>
          <w:rFonts w:ascii="Times New Roman" w:hAnsi="Times New Roman" w:cs="Times New Roman"/>
          <w:sz w:val="24"/>
          <w:szCs w:val="24"/>
        </w:rPr>
        <w:t>., Братск – 11102 руб./</w:t>
      </w:r>
      <w:proofErr w:type="spellStart"/>
      <w:r w:rsidRPr="001020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02039">
        <w:rPr>
          <w:rFonts w:ascii="Times New Roman" w:hAnsi="Times New Roman" w:cs="Times New Roman"/>
          <w:sz w:val="24"/>
          <w:szCs w:val="24"/>
        </w:rPr>
        <w:t>., Усолье-Сибирское – 8794 руб./</w:t>
      </w:r>
      <w:proofErr w:type="spellStart"/>
      <w:r w:rsidRPr="001020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02039">
        <w:rPr>
          <w:rFonts w:ascii="Times New Roman" w:hAnsi="Times New Roman" w:cs="Times New Roman"/>
          <w:sz w:val="24"/>
          <w:szCs w:val="24"/>
        </w:rPr>
        <w:t>., Усть-Илимск – 8963 руб./</w:t>
      </w:r>
      <w:proofErr w:type="spellStart"/>
      <w:r w:rsidRPr="001020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02039">
        <w:rPr>
          <w:rFonts w:ascii="Times New Roman" w:hAnsi="Times New Roman" w:cs="Times New Roman"/>
          <w:sz w:val="24"/>
          <w:szCs w:val="24"/>
        </w:rPr>
        <w:t>., Саянск – 7842 руб./</w:t>
      </w:r>
      <w:proofErr w:type="spellStart"/>
      <w:r w:rsidRPr="001020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02039">
        <w:rPr>
          <w:rFonts w:ascii="Times New Roman" w:hAnsi="Times New Roman" w:cs="Times New Roman"/>
          <w:sz w:val="24"/>
          <w:szCs w:val="24"/>
        </w:rPr>
        <w:t>.</w:t>
      </w:r>
    </w:p>
    <w:p w:rsidR="003F3FC3" w:rsidRPr="00102039" w:rsidRDefault="00737BFB" w:rsidP="001020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39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Pr="00102039">
        <w:rPr>
          <w:rFonts w:ascii="Times New Roman" w:hAnsi="Times New Roman" w:cs="Times New Roman"/>
          <w:sz w:val="24"/>
          <w:szCs w:val="24"/>
        </w:rPr>
        <w:t>Санду</w:t>
      </w:r>
      <w:proofErr w:type="spellEnd"/>
      <w:r w:rsidRPr="00102039">
        <w:rPr>
          <w:rFonts w:ascii="Times New Roman" w:hAnsi="Times New Roman" w:cs="Times New Roman"/>
          <w:sz w:val="24"/>
          <w:szCs w:val="24"/>
        </w:rPr>
        <w:t xml:space="preserve"> обратила внимание на то, что </w:t>
      </w:r>
      <w:r w:rsidR="000E62E5" w:rsidRPr="00102039">
        <w:rPr>
          <w:rFonts w:ascii="Times New Roman" w:hAnsi="Times New Roman" w:cs="Times New Roman"/>
          <w:sz w:val="24"/>
          <w:szCs w:val="24"/>
        </w:rPr>
        <w:t>в</w:t>
      </w:r>
      <w:r w:rsidR="003F3FC3" w:rsidRPr="00102039">
        <w:rPr>
          <w:rFonts w:ascii="Times New Roman" w:hAnsi="Times New Roman" w:cs="Times New Roman"/>
          <w:sz w:val="24"/>
          <w:szCs w:val="24"/>
        </w:rPr>
        <w:t xml:space="preserve"> Иркутской области кадастровая стоимость для исчисления налога на имущество еще не применяется, поскольку на сегодняшний день Законодательным Собранием области не принято соответствующее решение. Принятие такого решения запланировано на 2017 год.</w:t>
      </w:r>
    </w:p>
    <w:p w:rsidR="00DC587E" w:rsidRPr="00102039" w:rsidRDefault="003F3FC3" w:rsidP="001020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39">
        <w:rPr>
          <w:rFonts w:ascii="Times New Roman" w:hAnsi="Times New Roman" w:cs="Times New Roman"/>
          <w:sz w:val="24"/>
          <w:szCs w:val="24"/>
        </w:rPr>
        <w:t>Право оспорить кадастровую стоимость объектов недвижимости есть у каждого заинтересованного лица. Для этого заявители могут обратиться в комиссию по рассмотрению споров о результатах определения кадастровой стоимости при Управлении Росреестра по Иркутской области</w:t>
      </w:r>
      <w:r w:rsidR="0023047D">
        <w:rPr>
          <w:rFonts w:ascii="Times New Roman" w:hAnsi="Times New Roman" w:cs="Times New Roman"/>
          <w:sz w:val="24"/>
          <w:szCs w:val="24"/>
        </w:rPr>
        <w:t>.</w:t>
      </w:r>
      <w:r w:rsidRPr="00102039">
        <w:rPr>
          <w:rFonts w:ascii="Times New Roman" w:hAnsi="Times New Roman" w:cs="Times New Roman"/>
          <w:sz w:val="24"/>
          <w:szCs w:val="24"/>
        </w:rPr>
        <w:t xml:space="preserve"> Заявления о пересмотре результатов определения кадастровой стоимости принимаются по адресу: </w:t>
      </w:r>
      <w:proofErr w:type="spellStart"/>
      <w:r w:rsidRPr="00102039">
        <w:rPr>
          <w:rFonts w:ascii="Times New Roman" w:hAnsi="Times New Roman" w:cs="Times New Roman"/>
          <w:sz w:val="24"/>
          <w:szCs w:val="24"/>
        </w:rPr>
        <w:t>г.Иркутск</w:t>
      </w:r>
      <w:proofErr w:type="spellEnd"/>
      <w:r w:rsidRPr="00102039">
        <w:rPr>
          <w:rFonts w:ascii="Times New Roman" w:hAnsi="Times New Roman" w:cs="Times New Roman"/>
          <w:sz w:val="24"/>
          <w:szCs w:val="24"/>
        </w:rPr>
        <w:t xml:space="preserve">, ул. Академическая, 70, кабинет 120 (окно канцелярии). Адрес для почтовых отправлений: 664056, </w:t>
      </w:r>
      <w:proofErr w:type="spellStart"/>
      <w:r w:rsidRPr="00102039">
        <w:rPr>
          <w:rFonts w:ascii="Times New Roman" w:hAnsi="Times New Roman" w:cs="Times New Roman"/>
          <w:sz w:val="24"/>
          <w:szCs w:val="24"/>
        </w:rPr>
        <w:t>г.Иркутск</w:t>
      </w:r>
      <w:proofErr w:type="spellEnd"/>
      <w:r w:rsidRPr="00102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039">
        <w:rPr>
          <w:rFonts w:ascii="Times New Roman" w:hAnsi="Times New Roman" w:cs="Times New Roman"/>
          <w:sz w:val="24"/>
          <w:szCs w:val="24"/>
        </w:rPr>
        <w:t>ул.Академическая</w:t>
      </w:r>
      <w:proofErr w:type="spellEnd"/>
      <w:r w:rsidRPr="00102039">
        <w:rPr>
          <w:rFonts w:ascii="Times New Roman" w:hAnsi="Times New Roman" w:cs="Times New Roman"/>
          <w:sz w:val="24"/>
          <w:szCs w:val="24"/>
        </w:rPr>
        <w:t xml:space="preserve">, 70. Вся необходимая </w:t>
      </w:r>
      <w:proofErr w:type="gramStart"/>
      <w:r w:rsidRPr="00102039">
        <w:rPr>
          <w:rFonts w:ascii="Times New Roman" w:hAnsi="Times New Roman" w:cs="Times New Roman"/>
          <w:sz w:val="24"/>
          <w:szCs w:val="24"/>
        </w:rPr>
        <w:t>информация  о</w:t>
      </w:r>
      <w:proofErr w:type="gramEnd"/>
      <w:r w:rsidRPr="00102039">
        <w:rPr>
          <w:rFonts w:ascii="Times New Roman" w:hAnsi="Times New Roman" w:cs="Times New Roman"/>
          <w:sz w:val="24"/>
          <w:szCs w:val="24"/>
        </w:rPr>
        <w:t xml:space="preserve"> работе комиссии размещена на сайте Росреестра </w:t>
      </w:r>
      <w:r w:rsidR="0029638A" w:rsidRPr="00102039">
        <w:rPr>
          <w:rFonts w:ascii="Times New Roman" w:hAnsi="Times New Roman" w:cs="Times New Roman"/>
          <w:sz w:val="24"/>
          <w:szCs w:val="24"/>
        </w:rPr>
        <w:t>www.rosreestr.ru</w:t>
      </w:r>
      <w:r w:rsidRPr="00102039">
        <w:rPr>
          <w:rFonts w:ascii="Times New Roman" w:hAnsi="Times New Roman" w:cs="Times New Roman"/>
          <w:sz w:val="24"/>
          <w:szCs w:val="24"/>
        </w:rPr>
        <w:t>.</w:t>
      </w:r>
    </w:p>
    <w:p w:rsidR="0029638A" w:rsidRPr="00102039" w:rsidRDefault="008A3A9B" w:rsidP="00102039">
      <w:pPr>
        <w:spacing w:after="0"/>
        <w:ind w:firstLine="567"/>
        <w:jc w:val="both"/>
        <w:rPr>
          <w:sz w:val="24"/>
          <w:szCs w:val="24"/>
        </w:rPr>
      </w:pPr>
      <w:r w:rsidRPr="00102039">
        <w:rPr>
          <w:rFonts w:ascii="Times New Roman" w:hAnsi="Times New Roman" w:cs="Times New Roman"/>
          <w:sz w:val="24"/>
          <w:szCs w:val="24"/>
        </w:rPr>
        <w:t xml:space="preserve">- </w:t>
      </w:r>
      <w:r w:rsidR="009436E7" w:rsidRPr="00102039">
        <w:rPr>
          <w:rFonts w:ascii="Times New Roman" w:hAnsi="Times New Roman" w:cs="Times New Roman"/>
          <w:sz w:val="24"/>
          <w:szCs w:val="24"/>
        </w:rPr>
        <w:t xml:space="preserve">Учитывая, что исчисление налогов на </w:t>
      </w:r>
      <w:proofErr w:type="spellStart"/>
      <w:r w:rsidR="009436E7" w:rsidRPr="00102039">
        <w:rPr>
          <w:rFonts w:ascii="Times New Roman" w:hAnsi="Times New Roman" w:cs="Times New Roman"/>
          <w:sz w:val="24"/>
          <w:szCs w:val="24"/>
        </w:rPr>
        <w:t>ОКСы</w:t>
      </w:r>
      <w:proofErr w:type="spellEnd"/>
      <w:r w:rsidR="009436E7" w:rsidRPr="00102039">
        <w:rPr>
          <w:rFonts w:ascii="Times New Roman" w:hAnsi="Times New Roman" w:cs="Times New Roman"/>
          <w:sz w:val="24"/>
          <w:szCs w:val="24"/>
        </w:rPr>
        <w:t xml:space="preserve"> на территории Иркутской области определяется исходя из инвентаризационной стоимости, обращение в комиссию по рассмотрению споров о результатах определения кадастровой стоимости</w:t>
      </w:r>
      <w:r w:rsidR="00D17B16" w:rsidRPr="00102039">
        <w:rPr>
          <w:rFonts w:ascii="Times New Roman" w:hAnsi="Times New Roman" w:cs="Times New Roman"/>
          <w:sz w:val="24"/>
          <w:szCs w:val="24"/>
        </w:rPr>
        <w:t xml:space="preserve"> для оспаривания</w:t>
      </w:r>
      <w:r w:rsidR="009436E7" w:rsidRPr="00102039">
        <w:rPr>
          <w:rFonts w:ascii="Times New Roman" w:hAnsi="Times New Roman" w:cs="Times New Roman"/>
          <w:sz w:val="24"/>
          <w:szCs w:val="24"/>
        </w:rPr>
        <w:t xml:space="preserve"> </w:t>
      </w:r>
      <w:r w:rsidR="00D17B16" w:rsidRPr="00102039">
        <w:rPr>
          <w:rFonts w:ascii="Times New Roman" w:hAnsi="Times New Roman" w:cs="Times New Roman"/>
          <w:sz w:val="24"/>
          <w:szCs w:val="24"/>
        </w:rPr>
        <w:t xml:space="preserve">кадастровой стоимости ОКС </w:t>
      </w:r>
      <w:r w:rsidR="00F60F96" w:rsidRPr="00102039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9436E7" w:rsidRPr="00102039">
        <w:rPr>
          <w:rFonts w:ascii="Times New Roman" w:hAnsi="Times New Roman" w:cs="Times New Roman"/>
          <w:sz w:val="24"/>
          <w:szCs w:val="24"/>
        </w:rPr>
        <w:t>нецелесообразно</w:t>
      </w:r>
      <w:r w:rsidRPr="00102039">
        <w:rPr>
          <w:rFonts w:ascii="Times New Roman" w:hAnsi="Times New Roman" w:cs="Times New Roman"/>
          <w:sz w:val="24"/>
          <w:szCs w:val="24"/>
        </w:rPr>
        <w:t xml:space="preserve">, - </w:t>
      </w:r>
      <w:proofErr w:type="gramStart"/>
      <w:r w:rsidRPr="00102039">
        <w:rPr>
          <w:rFonts w:ascii="Times New Roman" w:hAnsi="Times New Roman" w:cs="Times New Roman"/>
          <w:sz w:val="24"/>
          <w:szCs w:val="24"/>
        </w:rPr>
        <w:t xml:space="preserve">пояснила </w:t>
      </w:r>
      <w:r w:rsidR="009436E7" w:rsidRPr="00102039">
        <w:rPr>
          <w:rFonts w:ascii="Times New Roman" w:hAnsi="Times New Roman" w:cs="Times New Roman"/>
          <w:sz w:val="24"/>
          <w:szCs w:val="24"/>
        </w:rPr>
        <w:t xml:space="preserve"> </w:t>
      </w:r>
      <w:r w:rsidRPr="00102039">
        <w:rPr>
          <w:rFonts w:ascii="Times New Roman" w:hAnsi="Times New Roman" w:cs="Times New Roman"/>
          <w:sz w:val="24"/>
          <w:szCs w:val="24"/>
        </w:rPr>
        <w:t>заместитель</w:t>
      </w:r>
      <w:proofErr w:type="gramEnd"/>
      <w:r w:rsidRPr="00102039">
        <w:rPr>
          <w:rFonts w:ascii="Times New Roman" w:hAnsi="Times New Roman" w:cs="Times New Roman"/>
          <w:sz w:val="24"/>
          <w:szCs w:val="24"/>
        </w:rPr>
        <w:t xml:space="preserve"> руководителя Управления Росреестра по Иркутской области Лариса Варфоломеева. - </w:t>
      </w:r>
      <w:r w:rsidR="00D17B16" w:rsidRPr="00102039">
        <w:rPr>
          <w:rFonts w:ascii="Times New Roman" w:hAnsi="Times New Roman" w:cs="Times New Roman"/>
          <w:sz w:val="24"/>
          <w:szCs w:val="24"/>
        </w:rPr>
        <w:t>В комисси</w:t>
      </w:r>
      <w:r w:rsidR="00F60F96" w:rsidRPr="00102039">
        <w:rPr>
          <w:rFonts w:ascii="Times New Roman" w:hAnsi="Times New Roman" w:cs="Times New Roman"/>
          <w:sz w:val="24"/>
          <w:szCs w:val="24"/>
        </w:rPr>
        <w:t xml:space="preserve">ю </w:t>
      </w:r>
      <w:r w:rsidR="000671AA" w:rsidRPr="00102039">
        <w:rPr>
          <w:rFonts w:ascii="Times New Roman" w:hAnsi="Times New Roman" w:cs="Times New Roman"/>
          <w:sz w:val="24"/>
          <w:szCs w:val="24"/>
        </w:rPr>
        <w:t xml:space="preserve">юридические или физические лица </w:t>
      </w:r>
      <w:r w:rsidR="007E1BBC" w:rsidRPr="00102039">
        <w:rPr>
          <w:rFonts w:ascii="Times New Roman" w:hAnsi="Times New Roman" w:cs="Times New Roman"/>
          <w:sz w:val="24"/>
          <w:szCs w:val="24"/>
        </w:rPr>
        <w:t>могут</w:t>
      </w:r>
      <w:r w:rsidR="00F60F96" w:rsidRPr="00102039">
        <w:rPr>
          <w:rFonts w:ascii="Times New Roman" w:hAnsi="Times New Roman" w:cs="Times New Roman"/>
          <w:sz w:val="24"/>
          <w:szCs w:val="24"/>
        </w:rPr>
        <w:t xml:space="preserve"> обращаться в случае, если хотят оспорить кадастровую стоимость </w:t>
      </w:r>
      <w:r w:rsidR="00106FEF" w:rsidRPr="00102039">
        <w:rPr>
          <w:rFonts w:ascii="Times New Roman" w:hAnsi="Times New Roman" w:cs="Times New Roman"/>
          <w:sz w:val="24"/>
          <w:szCs w:val="24"/>
        </w:rPr>
        <w:t>зем</w:t>
      </w:r>
      <w:r w:rsidR="00F60F96" w:rsidRPr="00102039">
        <w:rPr>
          <w:rFonts w:ascii="Times New Roman" w:hAnsi="Times New Roman" w:cs="Times New Roman"/>
          <w:sz w:val="24"/>
          <w:szCs w:val="24"/>
        </w:rPr>
        <w:t>ель</w:t>
      </w:r>
      <w:r w:rsidR="00374ACD" w:rsidRPr="00102039">
        <w:rPr>
          <w:rFonts w:ascii="Times New Roman" w:hAnsi="Times New Roman" w:cs="Times New Roman"/>
          <w:sz w:val="24"/>
          <w:szCs w:val="24"/>
        </w:rPr>
        <w:t xml:space="preserve"> промышленност</w:t>
      </w:r>
      <w:r w:rsidR="00F60F96" w:rsidRPr="00102039">
        <w:rPr>
          <w:rFonts w:ascii="Times New Roman" w:hAnsi="Times New Roman" w:cs="Times New Roman"/>
          <w:sz w:val="24"/>
          <w:szCs w:val="24"/>
        </w:rPr>
        <w:t>и</w:t>
      </w:r>
      <w:r w:rsidR="006303BF" w:rsidRPr="00102039">
        <w:rPr>
          <w:rFonts w:ascii="Times New Roman" w:hAnsi="Times New Roman" w:cs="Times New Roman"/>
          <w:sz w:val="24"/>
          <w:szCs w:val="24"/>
        </w:rPr>
        <w:t xml:space="preserve">, </w:t>
      </w:r>
      <w:r w:rsidR="00106FEF" w:rsidRPr="00102039">
        <w:rPr>
          <w:rFonts w:ascii="Times New Roman" w:hAnsi="Times New Roman" w:cs="Times New Roman"/>
          <w:sz w:val="24"/>
          <w:szCs w:val="24"/>
        </w:rPr>
        <w:t xml:space="preserve">особо </w:t>
      </w:r>
      <w:r w:rsidR="00F60F96" w:rsidRPr="00102039">
        <w:rPr>
          <w:rFonts w:ascii="Times New Roman" w:hAnsi="Times New Roman" w:cs="Times New Roman"/>
          <w:sz w:val="24"/>
          <w:szCs w:val="24"/>
        </w:rPr>
        <w:t>охраняемых</w:t>
      </w:r>
      <w:r w:rsidR="00106FEF" w:rsidRPr="00102039">
        <w:rPr>
          <w:rFonts w:ascii="Times New Roman" w:hAnsi="Times New Roman" w:cs="Times New Roman"/>
          <w:sz w:val="24"/>
          <w:szCs w:val="24"/>
        </w:rPr>
        <w:t xml:space="preserve"> </w:t>
      </w:r>
      <w:r w:rsidR="00F60F96" w:rsidRPr="00102039">
        <w:rPr>
          <w:rFonts w:ascii="Times New Roman" w:hAnsi="Times New Roman" w:cs="Times New Roman"/>
          <w:sz w:val="24"/>
          <w:szCs w:val="24"/>
        </w:rPr>
        <w:t>т</w:t>
      </w:r>
      <w:r w:rsidR="00106FEF" w:rsidRPr="00102039">
        <w:rPr>
          <w:rFonts w:ascii="Times New Roman" w:hAnsi="Times New Roman" w:cs="Times New Roman"/>
          <w:sz w:val="24"/>
          <w:szCs w:val="24"/>
        </w:rPr>
        <w:t>ерритори</w:t>
      </w:r>
      <w:r w:rsidR="00F60F96" w:rsidRPr="00102039">
        <w:rPr>
          <w:rFonts w:ascii="Times New Roman" w:hAnsi="Times New Roman" w:cs="Times New Roman"/>
          <w:sz w:val="24"/>
          <w:szCs w:val="24"/>
        </w:rPr>
        <w:t>й</w:t>
      </w:r>
      <w:r w:rsidR="00106FEF" w:rsidRPr="00102039">
        <w:rPr>
          <w:rFonts w:ascii="Times New Roman" w:hAnsi="Times New Roman" w:cs="Times New Roman"/>
          <w:sz w:val="24"/>
          <w:szCs w:val="24"/>
        </w:rPr>
        <w:t>, населенны</w:t>
      </w:r>
      <w:r w:rsidR="00036F21" w:rsidRPr="00102039">
        <w:rPr>
          <w:rFonts w:ascii="Times New Roman" w:hAnsi="Times New Roman" w:cs="Times New Roman"/>
          <w:sz w:val="24"/>
          <w:szCs w:val="24"/>
        </w:rPr>
        <w:t xml:space="preserve">х пунктов и </w:t>
      </w:r>
      <w:r w:rsidR="00F60F96" w:rsidRPr="00102039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036F21" w:rsidRPr="00102039">
        <w:rPr>
          <w:rFonts w:ascii="Times New Roman" w:hAnsi="Times New Roman" w:cs="Times New Roman"/>
          <w:sz w:val="24"/>
          <w:szCs w:val="24"/>
        </w:rPr>
        <w:t xml:space="preserve">сельхоз назначения </w:t>
      </w:r>
      <w:r w:rsidR="00F60F96" w:rsidRPr="00102039">
        <w:rPr>
          <w:rFonts w:ascii="Times New Roman" w:hAnsi="Times New Roman" w:cs="Times New Roman"/>
          <w:sz w:val="24"/>
          <w:szCs w:val="24"/>
        </w:rPr>
        <w:t xml:space="preserve">(в том числе, </w:t>
      </w:r>
      <w:r w:rsidR="00036F21" w:rsidRPr="00102039">
        <w:rPr>
          <w:rFonts w:ascii="Times New Roman" w:hAnsi="Times New Roman" w:cs="Times New Roman"/>
          <w:sz w:val="24"/>
          <w:szCs w:val="24"/>
        </w:rPr>
        <w:t>садо</w:t>
      </w:r>
      <w:r w:rsidR="006303BF" w:rsidRPr="00102039">
        <w:rPr>
          <w:rFonts w:ascii="Times New Roman" w:hAnsi="Times New Roman" w:cs="Times New Roman"/>
          <w:sz w:val="24"/>
          <w:szCs w:val="24"/>
        </w:rPr>
        <w:t xml:space="preserve">водческих </w:t>
      </w:r>
      <w:r w:rsidR="00036F21" w:rsidRPr="00102039">
        <w:rPr>
          <w:rFonts w:ascii="Times New Roman" w:hAnsi="Times New Roman" w:cs="Times New Roman"/>
          <w:sz w:val="24"/>
          <w:szCs w:val="24"/>
        </w:rPr>
        <w:t>и огород</w:t>
      </w:r>
      <w:r w:rsidR="006303BF" w:rsidRPr="00102039">
        <w:rPr>
          <w:rFonts w:ascii="Times New Roman" w:hAnsi="Times New Roman" w:cs="Times New Roman"/>
          <w:sz w:val="24"/>
          <w:szCs w:val="24"/>
        </w:rPr>
        <w:t>нических</w:t>
      </w:r>
      <w:r w:rsidR="00036F21" w:rsidRPr="00102039">
        <w:rPr>
          <w:rFonts w:ascii="Times New Roman" w:hAnsi="Times New Roman" w:cs="Times New Roman"/>
          <w:sz w:val="24"/>
          <w:szCs w:val="24"/>
        </w:rPr>
        <w:t xml:space="preserve"> товариществ</w:t>
      </w:r>
      <w:r w:rsidR="006303BF" w:rsidRPr="00102039">
        <w:rPr>
          <w:rFonts w:ascii="Times New Roman" w:hAnsi="Times New Roman" w:cs="Times New Roman"/>
          <w:sz w:val="24"/>
          <w:szCs w:val="24"/>
        </w:rPr>
        <w:t>)</w:t>
      </w:r>
      <w:r w:rsidR="00692D15" w:rsidRPr="00102039">
        <w:rPr>
          <w:rFonts w:ascii="Times New Roman" w:hAnsi="Times New Roman" w:cs="Times New Roman"/>
          <w:sz w:val="24"/>
          <w:szCs w:val="24"/>
        </w:rPr>
        <w:t>.</w:t>
      </w:r>
    </w:p>
    <w:p w:rsidR="00792664" w:rsidRDefault="008A3A9B" w:rsidP="001020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39">
        <w:rPr>
          <w:rFonts w:ascii="Times New Roman" w:hAnsi="Times New Roman" w:cs="Times New Roman"/>
          <w:sz w:val="24"/>
          <w:szCs w:val="24"/>
        </w:rPr>
        <w:t xml:space="preserve">За весь период работы </w:t>
      </w:r>
      <w:r w:rsidR="000671AA" w:rsidRPr="00102039">
        <w:rPr>
          <w:rFonts w:ascii="Times New Roman" w:hAnsi="Times New Roman" w:cs="Times New Roman"/>
          <w:sz w:val="24"/>
          <w:szCs w:val="24"/>
        </w:rPr>
        <w:t>к</w:t>
      </w:r>
      <w:r w:rsidRPr="00102039">
        <w:rPr>
          <w:rFonts w:ascii="Times New Roman" w:hAnsi="Times New Roman" w:cs="Times New Roman"/>
          <w:sz w:val="24"/>
          <w:szCs w:val="24"/>
        </w:rPr>
        <w:t xml:space="preserve">омиссии проведено 93 заседания. </w:t>
      </w:r>
      <w:r w:rsidR="000671AA" w:rsidRPr="00102039">
        <w:rPr>
          <w:rFonts w:ascii="Times New Roman" w:hAnsi="Times New Roman" w:cs="Times New Roman"/>
          <w:sz w:val="24"/>
          <w:szCs w:val="24"/>
        </w:rPr>
        <w:t xml:space="preserve">Только за 11 месяцев 2016 года было подано в комиссию 755 заявлений, из них по результатам рассмотрения принято 548 положительных решений. </w:t>
      </w:r>
      <w:r w:rsidRPr="00102039">
        <w:rPr>
          <w:rFonts w:ascii="Times New Roman" w:hAnsi="Times New Roman" w:cs="Times New Roman"/>
          <w:sz w:val="24"/>
          <w:szCs w:val="24"/>
        </w:rPr>
        <w:t xml:space="preserve">Общий процент снижения кадастровой стоимости в результате пересмотра кадастровой стоимости на </w:t>
      </w:r>
      <w:r w:rsidR="00B54A28" w:rsidRPr="00102039">
        <w:rPr>
          <w:rFonts w:ascii="Times New Roman" w:hAnsi="Times New Roman" w:cs="Times New Roman"/>
          <w:sz w:val="24"/>
          <w:szCs w:val="24"/>
        </w:rPr>
        <w:t>к</w:t>
      </w:r>
      <w:r w:rsidRPr="00102039">
        <w:rPr>
          <w:rFonts w:ascii="Times New Roman" w:hAnsi="Times New Roman" w:cs="Times New Roman"/>
          <w:sz w:val="24"/>
          <w:szCs w:val="24"/>
        </w:rPr>
        <w:t>омиссии составил 52%.</w:t>
      </w:r>
    </w:p>
    <w:p w:rsidR="004C2924" w:rsidRPr="004C2924" w:rsidRDefault="004C2924" w:rsidP="008935A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C2924">
        <w:rPr>
          <w:rFonts w:ascii="Times New Roman" w:hAnsi="Times New Roman" w:cs="Times New Roman"/>
          <w:sz w:val="24"/>
          <w:szCs w:val="24"/>
        </w:rPr>
        <w:t xml:space="preserve">Специалист-эксперт </w:t>
      </w:r>
    </w:p>
    <w:p w:rsidR="004C2924" w:rsidRPr="004C2924" w:rsidRDefault="004C2924" w:rsidP="008935A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C2924">
        <w:rPr>
          <w:rFonts w:ascii="Times New Roman" w:hAnsi="Times New Roman" w:cs="Times New Roman"/>
          <w:sz w:val="24"/>
          <w:szCs w:val="24"/>
        </w:rPr>
        <w:lastRenderedPageBreak/>
        <w:t>Отдела организации, мониторинга и контроля</w:t>
      </w:r>
    </w:p>
    <w:p w:rsidR="004C2924" w:rsidRPr="004C2924" w:rsidRDefault="004C2924" w:rsidP="008935A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C2924">
        <w:rPr>
          <w:rFonts w:ascii="Times New Roman" w:hAnsi="Times New Roman" w:cs="Times New Roman"/>
          <w:sz w:val="24"/>
          <w:szCs w:val="24"/>
        </w:rPr>
        <w:t xml:space="preserve">Управления Росреестра по Иркутской области </w:t>
      </w:r>
    </w:p>
    <w:p w:rsidR="004C2924" w:rsidRPr="00102039" w:rsidRDefault="004C2924" w:rsidP="008935A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C2924">
        <w:rPr>
          <w:rFonts w:ascii="Times New Roman" w:hAnsi="Times New Roman" w:cs="Times New Roman"/>
          <w:sz w:val="24"/>
          <w:szCs w:val="24"/>
        </w:rPr>
        <w:t>Елена Богачева</w:t>
      </w:r>
      <w:bookmarkEnd w:id="0"/>
    </w:p>
    <w:sectPr w:rsidR="004C2924" w:rsidRPr="0010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51"/>
    <w:rsid w:val="000255BE"/>
    <w:rsid w:val="00036F21"/>
    <w:rsid w:val="000671AA"/>
    <w:rsid w:val="000E62E5"/>
    <w:rsid w:val="000E7999"/>
    <w:rsid w:val="000F37D5"/>
    <w:rsid w:val="00102039"/>
    <w:rsid w:val="00104668"/>
    <w:rsid w:val="00106FEF"/>
    <w:rsid w:val="00127B09"/>
    <w:rsid w:val="0023047D"/>
    <w:rsid w:val="002779B1"/>
    <w:rsid w:val="0029638A"/>
    <w:rsid w:val="00333601"/>
    <w:rsid w:val="00374ACD"/>
    <w:rsid w:val="00382751"/>
    <w:rsid w:val="003B7232"/>
    <w:rsid w:val="003F3FC3"/>
    <w:rsid w:val="00411296"/>
    <w:rsid w:val="004C2924"/>
    <w:rsid w:val="004D46E5"/>
    <w:rsid w:val="004E4A31"/>
    <w:rsid w:val="00553DEE"/>
    <w:rsid w:val="005D7AF2"/>
    <w:rsid w:val="0062093E"/>
    <w:rsid w:val="006303BF"/>
    <w:rsid w:val="00692D15"/>
    <w:rsid w:val="006D7354"/>
    <w:rsid w:val="006E32C7"/>
    <w:rsid w:val="006E7149"/>
    <w:rsid w:val="00705942"/>
    <w:rsid w:val="00737BFB"/>
    <w:rsid w:val="007624C5"/>
    <w:rsid w:val="00792664"/>
    <w:rsid w:val="007B1648"/>
    <w:rsid w:val="007E1BBC"/>
    <w:rsid w:val="00864A17"/>
    <w:rsid w:val="00882E5E"/>
    <w:rsid w:val="008935A8"/>
    <w:rsid w:val="008A3A9B"/>
    <w:rsid w:val="008F77A8"/>
    <w:rsid w:val="00931F2C"/>
    <w:rsid w:val="009436E7"/>
    <w:rsid w:val="00946EA1"/>
    <w:rsid w:val="00985299"/>
    <w:rsid w:val="00B50451"/>
    <w:rsid w:val="00B54A28"/>
    <w:rsid w:val="00C27299"/>
    <w:rsid w:val="00D17B16"/>
    <w:rsid w:val="00DA5E5E"/>
    <w:rsid w:val="00DC587E"/>
    <w:rsid w:val="00E60E7F"/>
    <w:rsid w:val="00E66859"/>
    <w:rsid w:val="00F60F96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05F0"/>
  <w15:chartTrackingRefBased/>
  <w15:docId w15:val="{2FCB3CFF-645F-4666-86B1-ECFED43F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38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62</cp:revision>
  <cp:lastPrinted>2016-12-20T00:54:00Z</cp:lastPrinted>
  <dcterms:created xsi:type="dcterms:W3CDTF">2016-12-19T07:33:00Z</dcterms:created>
  <dcterms:modified xsi:type="dcterms:W3CDTF">2016-12-21T02:41:00Z</dcterms:modified>
</cp:coreProperties>
</file>