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9FA6F" w14:textId="2B0F231C" w:rsidR="00B85876" w:rsidRDefault="00B85876" w:rsidP="00B858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16.06.2022г. №16</w:t>
      </w:r>
      <w:r>
        <w:rPr>
          <w:rFonts w:ascii="Arial" w:hAnsi="Arial" w:cs="Arial"/>
          <w:b/>
          <w:sz w:val="32"/>
          <w:szCs w:val="32"/>
        </w:rPr>
        <w:t>1</w:t>
      </w:r>
    </w:p>
    <w:p w14:paraId="52D92600" w14:textId="77777777" w:rsidR="00B85876" w:rsidRDefault="00B85876" w:rsidP="00B858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F93B83F" w14:textId="77777777" w:rsidR="00B85876" w:rsidRDefault="00B85876" w:rsidP="00B858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11103875" w14:textId="77777777" w:rsidR="00B85876" w:rsidRDefault="00B85876" w:rsidP="00B858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3652A5D0" w14:textId="77777777" w:rsidR="00B85876" w:rsidRDefault="00B85876" w:rsidP="00B858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КАЗАЧЬЕ</w:t>
      </w:r>
    </w:p>
    <w:p w14:paraId="1BAFF714" w14:textId="77777777" w:rsidR="00B85876" w:rsidRDefault="00B85876" w:rsidP="00B858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48A67DED" w14:textId="77777777" w:rsidR="00B85876" w:rsidRDefault="00B85876" w:rsidP="00B858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3639C7C3" w14:textId="77777777" w:rsidR="00B85876" w:rsidRDefault="00B85876" w:rsidP="00B858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D1E08E0" w14:textId="3DCF784D" w:rsidR="00B85876" w:rsidRPr="00B85876" w:rsidRDefault="00B85876" w:rsidP="00B8587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B7043">
        <w:rPr>
          <w:rFonts w:ascii="Arial" w:hAnsi="Arial" w:cs="Arial"/>
          <w:b/>
          <w:sz w:val="32"/>
          <w:szCs w:val="32"/>
        </w:rPr>
        <w:t>ОБ ИСПОЛНЕНИИ БЮДЖЕТА МО «КАЗАЧЬЕ»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85876">
        <w:rPr>
          <w:rFonts w:ascii="Arial" w:hAnsi="Arial" w:cs="Arial"/>
          <w:b/>
          <w:sz w:val="32"/>
          <w:szCs w:val="32"/>
        </w:rPr>
        <w:t>ЗА 2021 ГОД</w:t>
      </w:r>
    </w:p>
    <w:p w14:paraId="6B277C1B" w14:textId="77777777" w:rsidR="00B85876" w:rsidRDefault="00B85876" w:rsidP="00B85876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4D11084" w14:textId="389AE432" w:rsidR="00B85876" w:rsidRDefault="00B85876" w:rsidP="00B8587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5876">
        <w:rPr>
          <w:rFonts w:ascii="Arial" w:hAnsi="Arial" w:cs="Arial"/>
          <w:sz w:val="24"/>
          <w:szCs w:val="24"/>
        </w:rPr>
        <w:t xml:space="preserve">Заслушав информацию Ершовой </w:t>
      </w:r>
      <w:r w:rsidRPr="00B85876">
        <w:rPr>
          <w:rFonts w:ascii="Arial" w:hAnsi="Arial" w:cs="Arial"/>
          <w:sz w:val="24"/>
          <w:szCs w:val="24"/>
        </w:rPr>
        <w:t>О. С.</w:t>
      </w:r>
      <w:r w:rsidRPr="00B85876">
        <w:rPr>
          <w:rFonts w:ascii="Arial" w:hAnsi="Arial" w:cs="Arial"/>
          <w:sz w:val="24"/>
          <w:szCs w:val="24"/>
        </w:rPr>
        <w:t xml:space="preserve"> финансиста администрации об исполнении бюджета за 12 месяцев 2021 г.</w:t>
      </w:r>
      <w:r>
        <w:rPr>
          <w:rFonts w:ascii="Arial" w:hAnsi="Arial" w:cs="Arial"/>
          <w:sz w:val="24"/>
          <w:szCs w:val="24"/>
        </w:rPr>
        <w:t>, в</w:t>
      </w:r>
      <w:r w:rsidRPr="009F5FCF">
        <w:rPr>
          <w:rFonts w:ascii="Arial" w:hAnsi="Arial" w:cs="Arial"/>
          <w:sz w:val="24"/>
          <w:szCs w:val="24"/>
        </w:rPr>
        <w:t xml:space="preserve"> соответствии с Бюджетным кодексом Российской Федерации</w:t>
      </w:r>
      <w:r>
        <w:rPr>
          <w:rFonts w:ascii="Arial" w:hAnsi="Arial" w:cs="Arial"/>
          <w:color w:val="000000"/>
          <w:sz w:val="24"/>
          <w:szCs w:val="24"/>
        </w:rPr>
        <w:t>, Уставом муниципального образования «Казачье»,</w:t>
      </w:r>
      <w:r>
        <w:rPr>
          <w:rFonts w:ascii="Arial" w:hAnsi="Arial" w:cs="Arial"/>
          <w:sz w:val="24"/>
          <w:szCs w:val="24"/>
        </w:rPr>
        <w:t xml:space="preserve"> Дума</w:t>
      </w:r>
    </w:p>
    <w:p w14:paraId="437389C5" w14:textId="77777777" w:rsidR="00B85876" w:rsidRDefault="00B85876" w:rsidP="00B85876">
      <w:pPr>
        <w:spacing w:after="0" w:line="240" w:lineRule="auto"/>
        <w:ind w:left="720" w:firstLine="696"/>
        <w:contextualSpacing/>
        <w:jc w:val="both"/>
        <w:rPr>
          <w:rFonts w:ascii="Arial" w:hAnsi="Arial" w:cs="Arial"/>
          <w:sz w:val="24"/>
          <w:szCs w:val="24"/>
        </w:rPr>
      </w:pPr>
    </w:p>
    <w:p w14:paraId="42792109" w14:textId="77777777" w:rsidR="00B85876" w:rsidRDefault="00B85876" w:rsidP="00B85876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РЕШИЛА: </w:t>
      </w:r>
    </w:p>
    <w:p w14:paraId="3BF52146" w14:textId="77777777" w:rsidR="00B85876" w:rsidRDefault="00B85876" w:rsidP="00B85876">
      <w:pPr>
        <w:spacing w:after="0" w:line="240" w:lineRule="auto"/>
        <w:ind w:left="720"/>
        <w:contextualSpacing/>
        <w:jc w:val="center"/>
        <w:rPr>
          <w:rFonts w:ascii="Arial" w:hAnsi="Arial" w:cs="Arial"/>
          <w:sz w:val="24"/>
          <w:szCs w:val="24"/>
        </w:rPr>
      </w:pPr>
    </w:p>
    <w:p w14:paraId="1E97E33E" w14:textId="77777777" w:rsidR="00B85876" w:rsidRPr="00B85876" w:rsidRDefault="00B85876" w:rsidP="00B858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876">
        <w:rPr>
          <w:rFonts w:ascii="Arial" w:hAnsi="Arial" w:cs="Arial"/>
          <w:sz w:val="24"/>
          <w:szCs w:val="24"/>
        </w:rPr>
        <w:t xml:space="preserve">1.Принять исполнение бюджета за 12 месяцев 2021 года </w:t>
      </w:r>
    </w:p>
    <w:p w14:paraId="43F57659" w14:textId="77777777" w:rsidR="00B85876" w:rsidRPr="00B85876" w:rsidRDefault="00B85876" w:rsidP="00B858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876">
        <w:rPr>
          <w:rFonts w:ascii="Arial" w:hAnsi="Arial" w:cs="Arial"/>
          <w:sz w:val="24"/>
          <w:szCs w:val="24"/>
        </w:rPr>
        <w:t>2.Опубликовать настоящее решение в муниципальном вестнике.</w:t>
      </w:r>
    </w:p>
    <w:p w14:paraId="590C6ED1" w14:textId="31A1932D" w:rsidR="00B85876" w:rsidRPr="009F5FCF" w:rsidRDefault="00B85876" w:rsidP="00B8587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4D043A44" w14:textId="77777777" w:rsidR="00B85876" w:rsidRDefault="00B85876" w:rsidP="00B858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3C2396" w14:textId="77777777" w:rsidR="00B85876" w:rsidRDefault="00B85876" w:rsidP="00B858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2E0603" w14:textId="77777777" w:rsidR="00B85876" w:rsidRDefault="00B85876" w:rsidP="00B858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14:paraId="4CA976BC" w14:textId="77777777" w:rsidR="00B85876" w:rsidRDefault="00B85876" w:rsidP="00B858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«Казачье»</w:t>
      </w:r>
    </w:p>
    <w:p w14:paraId="1C3CD561" w14:textId="77777777" w:rsidR="00B85876" w:rsidRDefault="00B85876" w:rsidP="00B85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64D29DDD" w14:textId="77777777" w:rsidR="00B85876" w:rsidRDefault="00B85876" w:rsidP="00B85876"/>
    <w:p w14:paraId="02DCFD6B" w14:textId="53F3FAA7" w:rsidR="00B85876" w:rsidRPr="00B85876" w:rsidRDefault="00B85876" w:rsidP="00B85876">
      <w:pPr>
        <w:pStyle w:val="2"/>
        <w:keepNext w:val="0"/>
        <w:widowControl w:val="0"/>
        <w:jc w:val="center"/>
        <w:rPr>
          <w:rFonts w:ascii="Arial" w:hAnsi="Arial" w:cs="Arial"/>
          <w:b/>
          <w:sz w:val="30"/>
          <w:szCs w:val="30"/>
        </w:rPr>
      </w:pPr>
      <w:r w:rsidRPr="00B85876">
        <w:rPr>
          <w:rFonts w:ascii="Arial" w:hAnsi="Arial" w:cs="Arial"/>
          <w:b/>
          <w:sz w:val="30"/>
          <w:szCs w:val="30"/>
        </w:rPr>
        <w:t>Пояснительная записка</w:t>
      </w:r>
      <w:r w:rsidRPr="00B85876">
        <w:rPr>
          <w:rFonts w:ascii="Arial" w:hAnsi="Arial" w:cs="Arial"/>
          <w:b/>
          <w:sz w:val="30"/>
          <w:szCs w:val="30"/>
        </w:rPr>
        <w:t xml:space="preserve"> </w:t>
      </w:r>
      <w:r w:rsidRPr="00B85876">
        <w:rPr>
          <w:rFonts w:ascii="Arial" w:hAnsi="Arial" w:cs="Arial"/>
          <w:b/>
          <w:sz w:val="30"/>
          <w:szCs w:val="30"/>
        </w:rPr>
        <w:t>к отчету «Об исполнении бюджета МО «Казачье» за 2021 год»</w:t>
      </w:r>
    </w:p>
    <w:p w14:paraId="72F2AAAA" w14:textId="77777777" w:rsidR="00B85876" w:rsidRPr="009F3E81" w:rsidRDefault="00B85876" w:rsidP="00B85876">
      <w:pPr>
        <w:rPr>
          <w:sz w:val="28"/>
          <w:szCs w:val="28"/>
        </w:rPr>
      </w:pPr>
    </w:p>
    <w:p w14:paraId="628A2FD3" w14:textId="77777777" w:rsidR="00B85876" w:rsidRPr="00B85876" w:rsidRDefault="00B85876" w:rsidP="00B8587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85876">
        <w:rPr>
          <w:rFonts w:ascii="Arial" w:hAnsi="Arial" w:cs="Arial"/>
          <w:sz w:val="24"/>
          <w:szCs w:val="24"/>
        </w:rPr>
        <w:t>За отчетный период исполнение бюджета МО «Казачье» осуществлялось в соответствии с решением Думы № 102 от 22 декабря 2020 года «О бюджете МО «Казачье» на 2021 год и плановый период 2022 и 2023 годов» с изменениями и дополнениями, принятыми решениями Думы в отчетном периоде. Бюджетная политика была направлена на увеличение объема поступлений собственных доходов, на оперативное осуществление финансирования, контроль за целевым использованием средств. Финансирование расходной части бюджета происходило в соответствии с финансовыми нормативами и социальными нормами, предусмотренными законодательством.</w:t>
      </w:r>
    </w:p>
    <w:p w14:paraId="6A5989FE" w14:textId="77777777" w:rsidR="00B85876" w:rsidRPr="00B85876" w:rsidRDefault="00B85876" w:rsidP="00B85876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080FB509" w14:textId="77777777" w:rsidR="00B85876" w:rsidRPr="00B85876" w:rsidRDefault="00B85876" w:rsidP="00B85876">
      <w:pPr>
        <w:jc w:val="center"/>
        <w:rPr>
          <w:rFonts w:ascii="Arial" w:hAnsi="Arial" w:cs="Arial"/>
          <w:sz w:val="24"/>
          <w:szCs w:val="24"/>
        </w:rPr>
      </w:pPr>
      <w:r w:rsidRPr="00B85876">
        <w:rPr>
          <w:rFonts w:ascii="Arial" w:hAnsi="Arial" w:cs="Arial"/>
          <w:sz w:val="24"/>
          <w:szCs w:val="24"/>
        </w:rPr>
        <w:t>ДОХОДЫ</w:t>
      </w:r>
    </w:p>
    <w:p w14:paraId="5DA0D2FD" w14:textId="77777777" w:rsidR="00B85876" w:rsidRPr="00B85876" w:rsidRDefault="00B85876" w:rsidP="00B85876">
      <w:pPr>
        <w:pStyle w:val="a4"/>
        <w:ind w:firstLine="709"/>
        <w:rPr>
          <w:rFonts w:ascii="Arial" w:hAnsi="Arial" w:cs="Arial"/>
          <w:szCs w:val="24"/>
        </w:rPr>
      </w:pPr>
    </w:p>
    <w:p w14:paraId="7DCB2101" w14:textId="77777777" w:rsidR="00B85876" w:rsidRPr="00B85876" w:rsidRDefault="00B85876" w:rsidP="00B85876">
      <w:pPr>
        <w:pStyle w:val="a4"/>
        <w:ind w:firstLine="709"/>
        <w:jc w:val="both"/>
        <w:rPr>
          <w:rFonts w:ascii="Arial" w:hAnsi="Arial" w:cs="Arial"/>
          <w:szCs w:val="24"/>
        </w:rPr>
      </w:pPr>
      <w:r w:rsidRPr="00B85876">
        <w:rPr>
          <w:rFonts w:ascii="Arial" w:hAnsi="Arial" w:cs="Arial"/>
          <w:szCs w:val="24"/>
        </w:rPr>
        <w:t>Исполнение бюджета МО «Казачье» за 2021 год составило по доходам 18442,2 тыс. рублей или 101,3 % к годовому назначению.</w:t>
      </w:r>
    </w:p>
    <w:p w14:paraId="74BE0F2F" w14:textId="77777777" w:rsidR="00B85876" w:rsidRPr="00B85876" w:rsidRDefault="00B85876" w:rsidP="00B85876">
      <w:pPr>
        <w:pStyle w:val="a4"/>
        <w:ind w:firstLine="709"/>
        <w:jc w:val="both"/>
        <w:rPr>
          <w:rFonts w:ascii="Arial" w:hAnsi="Arial" w:cs="Arial"/>
          <w:szCs w:val="24"/>
        </w:rPr>
      </w:pPr>
      <w:r w:rsidRPr="00B85876">
        <w:rPr>
          <w:rFonts w:ascii="Arial" w:hAnsi="Arial" w:cs="Arial"/>
          <w:szCs w:val="24"/>
        </w:rPr>
        <w:t xml:space="preserve">В виде финансовой помощи в бюджет поступило 16266,3 тыс. рублей (100%), в том числе: </w:t>
      </w:r>
    </w:p>
    <w:p w14:paraId="3A59669A" w14:textId="77777777" w:rsidR="00B85876" w:rsidRPr="00B85876" w:rsidRDefault="00B85876" w:rsidP="00B85876">
      <w:pPr>
        <w:pStyle w:val="a4"/>
        <w:ind w:firstLine="709"/>
        <w:jc w:val="both"/>
        <w:rPr>
          <w:rFonts w:ascii="Arial" w:hAnsi="Arial" w:cs="Arial"/>
          <w:szCs w:val="24"/>
        </w:rPr>
      </w:pPr>
      <w:r w:rsidRPr="00B85876">
        <w:rPr>
          <w:rFonts w:ascii="Arial" w:hAnsi="Arial" w:cs="Arial"/>
          <w:szCs w:val="24"/>
        </w:rPr>
        <w:t xml:space="preserve">дотация на выравнивание бюджетной обеспеченности в объеме 15696,3 тыс. рублей, </w:t>
      </w:r>
    </w:p>
    <w:p w14:paraId="12C1E469" w14:textId="0B3CC08B" w:rsidR="00B85876" w:rsidRPr="00B85876" w:rsidRDefault="00B85876" w:rsidP="00B85876">
      <w:pPr>
        <w:pStyle w:val="a4"/>
        <w:ind w:firstLine="709"/>
        <w:jc w:val="both"/>
        <w:rPr>
          <w:rFonts w:ascii="Arial" w:hAnsi="Arial" w:cs="Arial"/>
          <w:szCs w:val="24"/>
        </w:rPr>
      </w:pPr>
      <w:r w:rsidRPr="00B85876">
        <w:rPr>
          <w:rFonts w:ascii="Arial" w:hAnsi="Arial" w:cs="Arial"/>
          <w:szCs w:val="24"/>
        </w:rPr>
        <w:t xml:space="preserve">прочие субсидии (народные инициативы) – 329,6 </w:t>
      </w:r>
      <w:r w:rsidRPr="00B85876">
        <w:rPr>
          <w:rFonts w:ascii="Arial" w:hAnsi="Arial" w:cs="Arial"/>
          <w:szCs w:val="24"/>
        </w:rPr>
        <w:t>тыс.</w:t>
      </w:r>
      <w:r w:rsidRPr="00B85876">
        <w:rPr>
          <w:rFonts w:ascii="Arial" w:hAnsi="Arial" w:cs="Arial"/>
          <w:szCs w:val="24"/>
        </w:rPr>
        <w:t xml:space="preserve"> </w:t>
      </w:r>
      <w:r w:rsidRPr="00B85876">
        <w:rPr>
          <w:rFonts w:ascii="Arial" w:hAnsi="Arial" w:cs="Arial"/>
          <w:szCs w:val="24"/>
        </w:rPr>
        <w:t>руб.</w:t>
      </w:r>
      <w:r w:rsidRPr="00B85876">
        <w:rPr>
          <w:rFonts w:ascii="Arial" w:hAnsi="Arial" w:cs="Arial"/>
          <w:szCs w:val="24"/>
        </w:rPr>
        <w:t>;</w:t>
      </w:r>
    </w:p>
    <w:p w14:paraId="3364480B" w14:textId="0EC24D1A" w:rsidR="00B85876" w:rsidRPr="00B85876" w:rsidRDefault="00B85876" w:rsidP="00B85876">
      <w:pPr>
        <w:pStyle w:val="a4"/>
        <w:ind w:firstLine="709"/>
        <w:jc w:val="both"/>
        <w:rPr>
          <w:rFonts w:ascii="Arial" w:hAnsi="Arial" w:cs="Arial"/>
          <w:szCs w:val="24"/>
        </w:rPr>
      </w:pPr>
      <w:r w:rsidRPr="00B85876">
        <w:rPr>
          <w:rFonts w:ascii="Arial" w:hAnsi="Arial" w:cs="Arial"/>
          <w:szCs w:val="24"/>
        </w:rPr>
        <w:t xml:space="preserve">субсидия на поддержку отрасли </w:t>
      </w:r>
      <w:r w:rsidRPr="00B85876">
        <w:rPr>
          <w:rFonts w:ascii="Arial" w:hAnsi="Arial" w:cs="Arial"/>
          <w:szCs w:val="24"/>
        </w:rPr>
        <w:t>культуры (</w:t>
      </w:r>
      <w:r w:rsidRPr="00B85876">
        <w:rPr>
          <w:rFonts w:ascii="Arial" w:hAnsi="Arial" w:cs="Arial"/>
          <w:szCs w:val="24"/>
        </w:rPr>
        <w:t xml:space="preserve">лучшим работникам) – 50,0 тыс. </w:t>
      </w:r>
      <w:r w:rsidRPr="00B85876">
        <w:rPr>
          <w:rFonts w:ascii="Arial" w:hAnsi="Arial" w:cs="Arial"/>
          <w:szCs w:val="24"/>
        </w:rPr>
        <w:t>руб.</w:t>
      </w:r>
      <w:r w:rsidRPr="00B85876">
        <w:rPr>
          <w:rFonts w:ascii="Arial" w:hAnsi="Arial" w:cs="Arial"/>
          <w:szCs w:val="24"/>
        </w:rPr>
        <w:t>,</w:t>
      </w:r>
    </w:p>
    <w:p w14:paraId="292C94CE" w14:textId="77777777" w:rsidR="00B85876" w:rsidRPr="00B85876" w:rsidRDefault="00B85876" w:rsidP="00B85876">
      <w:pPr>
        <w:pStyle w:val="a4"/>
        <w:ind w:firstLine="709"/>
        <w:jc w:val="both"/>
        <w:rPr>
          <w:rFonts w:ascii="Arial" w:hAnsi="Arial" w:cs="Arial"/>
          <w:szCs w:val="24"/>
        </w:rPr>
      </w:pPr>
      <w:r w:rsidRPr="00B85876">
        <w:rPr>
          <w:rFonts w:ascii="Arial" w:hAnsi="Arial" w:cs="Arial"/>
          <w:szCs w:val="24"/>
        </w:rPr>
        <w:t xml:space="preserve">субвенций ВУС – 137,3 тыс. рублей, </w:t>
      </w:r>
    </w:p>
    <w:p w14:paraId="2E556F44" w14:textId="373EEBDE" w:rsidR="00B85876" w:rsidRPr="00B85876" w:rsidRDefault="00B85876" w:rsidP="00B85876">
      <w:pPr>
        <w:pStyle w:val="a4"/>
        <w:ind w:firstLine="709"/>
        <w:jc w:val="both"/>
        <w:rPr>
          <w:rFonts w:ascii="Arial" w:hAnsi="Arial" w:cs="Arial"/>
          <w:szCs w:val="24"/>
        </w:rPr>
      </w:pPr>
      <w:r w:rsidRPr="00B85876">
        <w:rPr>
          <w:rFonts w:ascii="Arial" w:hAnsi="Arial" w:cs="Arial"/>
          <w:szCs w:val="24"/>
        </w:rPr>
        <w:t xml:space="preserve">субвенция на выполнение передаваемых полномочий – 53,1тыс. </w:t>
      </w:r>
      <w:r w:rsidRPr="00B85876">
        <w:rPr>
          <w:rFonts w:ascii="Arial" w:hAnsi="Arial" w:cs="Arial"/>
          <w:szCs w:val="24"/>
        </w:rPr>
        <w:t>руб.</w:t>
      </w:r>
      <w:r w:rsidRPr="00B85876">
        <w:rPr>
          <w:rFonts w:ascii="Arial" w:hAnsi="Arial" w:cs="Arial"/>
          <w:szCs w:val="24"/>
        </w:rPr>
        <w:t>;</w:t>
      </w:r>
    </w:p>
    <w:p w14:paraId="1E9A41AC" w14:textId="77777777" w:rsidR="00B85876" w:rsidRPr="00B85876" w:rsidRDefault="00B85876" w:rsidP="00B85876">
      <w:pPr>
        <w:pStyle w:val="a4"/>
        <w:ind w:firstLine="709"/>
        <w:jc w:val="both"/>
        <w:rPr>
          <w:rFonts w:ascii="Arial" w:hAnsi="Arial" w:cs="Arial"/>
          <w:szCs w:val="24"/>
        </w:rPr>
      </w:pPr>
      <w:r w:rsidRPr="00B85876">
        <w:rPr>
          <w:rFonts w:ascii="Arial" w:hAnsi="Arial" w:cs="Arial"/>
          <w:szCs w:val="24"/>
        </w:rPr>
        <w:t>Объем собственных доходов за отчетный период составил 2179,4 тыс. рублей или 112,4 % от планового назначения.</w:t>
      </w:r>
    </w:p>
    <w:p w14:paraId="1ED61F48" w14:textId="428DA8F4" w:rsidR="00B85876" w:rsidRPr="00B85876" w:rsidRDefault="00B85876" w:rsidP="00B85876">
      <w:pPr>
        <w:pStyle w:val="21"/>
        <w:rPr>
          <w:rFonts w:ascii="Arial" w:hAnsi="Arial" w:cs="Arial"/>
          <w:szCs w:val="24"/>
        </w:rPr>
      </w:pPr>
      <w:r w:rsidRPr="00B85876">
        <w:rPr>
          <w:rFonts w:ascii="Arial" w:hAnsi="Arial" w:cs="Arial"/>
          <w:szCs w:val="24"/>
        </w:rPr>
        <w:t xml:space="preserve">В составе налоговых доходов платежи по налогу на доходы физических лиц, зачисляемые в доход </w:t>
      </w:r>
      <w:r w:rsidRPr="00B85876">
        <w:rPr>
          <w:rFonts w:ascii="Arial" w:hAnsi="Arial" w:cs="Arial"/>
          <w:szCs w:val="24"/>
        </w:rPr>
        <w:t>бюджета,</w:t>
      </w:r>
      <w:r w:rsidRPr="00B85876">
        <w:rPr>
          <w:rFonts w:ascii="Arial" w:hAnsi="Arial" w:cs="Arial"/>
          <w:szCs w:val="24"/>
        </w:rPr>
        <w:t xml:space="preserve"> поступили в размере 445,1 тыс. рублей, что составило 101,2% к годовому плану и 20 % от всей суммы собственных доходов, поступивших за 2021 год;</w:t>
      </w:r>
    </w:p>
    <w:p w14:paraId="177ABEB0" w14:textId="4D1A17D9" w:rsidR="00B85876" w:rsidRPr="00B85876" w:rsidRDefault="00B85876" w:rsidP="00B85876">
      <w:pPr>
        <w:pStyle w:val="21"/>
        <w:rPr>
          <w:rFonts w:ascii="Arial" w:hAnsi="Arial" w:cs="Arial"/>
          <w:szCs w:val="24"/>
        </w:rPr>
      </w:pPr>
      <w:r w:rsidRPr="00B85876">
        <w:rPr>
          <w:rFonts w:ascii="Arial" w:hAnsi="Arial" w:cs="Arial"/>
          <w:szCs w:val="24"/>
        </w:rPr>
        <w:t>Доходы от акцизов на автомобильный и прямогонный бензин, прямогонный бензин, дизельное топливо, моторные масла для дизельных и (или) карбюраторных (инжекторных) двигателей поступили в сумме 906,9 тыс.</w:t>
      </w:r>
      <w:r>
        <w:rPr>
          <w:rFonts w:ascii="Arial" w:hAnsi="Arial" w:cs="Arial"/>
          <w:szCs w:val="24"/>
        </w:rPr>
        <w:t xml:space="preserve"> </w:t>
      </w:r>
      <w:r w:rsidRPr="00B85876">
        <w:rPr>
          <w:rFonts w:ascii="Arial" w:hAnsi="Arial" w:cs="Arial"/>
          <w:szCs w:val="24"/>
        </w:rPr>
        <w:t xml:space="preserve">рублей или 101,9% к плану, </w:t>
      </w:r>
    </w:p>
    <w:p w14:paraId="5AF21BE2" w14:textId="77777777" w:rsidR="00B85876" w:rsidRPr="00B85876" w:rsidRDefault="00B85876" w:rsidP="00B85876">
      <w:pPr>
        <w:pStyle w:val="21"/>
        <w:rPr>
          <w:rFonts w:ascii="Arial" w:hAnsi="Arial" w:cs="Arial"/>
          <w:szCs w:val="24"/>
        </w:rPr>
      </w:pPr>
      <w:r w:rsidRPr="00B85876">
        <w:rPr>
          <w:rFonts w:ascii="Arial" w:hAnsi="Arial" w:cs="Arial"/>
          <w:szCs w:val="24"/>
        </w:rPr>
        <w:t>Единый сельхоз налог – 1,3 тыс. руб.</w:t>
      </w:r>
    </w:p>
    <w:p w14:paraId="1524A4EA" w14:textId="71F747B4" w:rsidR="00B85876" w:rsidRPr="00B85876" w:rsidRDefault="00B85876" w:rsidP="00B85876">
      <w:pPr>
        <w:jc w:val="both"/>
        <w:rPr>
          <w:rFonts w:ascii="Arial" w:hAnsi="Arial" w:cs="Arial"/>
          <w:sz w:val="24"/>
          <w:szCs w:val="24"/>
        </w:rPr>
      </w:pPr>
      <w:r w:rsidRPr="00B85876">
        <w:rPr>
          <w:rFonts w:ascii="Arial" w:hAnsi="Arial" w:cs="Arial"/>
          <w:sz w:val="24"/>
          <w:szCs w:val="24"/>
        </w:rPr>
        <w:t>Налог на имущество удержано из бюджета в сумме 26,5 тыс.</w:t>
      </w:r>
      <w:r>
        <w:rPr>
          <w:rFonts w:ascii="Arial" w:hAnsi="Arial" w:cs="Arial"/>
          <w:sz w:val="24"/>
          <w:szCs w:val="24"/>
        </w:rPr>
        <w:t xml:space="preserve"> </w:t>
      </w:r>
      <w:r w:rsidRPr="00B85876">
        <w:rPr>
          <w:rFonts w:ascii="Arial" w:hAnsi="Arial" w:cs="Arial"/>
          <w:sz w:val="24"/>
          <w:szCs w:val="24"/>
        </w:rPr>
        <w:t>руб.</w:t>
      </w:r>
      <w:r w:rsidRPr="00B85876">
        <w:rPr>
          <w:rFonts w:ascii="Arial" w:hAnsi="Arial" w:cs="Arial"/>
          <w:sz w:val="24"/>
          <w:szCs w:val="24"/>
        </w:rPr>
        <w:t xml:space="preserve">, </w:t>
      </w:r>
    </w:p>
    <w:p w14:paraId="39D7697E" w14:textId="578282A2" w:rsidR="00B85876" w:rsidRPr="00B85876" w:rsidRDefault="00B85876" w:rsidP="00B85876">
      <w:pPr>
        <w:jc w:val="both"/>
        <w:rPr>
          <w:rFonts w:ascii="Arial" w:hAnsi="Arial" w:cs="Arial"/>
          <w:sz w:val="24"/>
          <w:szCs w:val="24"/>
        </w:rPr>
      </w:pPr>
      <w:r w:rsidRPr="00B85876">
        <w:rPr>
          <w:rFonts w:ascii="Arial" w:hAnsi="Arial" w:cs="Arial"/>
          <w:sz w:val="24"/>
          <w:szCs w:val="24"/>
        </w:rPr>
        <w:t>Земельный</w:t>
      </w:r>
      <w:r>
        <w:rPr>
          <w:rFonts w:ascii="Arial" w:hAnsi="Arial" w:cs="Arial"/>
          <w:sz w:val="24"/>
          <w:szCs w:val="24"/>
        </w:rPr>
        <w:t xml:space="preserve"> налог</w:t>
      </w:r>
      <w:r w:rsidRPr="00B85876">
        <w:rPr>
          <w:rFonts w:ascii="Arial" w:hAnsi="Arial" w:cs="Arial"/>
          <w:sz w:val="24"/>
          <w:szCs w:val="24"/>
        </w:rPr>
        <w:t xml:space="preserve"> с юр</w:t>
      </w:r>
      <w:r>
        <w:rPr>
          <w:rFonts w:ascii="Arial" w:hAnsi="Arial" w:cs="Arial"/>
          <w:sz w:val="24"/>
          <w:szCs w:val="24"/>
        </w:rPr>
        <w:t>идических</w:t>
      </w:r>
      <w:r w:rsidRPr="00B85876">
        <w:rPr>
          <w:rFonts w:ascii="Arial" w:hAnsi="Arial" w:cs="Arial"/>
          <w:sz w:val="24"/>
          <w:szCs w:val="24"/>
        </w:rPr>
        <w:t xml:space="preserve"> и физ</w:t>
      </w:r>
      <w:r>
        <w:rPr>
          <w:rFonts w:ascii="Arial" w:hAnsi="Arial" w:cs="Arial"/>
          <w:sz w:val="24"/>
          <w:szCs w:val="24"/>
        </w:rPr>
        <w:t>ических</w:t>
      </w:r>
      <w:r w:rsidRPr="00B85876">
        <w:rPr>
          <w:rFonts w:ascii="Arial" w:hAnsi="Arial" w:cs="Arial"/>
          <w:sz w:val="24"/>
          <w:szCs w:val="24"/>
        </w:rPr>
        <w:t xml:space="preserve"> лиц 650,0 тыс. </w:t>
      </w:r>
      <w:r w:rsidRPr="00B85876">
        <w:rPr>
          <w:rFonts w:ascii="Arial" w:hAnsi="Arial" w:cs="Arial"/>
          <w:sz w:val="24"/>
          <w:szCs w:val="24"/>
        </w:rPr>
        <w:t>руб.</w:t>
      </w:r>
      <w:r w:rsidRPr="00B85876">
        <w:rPr>
          <w:rFonts w:ascii="Arial" w:hAnsi="Arial" w:cs="Arial"/>
          <w:sz w:val="24"/>
          <w:szCs w:val="24"/>
        </w:rPr>
        <w:t xml:space="preserve">, </w:t>
      </w:r>
    </w:p>
    <w:p w14:paraId="17F6E15D" w14:textId="77777777" w:rsidR="00B85876" w:rsidRPr="00B85876" w:rsidRDefault="00B85876" w:rsidP="00B85876">
      <w:pPr>
        <w:jc w:val="both"/>
        <w:rPr>
          <w:rFonts w:ascii="Arial" w:hAnsi="Arial" w:cs="Arial"/>
          <w:sz w:val="24"/>
          <w:szCs w:val="24"/>
        </w:rPr>
      </w:pPr>
      <w:r w:rsidRPr="00B85876">
        <w:rPr>
          <w:rFonts w:ascii="Arial" w:hAnsi="Arial" w:cs="Arial"/>
          <w:sz w:val="24"/>
          <w:szCs w:val="24"/>
        </w:rPr>
        <w:t xml:space="preserve">Доходы от использования имущества поступили в размере 58,9 тыс. рублей, </w:t>
      </w:r>
    </w:p>
    <w:p w14:paraId="75307769" w14:textId="7E1E2386" w:rsidR="00B85876" w:rsidRPr="00B85876" w:rsidRDefault="00B85876" w:rsidP="00B85876">
      <w:pPr>
        <w:jc w:val="both"/>
        <w:rPr>
          <w:rFonts w:ascii="Arial" w:hAnsi="Arial" w:cs="Arial"/>
          <w:sz w:val="24"/>
          <w:szCs w:val="24"/>
        </w:rPr>
      </w:pPr>
      <w:r w:rsidRPr="00B85876">
        <w:rPr>
          <w:rFonts w:ascii="Arial" w:hAnsi="Arial" w:cs="Arial"/>
          <w:sz w:val="24"/>
          <w:szCs w:val="24"/>
        </w:rPr>
        <w:t>Прочие неналоговые доходы – 143,8 тыс.</w:t>
      </w:r>
      <w:r>
        <w:rPr>
          <w:rFonts w:ascii="Arial" w:hAnsi="Arial" w:cs="Arial"/>
          <w:sz w:val="24"/>
          <w:szCs w:val="24"/>
        </w:rPr>
        <w:t xml:space="preserve"> </w:t>
      </w:r>
      <w:r w:rsidRPr="00B85876">
        <w:rPr>
          <w:rFonts w:ascii="Arial" w:hAnsi="Arial" w:cs="Arial"/>
          <w:sz w:val="24"/>
          <w:szCs w:val="24"/>
        </w:rPr>
        <w:t xml:space="preserve">рублей. </w:t>
      </w:r>
    </w:p>
    <w:p w14:paraId="5F61F40C" w14:textId="77777777" w:rsidR="00B85876" w:rsidRPr="00B85876" w:rsidRDefault="00B85876" w:rsidP="00B85876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4BDC68C5" w14:textId="77777777" w:rsidR="00B85876" w:rsidRPr="00B85876" w:rsidRDefault="00B85876" w:rsidP="00B85876">
      <w:pPr>
        <w:jc w:val="center"/>
        <w:rPr>
          <w:rFonts w:ascii="Arial" w:hAnsi="Arial" w:cs="Arial"/>
          <w:sz w:val="24"/>
          <w:szCs w:val="24"/>
        </w:rPr>
      </w:pPr>
      <w:r w:rsidRPr="00B85876">
        <w:rPr>
          <w:rFonts w:ascii="Arial" w:hAnsi="Arial" w:cs="Arial"/>
          <w:sz w:val="24"/>
          <w:szCs w:val="24"/>
        </w:rPr>
        <w:t>РАСХОДЫ</w:t>
      </w:r>
    </w:p>
    <w:p w14:paraId="61AC236F" w14:textId="77777777" w:rsidR="00B85876" w:rsidRPr="00B85876" w:rsidRDefault="00B85876" w:rsidP="00B85876">
      <w:pPr>
        <w:ind w:firstLine="709"/>
        <w:rPr>
          <w:rFonts w:ascii="Arial" w:hAnsi="Arial" w:cs="Arial"/>
          <w:sz w:val="24"/>
          <w:szCs w:val="24"/>
        </w:rPr>
      </w:pPr>
    </w:p>
    <w:p w14:paraId="23D8394F" w14:textId="77777777" w:rsidR="00B85876" w:rsidRPr="00B85876" w:rsidRDefault="00B85876" w:rsidP="00B85876">
      <w:pPr>
        <w:pStyle w:val="21"/>
        <w:ind w:firstLine="709"/>
        <w:rPr>
          <w:rFonts w:ascii="Arial" w:hAnsi="Arial" w:cs="Arial"/>
          <w:szCs w:val="24"/>
        </w:rPr>
      </w:pPr>
      <w:r w:rsidRPr="00B85876">
        <w:rPr>
          <w:rFonts w:ascii="Arial" w:hAnsi="Arial" w:cs="Arial"/>
          <w:szCs w:val="24"/>
        </w:rPr>
        <w:t>За отчетный период на 01.01.2022 года за счет всех доходов произведено финансирование на сумму 18174,7 тыс. рублей или 98,1 % от объема запланированных расходов.</w:t>
      </w:r>
    </w:p>
    <w:p w14:paraId="391B5953" w14:textId="77777777" w:rsidR="00B85876" w:rsidRPr="00B85876" w:rsidRDefault="00B85876" w:rsidP="00B85876">
      <w:pPr>
        <w:pStyle w:val="21"/>
        <w:tabs>
          <w:tab w:val="left" w:pos="1776"/>
        </w:tabs>
        <w:ind w:firstLine="709"/>
        <w:rPr>
          <w:rFonts w:ascii="Arial" w:hAnsi="Arial" w:cs="Arial"/>
          <w:szCs w:val="24"/>
        </w:rPr>
      </w:pPr>
      <w:r w:rsidRPr="00B85876">
        <w:rPr>
          <w:rFonts w:ascii="Arial" w:hAnsi="Arial" w:cs="Arial"/>
          <w:szCs w:val="24"/>
        </w:rPr>
        <w:t>Финансирование расходов по разделу «Общегосударственные вопросы» составило 9245,5 тыс. рублей или 97,9 % к плану. На выплату заработной платы и начислений на нее направлено 7662,6 тыс. рублей.</w:t>
      </w:r>
    </w:p>
    <w:p w14:paraId="693EA5E2" w14:textId="68497ECB" w:rsidR="00B85876" w:rsidRPr="00B85876" w:rsidRDefault="00B85876" w:rsidP="00B85876">
      <w:pPr>
        <w:pStyle w:val="21"/>
        <w:ind w:firstLine="709"/>
        <w:rPr>
          <w:rFonts w:ascii="Arial" w:hAnsi="Arial" w:cs="Arial"/>
          <w:szCs w:val="24"/>
        </w:rPr>
      </w:pPr>
      <w:r w:rsidRPr="00B85876">
        <w:rPr>
          <w:rFonts w:ascii="Arial" w:hAnsi="Arial" w:cs="Arial"/>
          <w:szCs w:val="24"/>
        </w:rPr>
        <w:t>На другие расходы направлено 1582,9 тыс. рублей, из них на оплату эл.</w:t>
      </w:r>
      <w:r>
        <w:rPr>
          <w:rFonts w:ascii="Arial" w:hAnsi="Arial" w:cs="Arial"/>
          <w:szCs w:val="24"/>
        </w:rPr>
        <w:t xml:space="preserve"> </w:t>
      </w:r>
      <w:r w:rsidRPr="00B85876">
        <w:rPr>
          <w:rFonts w:ascii="Arial" w:hAnsi="Arial" w:cs="Arial"/>
          <w:szCs w:val="24"/>
        </w:rPr>
        <w:t>энергия 954,1 тыс. рублей.</w:t>
      </w:r>
    </w:p>
    <w:p w14:paraId="236EBC0D" w14:textId="52D8F55B" w:rsidR="00B85876" w:rsidRPr="00B85876" w:rsidRDefault="00B85876" w:rsidP="00B85876">
      <w:pPr>
        <w:pStyle w:val="21"/>
        <w:ind w:firstLine="709"/>
        <w:rPr>
          <w:rFonts w:ascii="Arial" w:hAnsi="Arial" w:cs="Arial"/>
          <w:szCs w:val="24"/>
        </w:rPr>
      </w:pPr>
      <w:r w:rsidRPr="00B85876">
        <w:rPr>
          <w:rFonts w:ascii="Arial" w:hAnsi="Arial" w:cs="Arial"/>
          <w:szCs w:val="24"/>
        </w:rPr>
        <w:t xml:space="preserve">Раздел «Национальная оборона» профинансирован на сумму 137,3 тыс. рублей (в </w:t>
      </w:r>
      <w:r w:rsidRPr="00B85876">
        <w:rPr>
          <w:rFonts w:ascii="Arial" w:hAnsi="Arial" w:cs="Arial"/>
          <w:szCs w:val="24"/>
        </w:rPr>
        <w:t>т. ч.</w:t>
      </w:r>
      <w:r w:rsidRPr="00B85876">
        <w:rPr>
          <w:rFonts w:ascii="Arial" w:hAnsi="Arial" w:cs="Arial"/>
          <w:szCs w:val="24"/>
        </w:rPr>
        <w:t xml:space="preserve"> выплата заработной платы специалисту ВУС за 2021 год);</w:t>
      </w:r>
    </w:p>
    <w:p w14:paraId="6A30F63E" w14:textId="77777777" w:rsidR="00B85876" w:rsidRPr="00B85876" w:rsidRDefault="00B85876" w:rsidP="00B85876">
      <w:pPr>
        <w:pStyle w:val="21"/>
        <w:ind w:firstLineChars="253" w:firstLine="607"/>
        <w:rPr>
          <w:rFonts w:ascii="Arial" w:hAnsi="Arial" w:cs="Arial"/>
          <w:szCs w:val="24"/>
        </w:rPr>
      </w:pPr>
      <w:r w:rsidRPr="00B85876">
        <w:rPr>
          <w:rFonts w:ascii="Arial" w:hAnsi="Arial" w:cs="Arial"/>
          <w:szCs w:val="24"/>
        </w:rPr>
        <w:t>Раздел «Национальная безопасность» (Обеспечение пожарной безопасность) профинансирован на сумму 11,4 тыс. рублей (приобретение противопожарных извещателей);</w:t>
      </w:r>
    </w:p>
    <w:p w14:paraId="73639936" w14:textId="759610C9" w:rsidR="00B85876" w:rsidRPr="00B85876" w:rsidRDefault="00B85876" w:rsidP="00B85876">
      <w:pPr>
        <w:pStyle w:val="21"/>
        <w:ind w:firstLineChars="322" w:firstLine="773"/>
        <w:rPr>
          <w:rFonts w:ascii="Arial" w:hAnsi="Arial" w:cs="Arial"/>
          <w:szCs w:val="24"/>
        </w:rPr>
      </w:pPr>
      <w:r w:rsidRPr="00B85876">
        <w:rPr>
          <w:rFonts w:ascii="Arial" w:hAnsi="Arial" w:cs="Arial"/>
          <w:szCs w:val="24"/>
        </w:rPr>
        <w:t>По разделу «Национальная экономика» осуществлено финансирование на сумму 708,6 тыс. рублей (выплата по переданным полномочиям – 52,4 тыс. руб.; дорожный фонд – 656,2 тыс.</w:t>
      </w:r>
      <w:r>
        <w:rPr>
          <w:rFonts w:ascii="Arial" w:hAnsi="Arial" w:cs="Arial"/>
          <w:szCs w:val="24"/>
        </w:rPr>
        <w:t xml:space="preserve"> </w:t>
      </w:r>
      <w:r w:rsidRPr="00B85876">
        <w:rPr>
          <w:rFonts w:ascii="Arial" w:hAnsi="Arial" w:cs="Arial"/>
          <w:szCs w:val="24"/>
        </w:rPr>
        <w:t xml:space="preserve">руб.), </w:t>
      </w:r>
    </w:p>
    <w:p w14:paraId="4EF9B403" w14:textId="35BDFB76" w:rsidR="00B85876" w:rsidRPr="00B85876" w:rsidRDefault="00B85876" w:rsidP="00B85876">
      <w:pPr>
        <w:pStyle w:val="21"/>
        <w:ind w:firstLineChars="322" w:firstLine="773"/>
        <w:rPr>
          <w:rFonts w:ascii="Arial" w:hAnsi="Arial" w:cs="Arial"/>
          <w:szCs w:val="24"/>
        </w:rPr>
      </w:pPr>
      <w:r w:rsidRPr="00B85876">
        <w:rPr>
          <w:rFonts w:ascii="Arial" w:hAnsi="Arial" w:cs="Arial"/>
          <w:szCs w:val="24"/>
        </w:rPr>
        <w:lastRenderedPageBreak/>
        <w:t>По разделу «ЖКХ» (Благоустройство) осуществлено финансирование на сумму 412,5 тыс. руб., в т.ч Народные инициативы - 332,9 тыс.</w:t>
      </w:r>
      <w:r>
        <w:rPr>
          <w:rFonts w:ascii="Arial" w:hAnsi="Arial" w:cs="Arial"/>
          <w:szCs w:val="24"/>
        </w:rPr>
        <w:t xml:space="preserve"> </w:t>
      </w:r>
      <w:r w:rsidRPr="00B85876">
        <w:rPr>
          <w:rFonts w:ascii="Arial" w:hAnsi="Arial" w:cs="Arial"/>
          <w:szCs w:val="24"/>
        </w:rPr>
        <w:t>руб.;</w:t>
      </w:r>
    </w:p>
    <w:p w14:paraId="5C7BB99E" w14:textId="3532B6A8" w:rsidR="00B85876" w:rsidRPr="00B85876" w:rsidRDefault="00B85876" w:rsidP="00B85876">
      <w:pPr>
        <w:pStyle w:val="21"/>
        <w:ind w:firstLine="709"/>
        <w:rPr>
          <w:rFonts w:ascii="Arial" w:hAnsi="Arial" w:cs="Arial"/>
          <w:szCs w:val="24"/>
        </w:rPr>
      </w:pPr>
      <w:r w:rsidRPr="00B85876">
        <w:rPr>
          <w:rFonts w:ascii="Arial" w:hAnsi="Arial" w:cs="Arial"/>
          <w:szCs w:val="24"/>
        </w:rPr>
        <w:t>За отчетный период по разделу «Культура» было профинансировано 7473,4 тыс.</w:t>
      </w:r>
      <w:r>
        <w:rPr>
          <w:rFonts w:ascii="Arial" w:hAnsi="Arial" w:cs="Arial"/>
          <w:szCs w:val="24"/>
        </w:rPr>
        <w:t xml:space="preserve"> </w:t>
      </w:r>
      <w:r w:rsidRPr="00B85876">
        <w:rPr>
          <w:rFonts w:ascii="Arial" w:hAnsi="Arial" w:cs="Arial"/>
          <w:szCs w:val="24"/>
        </w:rPr>
        <w:t xml:space="preserve">рублей (в </w:t>
      </w:r>
      <w:r w:rsidRPr="00B85876">
        <w:rPr>
          <w:rFonts w:ascii="Arial" w:hAnsi="Arial" w:cs="Arial"/>
          <w:szCs w:val="24"/>
        </w:rPr>
        <w:t>т. ч.</w:t>
      </w:r>
      <w:r w:rsidRPr="00B85876">
        <w:rPr>
          <w:rFonts w:ascii="Arial" w:hAnsi="Arial" w:cs="Arial"/>
          <w:szCs w:val="24"/>
        </w:rPr>
        <w:t xml:space="preserve"> субсидия бюджетным учреждениям на выполнение муниципального задания - 7423,4 тыс. руб.; 50 тыс. руб. на выплату вознаграждения лучшему работнику культуры).</w:t>
      </w:r>
    </w:p>
    <w:p w14:paraId="118CDD22" w14:textId="77777777" w:rsidR="00B85876" w:rsidRPr="00B85876" w:rsidRDefault="00B85876" w:rsidP="00B85876">
      <w:pPr>
        <w:pStyle w:val="21"/>
        <w:ind w:firstLine="709"/>
        <w:rPr>
          <w:rFonts w:ascii="Arial" w:hAnsi="Arial" w:cs="Arial"/>
          <w:szCs w:val="24"/>
        </w:rPr>
      </w:pPr>
      <w:r w:rsidRPr="00B85876">
        <w:rPr>
          <w:rFonts w:ascii="Arial" w:hAnsi="Arial" w:cs="Arial"/>
          <w:szCs w:val="24"/>
        </w:rPr>
        <w:t>По разделу "Межбюджетные трансферты" направлено 186,0 тыс. рублей в бюджет МО "Боханского района" по переданным полномочиям.</w:t>
      </w:r>
    </w:p>
    <w:p w14:paraId="640C290E" w14:textId="77777777" w:rsidR="00B85876" w:rsidRDefault="00B85876" w:rsidP="00B85876"/>
    <w:p w14:paraId="2086C04A" w14:textId="77777777" w:rsidR="008A4438" w:rsidRDefault="008A4438"/>
    <w:sectPr w:rsidR="008A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438"/>
    <w:rsid w:val="008A4438"/>
    <w:rsid w:val="00B8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C23A"/>
  <w15:chartTrackingRefBased/>
  <w15:docId w15:val="{4220661B-9575-4E3F-9CF0-75C42F15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87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B85876"/>
    <w:pPr>
      <w:keepNext/>
      <w:spacing w:after="0" w:line="240" w:lineRule="auto"/>
      <w:jc w:val="both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85876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20">
    <w:name w:val="Заголовок 2 Знак"/>
    <w:basedOn w:val="a0"/>
    <w:link w:val="2"/>
    <w:rsid w:val="00B858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B85876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B858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B85876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B8587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2022-06-27T02:32:00Z</dcterms:created>
  <dcterms:modified xsi:type="dcterms:W3CDTF">2022-06-27T02:38:00Z</dcterms:modified>
</cp:coreProperties>
</file>