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2A" w:rsidRDefault="00630B2A" w:rsidP="00630B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26.09.2018г. №5</w:t>
      </w:r>
    </w:p>
    <w:p w:rsidR="00630B2A" w:rsidRDefault="00630B2A" w:rsidP="00630B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630B2A" w:rsidRDefault="00630B2A" w:rsidP="00630B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30B2A" w:rsidRDefault="00630B2A" w:rsidP="00630B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630B2A" w:rsidRDefault="00630B2A" w:rsidP="00630B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630B2A" w:rsidRDefault="00630B2A" w:rsidP="00630B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30B2A" w:rsidRDefault="00630B2A" w:rsidP="00630B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30B2A" w:rsidRDefault="00630B2A" w:rsidP="00630B2A">
      <w:pPr>
        <w:jc w:val="center"/>
        <w:rPr>
          <w:rFonts w:ascii="Arial" w:hAnsi="Arial" w:cs="Arial"/>
          <w:b/>
          <w:sz w:val="32"/>
          <w:szCs w:val="32"/>
        </w:rPr>
      </w:pPr>
    </w:p>
    <w:p w:rsidR="00630B2A" w:rsidRPr="00CC261E" w:rsidRDefault="00630B2A" w:rsidP="00630B2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261E">
        <w:rPr>
          <w:rFonts w:ascii="Arial" w:hAnsi="Arial" w:cs="Arial"/>
          <w:b/>
          <w:sz w:val="32"/>
          <w:szCs w:val="32"/>
        </w:rPr>
        <w:t>О ВНЕСЕНИИ ИЗМЕНЕНИЙ В БЮДЖЕТ МО «КАЗАЧЬЕ» НА 201</w:t>
      </w:r>
      <w:r>
        <w:rPr>
          <w:rFonts w:ascii="Arial" w:hAnsi="Arial" w:cs="Arial"/>
          <w:b/>
          <w:sz w:val="32"/>
          <w:szCs w:val="32"/>
        </w:rPr>
        <w:t>8 ГОД</w:t>
      </w:r>
    </w:p>
    <w:p w:rsidR="00630B2A" w:rsidRDefault="00630B2A" w:rsidP="00630B2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30B2A" w:rsidRDefault="00630B2A" w:rsidP="00630B2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261E">
        <w:rPr>
          <w:rFonts w:ascii="Arial" w:hAnsi="Arial" w:cs="Arial"/>
          <w:sz w:val="24"/>
          <w:szCs w:val="24"/>
        </w:rPr>
        <w:t xml:space="preserve">В связи с </w:t>
      </w:r>
      <w:r>
        <w:rPr>
          <w:rFonts w:ascii="Arial" w:hAnsi="Arial" w:cs="Arial"/>
          <w:sz w:val="24"/>
          <w:szCs w:val="24"/>
        </w:rPr>
        <w:t>изменением доведенных лимитов безвозмездных поступлений</w:t>
      </w:r>
      <w:r w:rsidRPr="00CC261E">
        <w:rPr>
          <w:rFonts w:ascii="Arial" w:hAnsi="Arial" w:cs="Arial"/>
          <w:sz w:val="24"/>
          <w:szCs w:val="24"/>
        </w:rPr>
        <w:t xml:space="preserve"> в бюджет МО «Казачье»</w:t>
      </w:r>
    </w:p>
    <w:p w:rsidR="00630B2A" w:rsidRPr="00CC261E" w:rsidRDefault="00630B2A" w:rsidP="00630B2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30B2A" w:rsidRPr="00CC261E" w:rsidRDefault="00630B2A" w:rsidP="00630B2A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C261E">
        <w:rPr>
          <w:rFonts w:ascii="Arial" w:hAnsi="Arial" w:cs="Arial"/>
          <w:b/>
          <w:sz w:val="30"/>
          <w:szCs w:val="30"/>
        </w:rPr>
        <w:t>Дума решила:</w:t>
      </w:r>
    </w:p>
    <w:p w:rsidR="00630B2A" w:rsidRDefault="00630B2A" w:rsidP="00630B2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30B2A" w:rsidRPr="00CC261E" w:rsidRDefault="00630B2A" w:rsidP="00630B2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C261E">
        <w:rPr>
          <w:rFonts w:ascii="Arial" w:hAnsi="Arial" w:cs="Arial"/>
          <w:sz w:val="24"/>
          <w:szCs w:val="24"/>
        </w:rPr>
        <w:t>Внести изменения в решение Думы №</w:t>
      </w:r>
      <w:r w:rsidRPr="00390C2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48</w:t>
      </w:r>
      <w:r w:rsidRPr="00CC261E">
        <w:rPr>
          <w:rFonts w:ascii="Arial" w:hAnsi="Arial" w:cs="Arial"/>
          <w:sz w:val="24"/>
          <w:szCs w:val="24"/>
        </w:rPr>
        <w:t xml:space="preserve"> от 2</w:t>
      </w:r>
      <w:r>
        <w:rPr>
          <w:rFonts w:ascii="Arial" w:hAnsi="Arial" w:cs="Arial"/>
          <w:sz w:val="24"/>
          <w:szCs w:val="24"/>
        </w:rPr>
        <w:t>7</w:t>
      </w:r>
      <w:r w:rsidRPr="00CC261E">
        <w:rPr>
          <w:rFonts w:ascii="Arial" w:hAnsi="Arial" w:cs="Arial"/>
          <w:sz w:val="24"/>
          <w:szCs w:val="24"/>
        </w:rPr>
        <w:t>.12.201</w:t>
      </w:r>
      <w:r>
        <w:rPr>
          <w:rFonts w:ascii="Arial" w:hAnsi="Arial" w:cs="Arial"/>
          <w:sz w:val="24"/>
          <w:szCs w:val="24"/>
        </w:rPr>
        <w:t>7</w:t>
      </w:r>
      <w:r w:rsidRPr="00CC261E">
        <w:rPr>
          <w:rFonts w:ascii="Arial" w:hAnsi="Arial" w:cs="Arial"/>
          <w:sz w:val="24"/>
          <w:szCs w:val="24"/>
        </w:rPr>
        <w:t xml:space="preserve">г. "О бюджете МО "Казачье" на </w:t>
      </w:r>
      <w:r w:rsidRPr="00511121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Pr="00511121">
        <w:rPr>
          <w:rFonts w:ascii="Arial" w:hAnsi="Arial" w:cs="Arial"/>
          <w:sz w:val="24"/>
          <w:szCs w:val="24"/>
        </w:rPr>
        <w:t xml:space="preserve"> год и плановый период 201</w:t>
      </w:r>
      <w:r>
        <w:rPr>
          <w:rFonts w:ascii="Arial" w:hAnsi="Arial" w:cs="Arial"/>
          <w:sz w:val="24"/>
          <w:szCs w:val="24"/>
        </w:rPr>
        <w:t>9</w:t>
      </w:r>
      <w:r w:rsidRPr="00511121">
        <w:rPr>
          <w:rFonts w:ascii="Arial" w:hAnsi="Arial" w:cs="Arial"/>
          <w:sz w:val="24"/>
          <w:szCs w:val="24"/>
        </w:rPr>
        <w:t xml:space="preserve"> и 20</w:t>
      </w:r>
      <w:r>
        <w:rPr>
          <w:rFonts w:ascii="Arial" w:hAnsi="Arial" w:cs="Arial"/>
          <w:sz w:val="24"/>
          <w:szCs w:val="24"/>
        </w:rPr>
        <w:t>20</w:t>
      </w:r>
      <w:r w:rsidRPr="00511121">
        <w:rPr>
          <w:rFonts w:ascii="Arial" w:hAnsi="Arial" w:cs="Arial"/>
          <w:sz w:val="24"/>
          <w:szCs w:val="24"/>
        </w:rPr>
        <w:t xml:space="preserve"> годов</w:t>
      </w:r>
      <w:r w:rsidRPr="00CC261E">
        <w:rPr>
          <w:rFonts w:ascii="Arial" w:hAnsi="Arial" w:cs="Arial"/>
          <w:sz w:val="24"/>
          <w:szCs w:val="24"/>
        </w:rPr>
        <w:t xml:space="preserve"> в прогноз доходов, согласно приложени</w:t>
      </w:r>
      <w:r>
        <w:rPr>
          <w:rFonts w:ascii="Arial" w:hAnsi="Arial" w:cs="Arial"/>
          <w:sz w:val="24"/>
          <w:szCs w:val="24"/>
        </w:rPr>
        <w:t xml:space="preserve">ю 1, 2, 3 </w:t>
      </w:r>
      <w:r w:rsidRPr="00CC261E">
        <w:rPr>
          <w:rFonts w:ascii="Arial" w:hAnsi="Arial" w:cs="Arial"/>
          <w:sz w:val="24"/>
          <w:szCs w:val="24"/>
        </w:rPr>
        <w:t>к настоящему решению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0B2A" w:rsidRDefault="00630B2A" w:rsidP="00630B2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30B2A" w:rsidRDefault="00630B2A" w:rsidP="00630B2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30B2A" w:rsidRDefault="00630B2A" w:rsidP="00630B2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630B2A" w:rsidRPr="00436645" w:rsidRDefault="00630B2A" w:rsidP="00630B2A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630B2A" w:rsidRDefault="00630B2A" w:rsidP="00630B2A">
      <w:pPr>
        <w:tabs>
          <w:tab w:val="left" w:pos="9639"/>
        </w:tabs>
        <w:spacing w:line="240" w:lineRule="auto"/>
        <w:ind w:right="-1"/>
        <w:rPr>
          <w:rFonts w:ascii="Arial" w:hAnsi="Arial" w:cs="Arial"/>
          <w:b/>
          <w:sz w:val="32"/>
          <w:szCs w:val="32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B2A"/>
    <w:rsid w:val="00046E98"/>
    <w:rsid w:val="00331874"/>
    <w:rsid w:val="005A1AEA"/>
    <w:rsid w:val="00630B2A"/>
    <w:rsid w:val="006F0B29"/>
    <w:rsid w:val="00706536"/>
    <w:rsid w:val="00AB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2018-10-02T03:24:00Z</dcterms:created>
  <dcterms:modified xsi:type="dcterms:W3CDTF">2018-10-02T03:24:00Z</dcterms:modified>
</cp:coreProperties>
</file>