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7E" w:rsidRDefault="00E1057E" w:rsidP="00E105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25.11.2016г. №141</w:t>
      </w:r>
    </w:p>
    <w:p w:rsidR="00E1057E" w:rsidRDefault="00E1057E" w:rsidP="00E105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1057E" w:rsidRDefault="00E1057E" w:rsidP="00E105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E1057E" w:rsidRDefault="00E1057E" w:rsidP="00E105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E1057E" w:rsidRDefault="00E1057E" w:rsidP="00E105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E1057E" w:rsidRDefault="00E1057E" w:rsidP="00E105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E1057E" w:rsidRDefault="00E1057E" w:rsidP="00E1057E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E1057E" w:rsidRDefault="00E1057E" w:rsidP="00E1057E">
      <w:pPr>
        <w:rPr>
          <w:rFonts w:ascii="Arial" w:hAnsi="Arial" w:cs="Arial"/>
          <w:sz w:val="30"/>
          <w:szCs w:val="30"/>
        </w:rPr>
      </w:pPr>
    </w:p>
    <w:p w:rsidR="00E1057E" w:rsidRPr="00D65C81" w:rsidRDefault="00E1057E" w:rsidP="00E105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БЮДЖЕТЕ МО КАМЕНКА НА 2017 ГОД И НА ПЛАНОВЫЙ ПЕРИОД 2018 И 2019 ГОДОВ</w:t>
      </w:r>
    </w:p>
    <w:p w:rsidR="00E1057E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057E" w:rsidRDefault="00E1057E" w:rsidP="00E1057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«Каменка», Дума муниципального образования «Каменка»</w:t>
      </w:r>
    </w:p>
    <w:p w:rsidR="00E1057E" w:rsidRDefault="00E1057E" w:rsidP="00E1057E">
      <w:pPr>
        <w:jc w:val="both"/>
        <w:rPr>
          <w:rFonts w:ascii="Arial" w:hAnsi="Arial" w:cs="Arial"/>
        </w:rPr>
      </w:pPr>
    </w:p>
    <w:p w:rsidR="00E1057E" w:rsidRDefault="00E1057E" w:rsidP="00E1057E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1057E" w:rsidRDefault="00E1057E" w:rsidP="00E1057E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Утвердить проект бюджета муниципального образования ( далее –</w:t>
      </w:r>
      <w:r>
        <w:rPr>
          <w:rFonts w:ascii="Arial" w:hAnsi="Arial" w:cs="Arial"/>
        </w:rPr>
        <w:t xml:space="preserve"> местный бюджет) на 2017</w:t>
      </w:r>
      <w:r w:rsidRPr="00591181">
        <w:rPr>
          <w:rFonts w:ascii="Arial" w:hAnsi="Arial" w:cs="Arial"/>
        </w:rPr>
        <w:t xml:space="preserve"> год по </w:t>
      </w:r>
      <w:r>
        <w:rPr>
          <w:rFonts w:ascii="Arial" w:hAnsi="Arial" w:cs="Arial"/>
        </w:rPr>
        <w:t>доходам в сумме 7767,6</w:t>
      </w:r>
      <w:r w:rsidRPr="00591181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ыс. руб. и расходам в сумме 7959</w:t>
      </w:r>
      <w:r w:rsidRPr="00591181">
        <w:rPr>
          <w:rFonts w:ascii="Arial" w:hAnsi="Arial" w:cs="Arial"/>
        </w:rPr>
        <w:t>,6 тыс. руб.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 размер д</w:t>
      </w:r>
      <w:r>
        <w:rPr>
          <w:rFonts w:ascii="Arial" w:hAnsi="Arial" w:cs="Arial"/>
        </w:rPr>
        <w:t>ефицита местного бюджета на 2017 год в сумме 192,0</w:t>
      </w:r>
      <w:r w:rsidRPr="00591181">
        <w:rPr>
          <w:rFonts w:ascii="Arial" w:hAnsi="Arial" w:cs="Arial"/>
        </w:rPr>
        <w:t xml:space="preserve"> тыс. руб. или 5 % от объема доходов местного бюджета без учета финансовой помощи от других уровней.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91181">
        <w:rPr>
          <w:rFonts w:ascii="Arial" w:hAnsi="Arial" w:cs="Arial"/>
        </w:rPr>
        <w:t>Утвердить проект бюджета муниципального образования ( далее –</w:t>
      </w:r>
      <w:r>
        <w:rPr>
          <w:rFonts w:ascii="Arial" w:hAnsi="Arial" w:cs="Arial"/>
        </w:rPr>
        <w:t xml:space="preserve"> местный бюджет) на 2018 год по доходам в сумме 6998,5</w:t>
      </w:r>
      <w:r w:rsidRPr="00591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руб. и расходам в сумме 7197,5</w:t>
      </w:r>
      <w:r w:rsidRPr="00591181">
        <w:rPr>
          <w:rFonts w:ascii="Arial" w:hAnsi="Arial" w:cs="Arial"/>
        </w:rPr>
        <w:t xml:space="preserve"> тыс. руб.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 размер д</w:t>
      </w:r>
      <w:r>
        <w:rPr>
          <w:rFonts w:ascii="Arial" w:hAnsi="Arial" w:cs="Arial"/>
        </w:rPr>
        <w:t>ефицита местного бюджета на 2018 год в сумме 199,0</w:t>
      </w:r>
      <w:r w:rsidRPr="00591181">
        <w:rPr>
          <w:rFonts w:ascii="Arial" w:hAnsi="Arial" w:cs="Arial"/>
        </w:rPr>
        <w:t xml:space="preserve"> тыс. руб. или 5 % от объема доходов местного бюджета без учета финансовой помощи от других уровней.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91181">
        <w:rPr>
          <w:rFonts w:ascii="Arial" w:hAnsi="Arial" w:cs="Arial"/>
        </w:rPr>
        <w:t>Утвердить проект бюджета муниципального образования ( далее –</w:t>
      </w:r>
      <w:r>
        <w:rPr>
          <w:rFonts w:ascii="Arial" w:hAnsi="Arial" w:cs="Arial"/>
        </w:rPr>
        <w:t xml:space="preserve"> местный бюджет) на 2019 год по доходам в сумме 7383,2</w:t>
      </w:r>
      <w:r w:rsidRPr="00591181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ыс. руб. и расходам в сумме 7604,2</w:t>
      </w:r>
      <w:r w:rsidRPr="00591181">
        <w:rPr>
          <w:rFonts w:ascii="Arial" w:hAnsi="Arial" w:cs="Arial"/>
        </w:rPr>
        <w:t xml:space="preserve"> тыс. руб.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 размер д</w:t>
      </w:r>
      <w:r>
        <w:rPr>
          <w:rFonts w:ascii="Arial" w:hAnsi="Arial" w:cs="Arial"/>
        </w:rPr>
        <w:t xml:space="preserve">ефицита местного бюджета на 2019 год в сумме </w:t>
      </w:r>
      <w:r w:rsidRPr="00591181">
        <w:rPr>
          <w:rFonts w:ascii="Arial" w:hAnsi="Arial" w:cs="Arial"/>
        </w:rPr>
        <w:t>2</w:t>
      </w:r>
      <w:r>
        <w:rPr>
          <w:rFonts w:ascii="Arial" w:hAnsi="Arial" w:cs="Arial"/>
        </w:rPr>
        <w:t>21,0</w:t>
      </w:r>
      <w:r w:rsidRPr="00591181">
        <w:rPr>
          <w:rFonts w:ascii="Arial" w:hAnsi="Arial" w:cs="Arial"/>
        </w:rPr>
        <w:t xml:space="preserve"> тыс. руб. или 5 % от объема доходов местного бюджета без учета финансовой помощи от других уровней.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91181">
        <w:rPr>
          <w:rFonts w:ascii="Arial" w:hAnsi="Arial" w:cs="Arial"/>
        </w:rPr>
        <w:t>Направить на покрытие д</w:t>
      </w:r>
      <w:r>
        <w:rPr>
          <w:rFonts w:ascii="Arial" w:hAnsi="Arial" w:cs="Arial"/>
        </w:rPr>
        <w:t xml:space="preserve">ефицита местного бюджета на 2017-2019 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поступления из источников финансирования дефицита местного бюджета согласно приложения 1 к настоящему Решению.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(Источники покрытия дефицита местного бюджета и его объем должны соответствовать предельным значениям, установленным ст. 92, 93  Бюджетного  кодекса РФ).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2.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соответствии с требованиями ст.61 Бюджетного кодекса РФ в бюджет поселения зачисляются налоговые доходы от следующих местных налогов, устанавливаемых представительным органом поселений, а именно Думой муниципального образования в соответствии с законодательством Российской Федерации о налогах и сборах: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lastRenderedPageBreak/>
        <w:t xml:space="preserve">   земельного налога - по нормативу 100 процентов;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налога на имущество физических лиц - по нормативу 100 процентов;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Также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режимами: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налога на доходы  физических лиц – по нормативу 10 процентов;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единого сельскохозяйственного налога - по нормативу 50 процентов;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РФ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Иркутской области в соответствии со ст. 58 Бюджетного кодекса РФ.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</w:t>
      </w:r>
      <w:r>
        <w:rPr>
          <w:rFonts w:ascii="Arial" w:hAnsi="Arial" w:cs="Arial"/>
        </w:rPr>
        <w:t>енным законодательством Иркутской области</w:t>
      </w:r>
      <w:r w:rsidRPr="00591181">
        <w:rPr>
          <w:rFonts w:ascii="Arial" w:hAnsi="Arial" w:cs="Arial"/>
        </w:rPr>
        <w:t xml:space="preserve"> в соответствии со ст. 63 Бюджетного кодекса РФ.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соответствии со ст. 62 Бюджетного кодекса РФ неналоговые доходы местного бюджета формируются в соответствии со статьями 41, 42 и 46 настоящего Кодекса, в том числе за счет: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доходов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- по нормативу 100 процентов;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доходов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- по нормативу 100 процентов;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доходов от платных услуг, оказываемых казенными учреждениями;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Доходы от использования имущества, находящегося в государственной или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бюджет поселения до разграничения государственной собственности на землю поступают: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доходы, полученные в виде арендной платы, а также средства от продажи права на 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- по нормативу 100 процентов.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lastRenderedPageBreak/>
        <w:t xml:space="preserve">   В бюджет поселения подлежит зачислению плата за пользование водными объектами  в зависимости от права собственности на водные объекты по нормативу 100 процентов.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бюджет поселения поступают: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доходы от продажи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- по нормативу не менее 50 процентов, если законодательством Иркутской области не установлено иное;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а также доходы от продажи прав на заключение договоров аренды таких земельных участков – по нормативу не менее 50 процентов, если законодательством Иркутской области не установлено иное;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- по нормативу не менее 50 процентов, если законодательством Иркутской области не установлено иное.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платы по соглашениям об установлении сервитута, заключенным органами местного самоуправления,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платы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соответствии со ст. 42 Бюджетного кодекса РФ к доходам бюджета от использования имущества, находящегося в муниципальной собственности, относятся: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доходы, получаемые в виде арендной либо иной платы за передачу в возмездное пользование муниципального имущества, за исключением имущества </w:t>
      </w:r>
      <w:r w:rsidRPr="00591181">
        <w:rPr>
          <w:rFonts w:ascii="Arial" w:hAnsi="Arial" w:cs="Arial"/>
        </w:rPr>
        <w:lastRenderedPageBreak/>
        <w:t>бюджетных и автономных учреждений, а также имущества муниципальных унитарных предприятий, в том числе казенных;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средства, получаемые в виде процентов по остаткам бюджетных средств на счетах в Центральном банке РФ и в кредитных организациях;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средства, получаемые от передачи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плата за пользование бюджетными кредитами;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часть прибыли муниципальных унитарных предприятий, остающаяся после уплаты налогов и иных обязательных платежей;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другие предусмотренные законодательством РФ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за нарушение законодательства РФ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соответствии со ст. 46 Бюджетного кодекса РФ в доходах бюджета поселения учитываются суммы денежных взысканий (штрафов) за нарушение законодательства РФ: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за нарушение лесного законодательства, установленное на лесных участках, находящихся в муниципальной собственности, - в бюджет поселения по нормативу 100 процентов;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за нарушение водного законодательства, установленное на водных объектах, находящихся в муниципальной собственности, - в бюджет поселения по нормативу 100 процентов;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за нарушение законодательства РФ о размещении заказов на поставки товаров, выполнение работ, оказание услуг для нужд поселения, в бюджет поселения по нормативу 100 процентов.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за нарушение законодательства РФ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Суммы денежных взысканий (штрафов) за нарушение бюджетного законодательства РФ (в части бюджета поселения), а также денежных взысканий (штрафов), установленных правовыми актами Думой муниципального образования, подлежат зачислению в бюджет поселения по нормативу 100 процентов.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Суммы конфискаций, компенсаций и иные средства, в принудительном порядке изымаемые в доход поселения в соответствии с законодательством РФ и решениями судов, подлежат зачислению в бюджет поселения по нормативу 100 процентов.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lastRenderedPageBreak/>
        <w:t xml:space="preserve">Статья 3. 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Учесть в местном бюджете на 2017-2019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поступления доходов по основным источникам в объеме согласно приложению 2 к настоящему Решению.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4.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Установить, что средства,</w:t>
      </w:r>
      <w:r>
        <w:rPr>
          <w:rFonts w:ascii="Arial" w:hAnsi="Arial" w:cs="Arial"/>
        </w:rPr>
        <w:t xml:space="preserve"> полученные бюджетными учреждени</w:t>
      </w:r>
      <w:r w:rsidRPr="00591181">
        <w:rPr>
          <w:rFonts w:ascii="Arial" w:hAnsi="Arial" w:cs="Arial"/>
        </w:rPr>
        <w:t>ями, находящимися в ведение  органов местного самоуправления муниципального образования и финансируемыми за счет средств местного бюджета, (далее – местные учреждения)</w:t>
      </w:r>
      <w:r>
        <w:rPr>
          <w:rFonts w:ascii="Arial" w:hAnsi="Arial" w:cs="Arial"/>
        </w:rPr>
        <w:t xml:space="preserve"> </w:t>
      </w:r>
      <w:r w:rsidRPr="00591181">
        <w:rPr>
          <w:rFonts w:ascii="Arial" w:hAnsi="Arial" w:cs="Arial"/>
        </w:rPr>
        <w:t>от предпринимательской и иной, приносящей доход деятельности, подлежат отражению в доходах местного бюджета, учитываются на лицевых счетах, открытых им в органе, осуществляющим кассовое обслуживание исполнение местного бюджета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и расходов. 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ab/>
        <w:t>Статья 5.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1.</w:t>
      </w:r>
      <w:r w:rsidRPr="00591181">
        <w:rPr>
          <w:rFonts w:ascii="Arial" w:hAnsi="Arial" w:cs="Arial"/>
        </w:rPr>
        <w:t>Установить перечень главных администраторов доходов местного бюджета МО</w:t>
      </w:r>
      <w:r>
        <w:rPr>
          <w:rFonts w:ascii="Arial" w:hAnsi="Arial" w:cs="Arial"/>
        </w:rPr>
        <w:t xml:space="preserve"> </w:t>
      </w:r>
      <w:r w:rsidRPr="00591181">
        <w:rPr>
          <w:rFonts w:ascii="Arial" w:hAnsi="Arial" w:cs="Arial"/>
        </w:rPr>
        <w:t>«Каменка» согласно приложению 3 к настоящему  Решению.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</w:t>
      </w:r>
      <w:r w:rsidRPr="00591181">
        <w:rPr>
          <w:rFonts w:ascii="Arial" w:hAnsi="Arial" w:cs="Arial"/>
        </w:rPr>
        <w:t xml:space="preserve">Установить перечень главных администраторов источников финансирования 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>дефицита местного бюджета МО «Каменка» согласно приложению 4 к настоящему Решению.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91181">
        <w:rPr>
          <w:rFonts w:ascii="Arial" w:hAnsi="Arial" w:cs="Arial"/>
        </w:rPr>
        <w:t xml:space="preserve">Администраторы бюджета муниципального образования осуществляют в 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>соответствии с законодательством Российской Федерации, Иркутской области, правовым актом МО «Каменка»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случае изменения в 2017-2019</w:t>
      </w:r>
      <w:r w:rsidRPr="00591181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одах</w:t>
      </w:r>
      <w:r w:rsidRPr="00591181">
        <w:rPr>
          <w:rFonts w:ascii="Arial" w:hAnsi="Arial" w:cs="Arial"/>
        </w:rPr>
        <w:t xml:space="preserve"> состава и (или) функций администраторов доходов местного бюджета,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 изменений в настоящее Решение. 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6.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Утвердить распределение р</w:t>
      </w:r>
      <w:r>
        <w:rPr>
          <w:rFonts w:ascii="Arial" w:hAnsi="Arial" w:cs="Arial"/>
        </w:rPr>
        <w:t>асходов местного бюджета на 2017-2019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по разделам, подразделам, целевым статьям и видам расходов функциональной классификации расходов бюджетов РФ согласно приложению 5 к настоящему Решению.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Статья 7. 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Утвердить распределение р</w:t>
      </w:r>
      <w:r>
        <w:rPr>
          <w:rFonts w:ascii="Arial" w:hAnsi="Arial" w:cs="Arial"/>
        </w:rPr>
        <w:t>асходов местного бюджета на 2017-2019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по разделам, подразделам, целевым статьям и видам расходов ведомственной классификации расходов бюджетов РФ согласно приложению 6 к настоящему Решению.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8.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Установить, что исполнение местного бюджета обеспечивается местной администрацией муниципального образования.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lastRenderedPageBreak/>
        <w:t xml:space="preserve">   Организация исполнения бюджета по казначейской системе осуществляется финансовым органом администрации муниципального образования. Исполнение бюджета организуется на основе сводной бюджетной росписи и кассового плана.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Бюджет исполняется на основе единства кассы и подведомственных расходов.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Кассовое обслуживание исполнения местного бюджета осуществляется Федеральным казначейством, посредством открытия 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9.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   В ходе исполнения настоящего Закона по представлению главных распорядителей средств местного бюджета администрацией МО «Каменка» вносятся изменения в: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ведомственную,  функциональную и экономическую структуры расходов местного бюджета - в случае передачи полномочий по финансированию отдельных учреждений, мероприятий или  видов расходов;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ведомственную, функциональную и экономическую структуры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- ведомственную, функциональную и экономическую структуры расходов местного бюджета – в случае образования в ходе испо</w:t>
      </w:r>
      <w:r>
        <w:rPr>
          <w:rFonts w:ascii="Arial" w:hAnsi="Arial" w:cs="Arial"/>
        </w:rPr>
        <w:t>лнения местного бюджета  на 2017-2019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E1057E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ведомственную, функциональную и экономическую структуры расходов местного бюджета - на сумму остатков </w:t>
      </w:r>
      <w:r>
        <w:rPr>
          <w:rFonts w:ascii="Arial" w:hAnsi="Arial" w:cs="Arial"/>
        </w:rPr>
        <w:t>средств бюджета на 1 января 2017 года</w:t>
      </w:r>
      <w:r w:rsidRPr="00591181">
        <w:rPr>
          <w:rFonts w:ascii="Arial" w:hAnsi="Arial" w:cs="Arial"/>
        </w:rPr>
        <w:t xml:space="preserve"> на счетах бюджетополучателей, финансируемых из бюджета и в иных случаях, возникающих при исполнении бюджета;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- ведомственную, функциональную и экономическую структуры расходов местного бюджета - на сумму остатков </w:t>
      </w:r>
      <w:r>
        <w:rPr>
          <w:rFonts w:ascii="Arial" w:hAnsi="Arial" w:cs="Arial"/>
        </w:rPr>
        <w:t>средств бюджета на 1 января 2018 года</w:t>
      </w:r>
      <w:r w:rsidRPr="00591181">
        <w:rPr>
          <w:rFonts w:ascii="Arial" w:hAnsi="Arial" w:cs="Arial"/>
        </w:rPr>
        <w:t xml:space="preserve"> на счетах бюджетополучателей, финансируемых из бюджета и в иных случаях, возникающих при исполнении бюджета;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- ведомственную, функциональную и экономическую структуры расходов местного бюджета - на сумму остатков </w:t>
      </w:r>
      <w:r>
        <w:rPr>
          <w:rFonts w:ascii="Arial" w:hAnsi="Arial" w:cs="Arial"/>
        </w:rPr>
        <w:t>средств бюджета на 1 января 2019 года</w:t>
      </w:r>
      <w:r w:rsidRPr="00591181">
        <w:rPr>
          <w:rFonts w:ascii="Arial" w:hAnsi="Arial" w:cs="Arial"/>
        </w:rPr>
        <w:t xml:space="preserve"> на счетах бюджетополучателей, финансируемых из бюджета и в иных случаях, возникающих при исполнении бюджета;  - ведомственную, функциональную и экономическую структуры расходов местного бюджета – на сумму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в иных случаях, установленных бюджетным законодательством Российской Федерации.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10.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целях обеспечения финансовой дисциплины муниципального образования и в 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>соответствии с условиями предоставления кредитов на финансирование временного кассового разрыва согласно Приказу Министерства финансов РФ от 01 июля 2002 года № 135,  установить, что приоритетными направлениями расходов являются следующие:</w:t>
      </w:r>
    </w:p>
    <w:p w:rsidR="00E1057E" w:rsidRPr="00591181" w:rsidRDefault="00E1057E" w:rsidP="00E1057E">
      <w:pPr>
        <w:numPr>
          <w:ilvl w:val="1"/>
          <w:numId w:val="1"/>
        </w:numPr>
        <w:rPr>
          <w:rFonts w:ascii="Arial" w:hAnsi="Arial" w:cs="Arial"/>
        </w:rPr>
      </w:pPr>
      <w:r w:rsidRPr="00591181">
        <w:rPr>
          <w:rFonts w:ascii="Arial" w:hAnsi="Arial" w:cs="Arial"/>
        </w:rPr>
        <w:t>оплата труда работников бюджетной сферы с начислениями на нее;</w:t>
      </w:r>
    </w:p>
    <w:p w:rsidR="00E1057E" w:rsidRPr="00591181" w:rsidRDefault="00E1057E" w:rsidP="00E1057E">
      <w:pPr>
        <w:numPr>
          <w:ilvl w:val="1"/>
          <w:numId w:val="1"/>
        </w:numPr>
        <w:rPr>
          <w:rFonts w:ascii="Arial" w:hAnsi="Arial" w:cs="Arial"/>
        </w:rPr>
      </w:pPr>
      <w:r w:rsidRPr="00591181">
        <w:rPr>
          <w:rFonts w:ascii="Arial" w:hAnsi="Arial" w:cs="Arial"/>
        </w:rPr>
        <w:t>оплата электроэнергии;</w:t>
      </w:r>
    </w:p>
    <w:p w:rsidR="00E1057E" w:rsidRPr="00591181" w:rsidRDefault="00E1057E" w:rsidP="00E1057E">
      <w:pPr>
        <w:numPr>
          <w:ilvl w:val="1"/>
          <w:numId w:val="1"/>
        </w:numPr>
        <w:rPr>
          <w:rFonts w:ascii="Arial" w:hAnsi="Arial" w:cs="Arial"/>
        </w:rPr>
      </w:pPr>
      <w:r w:rsidRPr="00591181">
        <w:rPr>
          <w:rFonts w:ascii="Arial" w:hAnsi="Arial" w:cs="Arial"/>
        </w:rPr>
        <w:t>подготовка к зиме и реформирование ЖКХ.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11.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lastRenderedPageBreak/>
        <w:t xml:space="preserve">   Установить, что в расходной ча</w:t>
      </w:r>
      <w:r>
        <w:rPr>
          <w:rFonts w:ascii="Arial" w:hAnsi="Arial" w:cs="Arial"/>
        </w:rPr>
        <w:t>сти бюджета МО «Каменка» на 2017-2019 годы</w:t>
      </w:r>
      <w:r w:rsidRPr="00591181">
        <w:rPr>
          <w:rFonts w:ascii="Arial" w:hAnsi="Arial" w:cs="Arial"/>
        </w:rPr>
        <w:t xml:space="preserve"> создается резервный фонд администрации МО «Каменка» в размере 9,0 тыс. руб.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12.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Неиспользованные в 2016</w:t>
      </w:r>
      <w:r w:rsidRPr="00591181">
        <w:rPr>
          <w:rFonts w:ascii="Arial" w:hAnsi="Arial" w:cs="Arial"/>
        </w:rPr>
        <w:t xml:space="preserve"> году целевые средства, переданные из других бюджетов бюджетной системы в бюджет МО «Каменка</w:t>
      </w:r>
      <w:r>
        <w:rPr>
          <w:rFonts w:ascii="Arial" w:hAnsi="Arial" w:cs="Arial"/>
        </w:rPr>
        <w:t>», подлежат использованию в 2017</w:t>
      </w:r>
      <w:r w:rsidRPr="00591181">
        <w:rPr>
          <w:rFonts w:ascii="Arial" w:hAnsi="Arial" w:cs="Arial"/>
        </w:rPr>
        <w:t xml:space="preserve"> году на</w:t>
      </w:r>
      <w:r>
        <w:rPr>
          <w:rFonts w:ascii="Arial" w:hAnsi="Arial" w:cs="Arial"/>
        </w:rPr>
        <w:t xml:space="preserve"> </w:t>
      </w:r>
      <w:r w:rsidRPr="00591181">
        <w:rPr>
          <w:rFonts w:ascii="Arial" w:hAnsi="Arial" w:cs="Arial"/>
        </w:rPr>
        <w:t>те же цели.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Неиспользованные целевые средст</w:t>
      </w:r>
      <w:r>
        <w:rPr>
          <w:rFonts w:ascii="Arial" w:hAnsi="Arial" w:cs="Arial"/>
        </w:rPr>
        <w:t>ва, потребность в которых в 2016</w:t>
      </w:r>
      <w:r w:rsidRPr="00591181">
        <w:rPr>
          <w:rFonts w:ascii="Arial" w:hAnsi="Arial" w:cs="Arial"/>
        </w:rPr>
        <w:t xml:space="preserve"> году отсутствует, подлежат возврату.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13.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Бюджетные учреждения, находящиеся в ведении органов местного самоуправления муниципального образования  и финансируемые за счет средств местного бюджета, получающие доход от предпринимательской и иной приносящей доход деятельности, обязаны предоставлять оперативную информацию в финансовый отдел администрации МО «Каменка».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Статья 14. 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Установить, что заключение и оплата получателями бюджетных средств местными учреждениями и 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утвержденной и экономической классификациями расходов местного бюджета и с учетом принятых и неисполненных обязательств.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Обязательства, вытекающие из договоров, исполнение которых осуществляется за счет средств местного бюджета, принятые местными учреждениями и 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>
        <w:rPr>
          <w:rFonts w:ascii="Arial" w:hAnsi="Arial" w:cs="Arial"/>
        </w:rPr>
        <w:t>средств местного бюджета на 2017</w:t>
      </w:r>
      <w:r w:rsidRPr="00591181">
        <w:rPr>
          <w:rFonts w:ascii="Arial" w:hAnsi="Arial" w:cs="Arial"/>
        </w:rPr>
        <w:t xml:space="preserve"> год.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Договор, заключенный местными учреждениями или 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 финансового органа администрации муниципального образования.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Статья 15. 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Не допускать предоставления бюджетных кредитов (ссуд) из местного бюджета.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16.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Установить, что в течение 2017-2019 годов</w:t>
      </w:r>
      <w:r w:rsidRPr="00591181">
        <w:rPr>
          <w:rFonts w:ascii="Arial" w:hAnsi="Arial" w:cs="Arial"/>
        </w:rPr>
        <w:t xml:space="preserve"> государственные гарантии администрации МО «Каменка» под обязательства местного бюджета не предоставляются.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17.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91181">
        <w:rPr>
          <w:rFonts w:ascii="Arial" w:hAnsi="Arial" w:cs="Arial"/>
        </w:rPr>
        <w:t>1. Установить предельный объем муниципал</w:t>
      </w:r>
      <w:r>
        <w:rPr>
          <w:rFonts w:ascii="Arial" w:hAnsi="Arial" w:cs="Arial"/>
        </w:rPr>
        <w:t>ьного долга МО «Каменка» на 2017 год в размере 192,0</w:t>
      </w:r>
      <w:r w:rsidRPr="00591181">
        <w:rPr>
          <w:rFonts w:ascii="Arial" w:hAnsi="Arial" w:cs="Arial"/>
        </w:rPr>
        <w:t xml:space="preserve"> тыс. руб.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91181">
        <w:rPr>
          <w:rFonts w:ascii="Arial" w:hAnsi="Arial" w:cs="Arial"/>
        </w:rPr>
        <w:t>Установить верхний предел муниципального долга МО «Каменка</w:t>
      </w:r>
      <w:r>
        <w:rPr>
          <w:rFonts w:ascii="Arial" w:hAnsi="Arial" w:cs="Arial"/>
        </w:rPr>
        <w:t>» по состоянию на 01 января 2018 года в размере 192,0</w:t>
      </w:r>
      <w:r w:rsidRPr="00591181">
        <w:rPr>
          <w:rFonts w:ascii="Arial" w:hAnsi="Arial" w:cs="Arial"/>
        </w:rPr>
        <w:t xml:space="preserve"> тыс. руб., в том числе верхний предел долга по муниципальным гарантиям – 0 тыс. руб.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11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</w:t>
      </w:r>
      <w:r w:rsidRPr="00591181">
        <w:rPr>
          <w:rFonts w:ascii="Arial" w:hAnsi="Arial" w:cs="Arial"/>
        </w:rPr>
        <w:t>. Установить предельный объем муниципал</w:t>
      </w:r>
      <w:r>
        <w:rPr>
          <w:rFonts w:ascii="Arial" w:hAnsi="Arial" w:cs="Arial"/>
        </w:rPr>
        <w:t>ьного долга МО «Каменка» на 2018 год в размере 199,0</w:t>
      </w:r>
      <w:r w:rsidRPr="00591181">
        <w:rPr>
          <w:rFonts w:ascii="Arial" w:hAnsi="Arial" w:cs="Arial"/>
        </w:rPr>
        <w:t xml:space="preserve"> тыс. руб.</w:t>
      </w:r>
    </w:p>
    <w:p w:rsidR="00E1057E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91181">
        <w:rPr>
          <w:rFonts w:ascii="Arial" w:hAnsi="Arial" w:cs="Arial"/>
        </w:rPr>
        <w:t>Установить верхний предел муниципального долга МО «Каменка</w:t>
      </w:r>
      <w:r>
        <w:rPr>
          <w:rFonts w:ascii="Arial" w:hAnsi="Arial" w:cs="Arial"/>
        </w:rPr>
        <w:t>» по состоянию на 01 января 2019 года в размере 199,0</w:t>
      </w:r>
      <w:r w:rsidRPr="00591181">
        <w:rPr>
          <w:rFonts w:ascii="Arial" w:hAnsi="Arial" w:cs="Arial"/>
        </w:rPr>
        <w:t xml:space="preserve"> тыс. руб., в том числе верхний предел долга по муниципальным гарантиям – 0 тыс. руб</w:t>
      </w:r>
      <w:r>
        <w:rPr>
          <w:rFonts w:ascii="Arial" w:hAnsi="Arial" w:cs="Arial"/>
        </w:rPr>
        <w:t>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3</w:t>
      </w:r>
      <w:r w:rsidRPr="00591181">
        <w:rPr>
          <w:rFonts w:ascii="Arial" w:hAnsi="Arial" w:cs="Arial"/>
        </w:rPr>
        <w:t>. Установить предельный объем муниципал</w:t>
      </w:r>
      <w:r>
        <w:rPr>
          <w:rFonts w:ascii="Arial" w:hAnsi="Arial" w:cs="Arial"/>
        </w:rPr>
        <w:t>ьного долга МО «Каменка» на 2019 год в размере 221,0</w:t>
      </w:r>
      <w:r w:rsidRPr="00591181">
        <w:rPr>
          <w:rFonts w:ascii="Arial" w:hAnsi="Arial" w:cs="Arial"/>
        </w:rPr>
        <w:t xml:space="preserve"> тыс. руб.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Pr="00591181">
        <w:rPr>
          <w:rFonts w:ascii="Arial" w:hAnsi="Arial" w:cs="Arial"/>
        </w:rPr>
        <w:t>Установить верхний предел муниципального долга МО «Каменка</w:t>
      </w:r>
      <w:r>
        <w:rPr>
          <w:rFonts w:ascii="Arial" w:hAnsi="Arial" w:cs="Arial"/>
        </w:rPr>
        <w:t>» по состоянию на 01 января 2020 года в размере 221,0</w:t>
      </w:r>
      <w:r w:rsidRPr="00591181">
        <w:rPr>
          <w:rFonts w:ascii="Arial" w:hAnsi="Arial" w:cs="Arial"/>
        </w:rPr>
        <w:t xml:space="preserve"> тыс. руб., в том числе верхний предел долга по муниципальным гарантиям – 0 тыс. руб.</w:t>
      </w:r>
    </w:p>
    <w:p w:rsidR="00E1057E" w:rsidRPr="00591181" w:rsidRDefault="00E1057E" w:rsidP="00E1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91181">
        <w:rPr>
          <w:rFonts w:ascii="Arial" w:hAnsi="Arial" w:cs="Arial"/>
        </w:rPr>
        <w:t>Установить предельный объем расходов на обслуживание внутреннего муниципального долга МО «Каменка» в размере 0 тыс. руб. ежегодно.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18.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Утвердить Программу внутренних за</w:t>
      </w:r>
      <w:r>
        <w:rPr>
          <w:rFonts w:ascii="Arial" w:hAnsi="Arial" w:cs="Arial"/>
        </w:rPr>
        <w:t>имствований МО «Каменка» на 2017-2019</w:t>
      </w:r>
      <w:r w:rsidRPr="00591181">
        <w:rPr>
          <w:rFonts w:ascii="Arial" w:hAnsi="Arial" w:cs="Arial"/>
        </w:rPr>
        <w:t xml:space="preserve"> 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согласно приложению 7 к настоящему Решению.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Разрешить администрации муниципального образования  в пределах  утвержденной Программы муниципальных </w:t>
      </w:r>
      <w:r>
        <w:rPr>
          <w:rFonts w:ascii="Arial" w:hAnsi="Arial" w:cs="Arial"/>
        </w:rPr>
        <w:t>внутренних заимствований на 2017-2019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принимать решение о привлечении кредитных ресурсов у банков и других кредитных организаций.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(ст. 110 Бюджетного кодекса РФ).</w:t>
      </w:r>
    </w:p>
    <w:p w:rsidR="00E1057E" w:rsidRPr="00591181" w:rsidRDefault="00E1057E" w:rsidP="00E1057E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19.</w:t>
      </w:r>
    </w:p>
    <w:p w:rsidR="00E1057E" w:rsidRPr="00591181" w:rsidRDefault="00E1057E" w:rsidP="00E1057E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Настоящее Решение вступает в силу со дня его официального опубликования в газете «Вестник МО «Каме</w:t>
      </w:r>
      <w:r>
        <w:rPr>
          <w:rFonts w:ascii="Arial" w:hAnsi="Arial" w:cs="Arial"/>
        </w:rPr>
        <w:t>нка», но не ранее 01 января 2017</w:t>
      </w:r>
      <w:r w:rsidRPr="00591181">
        <w:rPr>
          <w:rFonts w:ascii="Arial" w:hAnsi="Arial" w:cs="Arial"/>
        </w:rPr>
        <w:t xml:space="preserve"> года.</w:t>
      </w:r>
    </w:p>
    <w:p w:rsidR="00E1057E" w:rsidRPr="00591181" w:rsidRDefault="00E1057E" w:rsidP="00E1057E">
      <w:pPr>
        <w:rPr>
          <w:rFonts w:ascii="Arial" w:hAnsi="Arial" w:cs="Arial"/>
        </w:rPr>
      </w:pPr>
    </w:p>
    <w:p w:rsidR="00E1057E" w:rsidRPr="00591181" w:rsidRDefault="00E1057E" w:rsidP="00E1057E">
      <w:pPr>
        <w:rPr>
          <w:rFonts w:ascii="Arial" w:hAnsi="Arial" w:cs="Arial"/>
        </w:rPr>
      </w:pPr>
    </w:p>
    <w:p w:rsidR="00E1057E" w:rsidRPr="00D65C81" w:rsidRDefault="00E1057E" w:rsidP="00E105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E1057E" w:rsidRPr="00D65C81" w:rsidRDefault="00E1057E" w:rsidP="00E105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E1057E" w:rsidRPr="00D65C81" w:rsidRDefault="00E1057E" w:rsidP="00E105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Н.Б.Петрова</w:t>
      </w:r>
    </w:p>
    <w:p w:rsidR="00E1057E" w:rsidRDefault="00E1057E" w:rsidP="00E1057E"/>
    <w:p w:rsidR="00E1057E" w:rsidRDefault="00E1057E" w:rsidP="00E1057E"/>
    <w:p w:rsidR="00E1057E" w:rsidRDefault="00E1057E" w:rsidP="00E1057E"/>
    <w:p w:rsidR="00E1057E" w:rsidRDefault="00E1057E" w:rsidP="00E1057E"/>
    <w:p w:rsidR="00E1057E" w:rsidRDefault="00E1057E" w:rsidP="00E1057E"/>
    <w:p w:rsidR="002A00CE" w:rsidRDefault="002A00CE">
      <w:bookmarkStart w:id="0" w:name="_GoBack"/>
      <w:bookmarkEnd w:id="0"/>
    </w:p>
    <w:sectPr w:rsidR="002A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6108"/>
    <w:multiLevelType w:val="hybridMultilevel"/>
    <w:tmpl w:val="C4EAC03C"/>
    <w:lvl w:ilvl="0" w:tplc="67E42564">
      <w:start w:val="1"/>
      <w:numFmt w:val="decimal"/>
      <w:lvlText w:val="%1."/>
      <w:lvlJc w:val="left"/>
      <w:pPr>
        <w:ind w:left="1068" w:hanging="360"/>
      </w:pPr>
    </w:lvl>
    <w:lvl w:ilvl="1" w:tplc="2DF6ABC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67"/>
    <w:rsid w:val="002A00CE"/>
    <w:rsid w:val="003A4B67"/>
    <w:rsid w:val="00E1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3267</Words>
  <Characters>18622</Characters>
  <Application>Microsoft Office Word</Application>
  <DocSecurity>0</DocSecurity>
  <Lines>155</Lines>
  <Paragraphs>43</Paragraphs>
  <ScaleCrop>false</ScaleCrop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2017-02-01T06:50:00Z</dcterms:created>
  <dcterms:modified xsi:type="dcterms:W3CDTF">2017-02-01T06:50:00Z</dcterms:modified>
</cp:coreProperties>
</file>