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CA" w:rsidRDefault="00A773CA" w:rsidP="009C0A35">
      <w:pPr>
        <w:pStyle w:val="a3"/>
        <w:jc w:val="center"/>
        <w:rPr>
          <w:b/>
        </w:rPr>
      </w:pPr>
      <w:r>
        <w:rPr>
          <w:b/>
        </w:rPr>
        <w:t>29.09.2016 г. №127</w:t>
      </w:r>
    </w:p>
    <w:p w:rsidR="009C0A35" w:rsidRPr="009C0A35" w:rsidRDefault="009C0A35" w:rsidP="009C0A35">
      <w:pPr>
        <w:pStyle w:val="a3"/>
        <w:jc w:val="center"/>
        <w:rPr>
          <w:b/>
        </w:rPr>
      </w:pPr>
      <w:r w:rsidRPr="009C0A35">
        <w:rPr>
          <w:b/>
        </w:rPr>
        <w:t xml:space="preserve">РОССИЙСКАЯ ФЕДЕРАЦИЯ </w:t>
      </w:r>
    </w:p>
    <w:p w:rsidR="009C0A35" w:rsidRPr="009C0A35" w:rsidRDefault="009C0A35" w:rsidP="009C0A35">
      <w:pPr>
        <w:pStyle w:val="a3"/>
        <w:jc w:val="center"/>
        <w:rPr>
          <w:b/>
        </w:rPr>
      </w:pPr>
      <w:r w:rsidRPr="009C0A35">
        <w:rPr>
          <w:b/>
        </w:rPr>
        <w:t>ИРКУТСКАЯ ОБЛАСТЬ</w:t>
      </w:r>
    </w:p>
    <w:p w:rsidR="009C0A35" w:rsidRPr="009C0A35" w:rsidRDefault="009C0A35" w:rsidP="009C0A35">
      <w:pPr>
        <w:pStyle w:val="a3"/>
        <w:jc w:val="center"/>
        <w:rPr>
          <w:b/>
        </w:rPr>
      </w:pPr>
      <w:r w:rsidRPr="009C0A35">
        <w:rPr>
          <w:b/>
        </w:rPr>
        <w:t>БОХАНСКИЙ МУНИЦИПАЛЬНЫЙ РАЙОН</w:t>
      </w:r>
    </w:p>
    <w:p w:rsidR="009C0A35" w:rsidRDefault="00A773CA" w:rsidP="009C0A35">
      <w:pPr>
        <w:pStyle w:val="a3"/>
        <w:jc w:val="center"/>
        <w:rPr>
          <w:b/>
        </w:rPr>
      </w:pPr>
      <w:r>
        <w:rPr>
          <w:b/>
        </w:rPr>
        <w:t xml:space="preserve">АДМИНИСТРАЦИЯ </w:t>
      </w:r>
      <w:r w:rsidR="009C0A35" w:rsidRPr="009C0A35">
        <w:rPr>
          <w:b/>
        </w:rPr>
        <w:t>МУНИЦИПАЛЬНОГО ОБРАЗОВАНИЯ «КАМЕНКА»</w:t>
      </w:r>
    </w:p>
    <w:p w:rsidR="00A773CA" w:rsidRPr="009C0A35" w:rsidRDefault="00A773CA" w:rsidP="009C0A35">
      <w:pPr>
        <w:pStyle w:val="a3"/>
        <w:jc w:val="center"/>
        <w:rPr>
          <w:b/>
        </w:rPr>
      </w:pPr>
      <w:r>
        <w:rPr>
          <w:b/>
        </w:rPr>
        <w:t>ДУМА</w:t>
      </w:r>
    </w:p>
    <w:p w:rsidR="00A773CA" w:rsidRPr="00DC5B17" w:rsidRDefault="009C0A35" w:rsidP="00A773CA">
      <w:pPr>
        <w:pStyle w:val="a3"/>
        <w:jc w:val="center"/>
        <w:rPr>
          <w:b/>
        </w:rPr>
      </w:pPr>
      <w:r w:rsidRPr="009C0A35">
        <w:rPr>
          <w:b/>
        </w:rPr>
        <w:t xml:space="preserve">РЕШЕНИЕ </w:t>
      </w:r>
    </w:p>
    <w:p w:rsidR="009C0A35" w:rsidRPr="009C0A35" w:rsidRDefault="009C0A35" w:rsidP="00A773CA">
      <w:pPr>
        <w:pStyle w:val="a3"/>
        <w:jc w:val="center"/>
      </w:pPr>
      <w:r w:rsidRPr="00A773CA">
        <w:t>Об утверждении Положения о порядке определения размера арендной платы за земельные участки, находящиеся в муниципальной собственности и предоставленные в аренду без торгов</w:t>
      </w:r>
      <w:proofErr w:type="gramStart"/>
      <w:r w:rsidRPr="00A773CA">
        <w:br/>
      </w:r>
      <w:r w:rsidRPr="009C0A35">
        <w:t>В</w:t>
      </w:r>
      <w:proofErr w:type="gramEnd"/>
      <w:r w:rsidRPr="009C0A35">
        <w:t xml:space="preserve"> соответствии со ст. 39.7. </w:t>
      </w:r>
      <w:proofErr w:type="gramStart"/>
      <w:r w:rsidRPr="009C0A35">
        <w:t>Земельного кодекса Российской Федерации, 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Администрация Каменского сельского поселения</w:t>
      </w:r>
      <w:proofErr w:type="gramEnd"/>
    </w:p>
    <w:p w:rsidR="00A773CA" w:rsidRDefault="00A773CA" w:rsidP="00A773CA">
      <w:pPr>
        <w:pStyle w:val="a3"/>
        <w:jc w:val="center"/>
        <w:rPr>
          <w:b/>
        </w:rPr>
      </w:pPr>
      <w:r>
        <w:rPr>
          <w:b/>
        </w:rPr>
        <w:t>ДУМА РЕШИЛА:</w:t>
      </w:r>
    </w:p>
    <w:p w:rsidR="009C0A35" w:rsidRPr="009C0A35" w:rsidRDefault="009C0A35" w:rsidP="00A773CA">
      <w:pPr>
        <w:pStyle w:val="a3"/>
      </w:pPr>
      <w:r w:rsidRPr="009C0A35">
        <w:br/>
        <w:t>1.Утвердить прилагаемое Положение о порядке определения размера арендной платы за земельные участки, находящиеся в муниципальной собственности поселения и предоставленные в аренду без торгов.</w:t>
      </w:r>
    </w:p>
    <w:p w:rsidR="009C0A35" w:rsidRDefault="009C0A35" w:rsidP="00A773CA">
      <w:pPr>
        <w:pStyle w:val="a3"/>
      </w:pPr>
      <w:r w:rsidRPr="009C0A35">
        <w:t>2.Опубликовать настоящее решение в газете Вестник МО «Каменка»  и разместить на официальном сайте МО «Боханский район»  в информационно-телекоммуникационной сети «Интернет».</w:t>
      </w:r>
    </w:p>
    <w:p w:rsidR="00A773CA" w:rsidRDefault="00A773CA" w:rsidP="00A773CA">
      <w:pPr>
        <w:pStyle w:val="a3"/>
      </w:pPr>
      <w:r>
        <w:t>3.Настоящее решение вступает в силу со дня его официального опубликования.</w:t>
      </w:r>
    </w:p>
    <w:p w:rsidR="00A773CA" w:rsidRDefault="00A773CA" w:rsidP="00A773CA">
      <w:pPr>
        <w:pStyle w:val="a3"/>
      </w:pPr>
    </w:p>
    <w:p w:rsidR="00A773CA" w:rsidRPr="009C0A35" w:rsidRDefault="00A773CA" w:rsidP="00A773CA">
      <w:pPr>
        <w:pStyle w:val="a3"/>
      </w:pPr>
    </w:p>
    <w:p w:rsidR="009C0A35" w:rsidRPr="009C0A35" w:rsidRDefault="009C0A35" w:rsidP="009C0A35">
      <w:pPr>
        <w:pStyle w:val="a3"/>
        <w:jc w:val="center"/>
      </w:pPr>
      <w:r w:rsidRPr="009C0A35">
        <w:br/>
      </w:r>
    </w:p>
    <w:p w:rsidR="009C0A35" w:rsidRPr="009C0A35" w:rsidRDefault="009C0A35" w:rsidP="009C0A35">
      <w:pPr>
        <w:pStyle w:val="a3"/>
      </w:pPr>
      <w:r w:rsidRPr="009C0A35">
        <w:t>Глава муниципального образования «Каменка»                                                   Петрова Н.Б.</w:t>
      </w:r>
    </w:p>
    <w:p w:rsidR="009C0A35" w:rsidRPr="009C0A35" w:rsidRDefault="009C0A35" w:rsidP="009C0A35">
      <w:pPr>
        <w:pStyle w:val="a3"/>
      </w:pPr>
      <w:r w:rsidRPr="009C0A35">
        <w:t xml:space="preserve">                                                                     </w:t>
      </w:r>
    </w:p>
    <w:p w:rsidR="009C0A35" w:rsidRPr="009C0A35" w:rsidRDefault="009C0A35" w:rsidP="009C0A35">
      <w:pPr>
        <w:pStyle w:val="a3"/>
      </w:pPr>
    </w:p>
    <w:p w:rsidR="009C0A35" w:rsidRPr="009C0A35" w:rsidRDefault="009C0A35" w:rsidP="009C0A35">
      <w:pPr>
        <w:pStyle w:val="a3"/>
      </w:pPr>
    </w:p>
    <w:p w:rsidR="00536DC2" w:rsidRDefault="00536DC2" w:rsidP="00A773CA">
      <w:pPr>
        <w:pStyle w:val="a3"/>
        <w:jc w:val="right"/>
      </w:pPr>
      <w:r>
        <w:lastRenderedPageBreak/>
        <w:t>Приложение к решению Думы</w:t>
      </w:r>
    </w:p>
    <w:p w:rsidR="00536DC2" w:rsidRDefault="00536DC2" w:rsidP="00536DC2">
      <w:pPr>
        <w:pStyle w:val="a3"/>
        <w:jc w:val="right"/>
      </w:pPr>
      <w:r>
        <w:t>му</w:t>
      </w:r>
      <w:r w:rsidR="006A38E3">
        <w:t>ниципального образования «Каменка</w:t>
      </w:r>
      <w:r>
        <w:t>»</w:t>
      </w:r>
    </w:p>
    <w:p w:rsidR="00536DC2" w:rsidRDefault="00536DC2" w:rsidP="00536DC2">
      <w:pPr>
        <w:pStyle w:val="a3"/>
        <w:jc w:val="right"/>
      </w:pPr>
      <w:r>
        <w:t xml:space="preserve">от 29 сентября 2016 года № 127 </w:t>
      </w:r>
    </w:p>
    <w:p w:rsidR="00536DC2" w:rsidRDefault="00536DC2" w:rsidP="00536DC2">
      <w:pPr>
        <w:pStyle w:val="a3"/>
        <w:jc w:val="center"/>
      </w:pPr>
    </w:p>
    <w:p w:rsidR="009C0A35" w:rsidRPr="009C0A35" w:rsidRDefault="009C0A35" w:rsidP="009C0A35">
      <w:pPr>
        <w:pStyle w:val="a3"/>
        <w:jc w:val="center"/>
      </w:pPr>
      <w:r w:rsidRPr="009C0A35">
        <w:t>Положение</w:t>
      </w:r>
      <w:r w:rsidRPr="009C0A35">
        <w:br/>
        <w:t>о порядке определения размера арендной платы за земельные участки, находящиеся в муниципальной собственности и предоставленные в аренду без торгов</w:t>
      </w:r>
    </w:p>
    <w:p w:rsidR="007E5AE6" w:rsidRDefault="009C0A35" w:rsidP="007E5AE6">
      <w:pPr>
        <w:pStyle w:val="a3"/>
        <w:ind w:firstLine="567"/>
        <w:jc w:val="both"/>
      </w:pPr>
      <w:r w:rsidRPr="009C0A35">
        <w:br/>
      </w:r>
      <w:r w:rsidR="007E5AE6">
        <w:t xml:space="preserve">         </w:t>
      </w:r>
      <w:r w:rsidRPr="009C0A35">
        <w:t>Настоящее Положение устанавливает порядок определения размера арендной платы за земельные участки, находящиеся в муниципальной собственности поселения и предоставленные в аренду без торгов (далее земельные участки), и разработано в соответствии с Гражданским кодексом Российской Федерации, Земельным кодексом Российской Федерации, иными нормативными правовыми актами, регулирующими земельные отношения.</w:t>
      </w:r>
    </w:p>
    <w:p w:rsidR="007E5AE6" w:rsidRDefault="007E5AE6" w:rsidP="007E5AE6">
      <w:pPr>
        <w:pStyle w:val="a3"/>
        <w:ind w:firstLine="567"/>
        <w:jc w:val="both"/>
      </w:pPr>
      <w:r w:rsidRPr="009C0A35">
        <w:t xml:space="preserve"> </w:t>
      </w:r>
      <w:r w:rsidR="009C0A35" w:rsidRPr="009C0A35">
        <w:t>1. Порядок определения размера арендной платы</w:t>
      </w:r>
    </w:p>
    <w:p w:rsidR="007E5AE6" w:rsidRDefault="009C0A35" w:rsidP="007E5AE6">
      <w:pPr>
        <w:pStyle w:val="a3"/>
        <w:ind w:firstLine="567"/>
        <w:jc w:val="both"/>
      </w:pPr>
      <w:r w:rsidRPr="009C0A35">
        <w:t>1.За земельные участки, переданные в аренду, взимается арендная плата.</w:t>
      </w:r>
    </w:p>
    <w:p w:rsidR="009C0A35" w:rsidRPr="009C0A35" w:rsidRDefault="007E5AE6" w:rsidP="007E5AE6">
      <w:pPr>
        <w:pStyle w:val="a3"/>
        <w:ind w:firstLine="567"/>
        <w:jc w:val="both"/>
      </w:pPr>
      <w:r w:rsidRPr="009C0A35">
        <w:t xml:space="preserve"> </w:t>
      </w:r>
      <w:r w:rsidR="009C0A35" w:rsidRPr="009C0A35">
        <w:t>2. Размер арендной платы определяется по формуле:</w:t>
      </w:r>
    </w:p>
    <w:p w:rsidR="009C0A35" w:rsidRPr="009C0A35" w:rsidRDefault="009C0A35" w:rsidP="007E5AE6">
      <w:pPr>
        <w:pStyle w:val="a3"/>
        <w:ind w:firstLine="567"/>
        <w:jc w:val="both"/>
      </w:pPr>
      <w:r w:rsidRPr="009C0A35">
        <w:t>АП = КС x</w:t>
      </w:r>
      <w:proofErr w:type="gramStart"/>
      <w:r w:rsidRPr="009C0A35">
        <w:t xml:space="preserve"> К</w:t>
      </w:r>
      <w:proofErr w:type="gramEnd"/>
      <w:r w:rsidRPr="009C0A35">
        <w:t>, где:</w:t>
      </w:r>
    </w:p>
    <w:p w:rsidR="007E5AE6" w:rsidRDefault="009C0A35"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АП - годовой размер арендной платы (руб.);</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КС - кадастровая стоимость земельного участка (руб.);</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proofErr w:type="gramStart"/>
      <w:r w:rsidR="009C0A35" w:rsidRPr="009C0A35">
        <w:rPr>
          <w:rFonts w:ascii="Times New Roman" w:hAnsi="Times New Roman" w:cs="Times New Roman"/>
          <w:sz w:val="24"/>
          <w:szCs w:val="24"/>
        </w:rPr>
        <w:t>К</w:t>
      </w:r>
      <w:proofErr w:type="gramEnd"/>
      <w:r w:rsidR="009C0A35" w:rsidRPr="009C0A35">
        <w:rPr>
          <w:rFonts w:ascii="Times New Roman" w:hAnsi="Times New Roman" w:cs="Times New Roman"/>
          <w:sz w:val="24"/>
          <w:szCs w:val="24"/>
        </w:rPr>
        <w:t xml:space="preserve"> - коэффициент, устанавливаемый в процентах от кадастровой стоимости земельного участка, определяемый для различных видов функционального использования земельных участков (процент) (далее коэффициент).</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proofErr w:type="gramStart"/>
      <w:r w:rsidR="009C0A35" w:rsidRPr="009C0A35">
        <w:rPr>
          <w:rFonts w:ascii="Times New Roman" w:hAnsi="Times New Roman" w:cs="Times New Roman"/>
          <w:sz w:val="24"/>
          <w:szCs w:val="24"/>
        </w:rPr>
        <w:t>Для организаций, осуществляющих на момент заключения договора аренды земельного участка, предназначенного для многоквартирного строительства или для комплексного освоения в целях жилищного строительства, функции застройщика, в целях обеспечения жилыми помещениями в многоквартирных домах граждан, ранее заключивших договоры о долевом участии в строительстве многоквартирного дома с другим застройщиком, приостановившим строительство, годовой размер арендной платы на период действия договора аренды земельного участка устанавливается</w:t>
      </w:r>
      <w:proofErr w:type="gramEnd"/>
      <w:r w:rsidR="009C0A35" w:rsidRPr="009C0A35">
        <w:rPr>
          <w:rFonts w:ascii="Times New Roman" w:hAnsi="Times New Roman" w:cs="Times New Roman"/>
          <w:sz w:val="24"/>
          <w:szCs w:val="24"/>
        </w:rPr>
        <w:t xml:space="preserve"> в размере 20 процентов от размера, определенного в соответствии с настоящим пунктом.</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В случае</w:t>
      </w:r>
      <w:proofErr w:type="gramStart"/>
      <w:r w:rsidR="009C0A35" w:rsidRPr="009C0A35">
        <w:rPr>
          <w:rFonts w:ascii="Times New Roman" w:hAnsi="Times New Roman" w:cs="Times New Roman"/>
          <w:sz w:val="24"/>
          <w:szCs w:val="24"/>
        </w:rPr>
        <w:t>,</w:t>
      </w:r>
      <w:proofErr w:type="gramEnd"/>
      <w:r w:rsidR="009C0A35" w:rsidRPr="009C0A35">
        <w:rPr>
          <w:rFonts w:ascii="Times New Roman" w:hAnsi="Times New Roman" w:cs="Times New Roman"/>
          <w:sz w:val="24"/>
          <w:szCs w:val="24"/>
        </w:rPr>
        <w:t xml:space="preserve"> если по истечении трех лет с даты предоставления в аренду земельного участка, находящегося в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w:t>
      </w:r>
      <w:r w:rsidR="009C0A35" w:rsidRPr="009C0A35">
        <w:rPr>
          <w:rFonts w:ascii="Times New Roman" w:hAnsi="Times New Roman" w:cs="Times New Roman"/>
          <w:sz w:val="24"/>
          <w:szCs w:val="24"/>
        </w:rPr>
        <w:lastRenderedPageBreak/>
        <w:t>устанавливается в двукратном размере от размера, определенного в соответствии с настоящим пунктом, если иное не установлено земельным законодательством.</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При заключении нового договора аренды на условиях, аналогичных первоначальному договору аренды, годовой размер арендной платы устанавливается в двукратном размере от размера, определенного в соответствии с настоящим пунктом, в случае, если при строительстве объекта были превышены сроки строительства, установленные разрешением на строительство, либо установленные проектом организации строительства нормативные сроки строительства объекта.</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3.Для земельных участков, находящихся в муниципальной собственности, коэффициент устанавливается постан</w:t>
      </w:r>
      <w:r w:rsidR="002E0F98">
        <w:rPr>
          <w:rFonts w:ascii="Times New Roman" w:hAnsi="Times New Roman" w:cs="Times New Roman"/>
          <w:sz w:val="24"/>
          <w:szCs w:val="24"/>
        </w:rPr>
        <w:t>овлением администрации муницип</w:t>
      </w:r>
      <w:r w:rsidR="005E3DDC">
        <w:rPr>
          <w:rFonts w:ascii="Times New Roman" w:hAnsi="Times New Roman" w:cs="Times New Roman"/>
          <w:sz w:val="24"/>
          <w:szCs w:val="24"/>
        </w:rPr>
        <w:t>ального образования «Каменка»</w:t>
      </w:r>
      <w:r w:rsidR="009C0A35" w:rsidRPr="009C0A35">
        <w:rPr>
          <w:rFonts w:ascii="Times New Roman" w:hAnsi="Times New Roman" w:cs="Times New Roman"/>
          <w:sz w:val="24"/>
          <w:szCs w:val="24"/>
        </w:rPr>
        <w:t>.</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4.При переоформлении юридическим</w:t>
      </w:r>
      <w:r w:rsidR="005E3DDC">
        <w:rPr>
          <w:rFonts w:ascii="Times New Roman" w:hAnsi="Times New Roman" w:cs="Times New Roman"/>
          <w:sz w:val="24"/>
          <w:szCs w:val="24"/>
        </w:rPr>
        <w:t>и лицами права постоянного (бес</w:t>
      </w:r>
      <w:r w:rsidR="009C0A35" w:rsidRPr="009C0A35">
        <w:rPr>
          <w:rFonts w:ascii="Times New Roman" w:hAnsi="Times New Roman" w:cs="Times New Roman"/>
          <w:sz w:val="24"/>
          <w:szCs w:val="24"/>
        </w:rPr>
        <w:t>срочного) пользования земельными участками на право аренды земельных участков арендная плата на год устанавливается в размере:</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двух процентов кадастровой стоимости арендуемых земельных участков;</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5.Размер арендной платы устанавливается в размере двух процентов от кадастровой стоимости земельного участка за земельные участки, предоставленные для строительства, реконструкции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1) объекты федеральных энергетических систем и объекты энергетических систем регионального значения;</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2) объекты использования атомной энергии;</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3)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4)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5) объекты, обеспечивающие космическую деятельность;</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6) линейные объекты федерального и регионального значения, обеспечивающие деятельность субъектов естественных монополий;</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lastRenderedPageBreak/>
        <w:t xml:space="preserve"> </w:t>
      </w:r>
      <w:r w:rsidR="009C0A35" w:rsidRPr="009C0A35">
        <w:rPr>
          <w:rFonts w:ascii="Times New Roman" w:hAnsi="Times New Roman" w:cs="Times New Roman"/>
          <w:sz w:val="24"/>
          <w:szCs w:val="24"/>
        </w:rPr>
        <w:t>7)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8) автомобильные дороги федерального, регионального или межмуниципального, местного значения;</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9) проведение работ, связанных с пользованием недрами.</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 xml:space="preserve">6. Размер арендной платы за земельный участок устанавливается в размере </w:t>
      </w:r>
      <w:r w:rsidR="009C0A35" w:rsidRPr="00E96A2C">
        <w:rPr>
          <w:rFonts w:ascii="Times New Roman" w:hAnsi="Times New Roman" w:cs="Times New Roman"/>
          <w:sz w:val="24"/>
          <w:szCs w:val="24"/>
        </w:rPr>
        <w:t>1,5 процента</w:t>
      </w:r>
      <w:r w:rsidR="009C0A35" w:rsidRPr="009C0A35">
        <w:rPr>
          <w:rFonts w:ascii="Times New Roman" w:hAnsi="Times New Roman" w:cs="Times New Roman"/>
          <w:sz w:val="24"/>
          <w:szCs w:val="24"/>
        </w:rPr>
        <w:t xml:space="preserve"> от кадастровой стоимости земельного участка в случае заключения договора аренды земельного участка:</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1) 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r w:rsidR="009C0A35" w:rsidRPr="009C0A35">
        <w:rPr>
          <w:rFonts w:ascii="Times New Roman" w:hAnsi="Times New Roman" w:cs="Times New Roman"/>
          <w:sz w:val="24"/>
          <w:szCs w:val="24"/>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proofErr w:type="gramStart"/>
      <w:r w:rsidR="009C0A35" w:rsidRPr="009C0A35">
        <w:rPr>
          <w:rFonts w:ascii="Times New Roman" w:hAnsi="Times New Roman" w:cs="Times New Roman"/>
          <w:sz w:val="24"/>
          <w:szCs w:val="24"/>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009C0A35" w:rsidRPr="009C0A35">
        <w:rPr>
          <w:rFonts w:ascii="Times New Roman" w:hAnsi="Times New Roman" w:cs="Times New Roman"/>
          <w:sz w:val="24"/>
          <w:szCs w:val="24"/>
        </w:rPr>
        <w:t xml:space="preserve"> </w:t>
      </w:r>
      <w:proofErr w:type="gramStart"/>
      <w:r w:rsidR="009C0A35" w:rsidRPr="009C0A35">
        <w:rPr>
          <w:rFonts w:ascii="Times New Roman" w:hAnsi="Times New Roman" w:cs="Times New Roman"/>
          <w:sz w:val="24"/>
          <w:szCs w:val="24"/>
        </w:rPr>
        <w:t>дома социального использования, и в случаях, пред</w:t>
      </w:r>
      <w:r w:rsidR="005E3DDC">
        <w:rPr>
          <w:rFonts w:ascii="Times New Roman" w:hAnsi="Times New Roman" w:cs="Times New Roman"/>
          <w:sz w:val="24"/>
          <w:szCs w:val="24"/>
        </w:rPr>
        <w:t xml:space="preserve">усмотренных законом Иркутской </w:t>
      </w:r>
      <w:r w:rsidR="009C0A35" w:rsidRPr="009C0A35">
        <w:rPr>
          <w:rFonts w:ascii="Times New Roman" w:hAnsi="Times New Roman" w:cs="Times New Roman"/>
          <w:sz w:val="24"/>
          <w:szCs w:val="24"/>
        </w:rPr>
        <w:t xml:space="preserve"> области, с некоммерческой орга</w:t>
      </w:r>
      <w:r w:rsidR="005E3DDC">
        <w:rPr>
          <w:rFonts w:ascii="Times New Roman" w:hAnsi="Times New Roman" w:cs="Times New Roman"/>
          <w:sz w:val="24"/>
          <w:szCs w:val="24"/>
        </w:rPr>
        <w:t>низацией, созданной Иркутской</w:t>
      </w:r>
      <w:r w:rsidR="009C0A35" w:rsidRPr="009C0A35">
        <w:rPr>
          <w:rFonts w:ascii="Times New Roman" w:hAnsi="Times New Roman" w:cs="Times New Roman"/>
          <w:sz w:val="24"/>
          <w:szCs w:val="24"/>
        </w:rPr>
        <w:t xml:space="preserve">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7E5AE6" w:rsidRDefault="007E5AE6" w:rsidP="007E5AE6">
      <w:pPr>
        <w:ind w:firstLine="567"/>
        <w:jc w:val="both"/>
        <w:rPr>
          <w:rFonts w:ascii="Times New Roman" w:hAnsi="Times New Roman" w:cs="Times New Roman"/>
          <w:sz w:val="24"/>
          <w:szCs w:val="24"/>
        </w:rPr>
      </w:pPr>
      <w:r w:rsidRPr="009C0A35">
        <w:rPr>
          <w:rFonts w:ascii="Times New Roman" w:hAnsi="Times New Roman" w:cs="Times New Roman"/>
          <w:sz w:val="24"/>
          <w:szCs w:val="24"/>
        </w:rPr>
        <w:t xml:space="preserve"> </w:t>
      </w:r>
      <w:proofErr w:type="gramStart"/>
      <w:r w:rsidR="009C0A35" w:rsidRPr="009C0A35">
        <w:rPr>
          <w:rFonts w:ascii="Times New Roman" w:hAnsi="Times New Roman" w:cs="Times New Roman"/>
          <w:sz w:val="24"/>
          <w:szCs w:val="24"/>
        </w:rPr>
        <w:t>4) с гражданами, имеющими в соответствии с федеральными законами, законами</w:t>
      </w:r>
      <w:r w:rsidR="00410C7C">
        <w:rPr>
          <w:rFonts w:ascii="Times New Roman" w:hAnsi="Times New Roman" w:cs="Times New Roman"/>
          <w:sz w:val="24"/>
          <w:szCs w:val="24"/>
        </w:rPr>
        <w:t xml:space="preserve"> </w:t>
      </w:r>
      <w:r w:rsidR="00410C7C" w:rsidRPr="00410C7C">
        <w:rPr>
          <w:rFonts w:ascii="Times New Roman" w:hAnsi="Times New Roman" w:cs="Times New Roman"/>
          <w:sz w:val="24"/>
          <w:szCs w:val="24"/>
        </w:rPr>
        <w:t>Иркутской  области право на первоочередное или внеочередное приобретение земельных участков;</w:t>
      </w:r>
      <w:r w:rsidR="00410C7C" w:rsidRPr="00410C7C">
        <w:rPr>
          <w:rFonts w:ascii="Times New Roman" w:hAnsi="Times New Roman" w:cs="Times New Roman"/>
          <w:sz w:val="24"/>
          <w:szCs w:val="24"/>
        </w:rPr>
        <w:br/>
        <w:t>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roofErr w:type="gramEnd"/>
    </w:p>
    <w:p w:rsidR="007E5AE6" w:rsidRDefault="007E5AE6" w:rsidP="007E5AE6">
      <w:pPr>
        <w:ind w:firstLine="567"/>
        <w:jc w:val="both"/>
        <w:rPr>
          <w:rFonts w:ascii="Times New Roman" w:hAnsi="Times New Roman" w:cs="Times New Roman"/>
          <w:sz w:val="24"/>
          <w:szCs w:val="24"/>
        </w:rPr>
      </w:pPr>
      <w:r w:rsidRPr="00410C7C">
        <w:rPr>
          <w:rFonts w:ascii="Times New Roman" w:hAnsi="Times New Roman" w:cs="Times New Roman"/>
          <w:sz w:val="24"/>
          <w:szCs w:val="24"/>
        </w:rPr>
        <w:t xml:space="preserve"> </w:t>
      </w:r>
      <w:proofErr w:type="gramStart"/>
      <w:r w:rsidR="00410C7C" w:rsidRPr="00410C7C">
        <w:rPr>
          <w:rFonts w:ascii="Times New Roman" w:hAnsi="Times New Roman" w:cs="Times New Roman"/>
          <w:sz w:val="24"/>
          <w:szCs w:val="24"/>
        </w:rPr>
        <w:t xml:space="preserve">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w:t>
      </w:r>
      <w:r w:rsidR="00410C7C" w:rsidRPr="00410C7C">
        <w:rPr>
          <w:rFonts w:ascii="Times New Roman" w:hAnsi="Times New Roman" w:cs="Times New Roman"/>
          <w:sz w:val="24"/>
          <w:szCs w:val="24"/>
        </w:rPr>
        <w:lastRenderedPageBreak/>
        <w:t>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7E5AE6" w:rsidRDefault="007E5AE6" w:rsidP="007E5AE6">
      <w:pPr>
        <w:ind w:firstLine="567"/>
        <w:jc w:val="both"/>
        <w:rPr>
          <w:rFonts w:ascii="Times New Roman" w:hAnsi="Times New Roman" w:cs="Times New Roman"/>
          <w:sz w:val="24"/>
          <w:szCs w:val="24"/>
        </w:rPr>
      </w:pPr>
      <w:r w:rsidRPr="00410C7C">
        <w:rPr>
          <w:rFonts w:ascii="Times New Roman" w:hAnsi="Times New Roman" w:cs="Times New Roman"/>
          <w:sz w:val="24"/>
          <w:szCs w:val="24"/>
        </w:rPr>
        <w:t xml:space="preserve"> </w:t>
      </w:r>
      <w:proofErr w:type="gramStart"/>
      <w:r w:rsidR="00410C7C" w:rsidRPr="00410C7C">
        <w:rPr>
          <w:rFonts w:ascii="Times New Roman" w:hAnsi="Times New Roman" w:cs="Times New Roman"/>
          <w:sz w:val="24"/>
          <w:szCs w:val="24"/>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7E5AE6" w:rsidRDefault="007E5AE6" w:rsidP="007E5AE6">
      <w:pPr>
        <w:ind w:firstLine="567"/>
        <w:jc w:val="both"/>
        <w:rPr>
          <w:rFonts w:ascii="Times New Roman" w:hAnsi="Times New Roman" w:cs="Times New Roman"/>
          <w:sz w:val="24"/>
          <w:szCs w:val="24"/>
        </w:rPr>
      </w:pPr>
      <w:r w:rsidRPr="00410C7C">
        <w:rPr>
          <w:rFonts w:ascii="Times New Roman" w:hAnsi="Times New Roman" w:cs="Times New Roman"/>
          <w:sz w:val="24"/>
          <w:szCs w:val="24"/>
        </w:rPr>
        <w:t xml:space="preserve"> </w:t>
      </w:r>
      <w:proofErr w:type="gramStart"/>
      <w:r w:rsidR="00410C7C" w:rsidRPr="00410C7C">
        <w:rPr>
          <w:rFonts w:ascii="Times New Roman" w:hAnsi="Times New Roman" w:cs="Times New Roman"/>
          <w:sz w:val="24"/>
          <w:szCs w:val="24"/>
        </w:rPr>
        <w:t>7.Если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размер арендной платы рассчитывается для каждого из них пропорционально размеру принадлежащей ему доли в праве аренды на земельный участок, определяемой как отношение площади соответствующего помещения к общей площади здания, строения или сооружения, и вносится каждым арендатором отдельно.</w:t>
      </w:r>
      <w:proofErr w:type="gramEnd"/>
    </w:p>
    <w:p w:rsidR="00410C7C" w:rsidRPr="00410C7C" w:rsidRDefault="007E5AE6" w:rsidP="007E5AE6">
      <w:pPr>
        <w:ind w:firstLine="567"/>
        <w:jc w:val="both"/>
        <w:rPr>
          <w:rFonts w:ascii="Times New Roman" w:hAnsi="Times New Roman" w:cs="Times New Roman"/>
          <w:sz w:val="24"/>
          <w:szCs w:val="24"/>
        </w:rPr>
      </w:pPr>
      <w:r w:rsidRPr="00410C7C">
        <w:rPr>
          <w:rFonts w:ascii="Times New Roman" w:hAnsi="Times New Roman" w:cs="Times New Roman"/>
          <w:sz w:val="24"/>
          <w:szCs w:val="24"/>
        </w:rPr>
        <w:t xml:space="preserve"> </w:t>
      </w:r>
      <w:r w:rsidR="00410C7C" w:rsidRPr="00410C7C">
        <w:rPr>
          <w:rFonts w:ascii="Times New Roman" w:hAnsi="Times New Roman" w:cs="Times New Roman"/>
          <w:sz w:val="24"/>
          <w:szCs w:val="24"/>
        </w:rPr>
        <w:t xml:space="preserve">8.В случае, если договор аренды земельного участка действует в течение неполного календарного года, размер арендной платы рассчитывается поквартально </w:t>
      </w:r>
      <w:proofErr w:type="gramStart"/>
      <w:r w:rsidR="00410C7C" w:rsidRPr="00410C7C">
        <w:rPr>
          <w:rFonts w:ascii="Times New Roman" w:hAnsi="Times New Roman" w:cs="Times New Roman"/>
          <w:sz w:val="24"/>
          <w:szCs w:val="24"/>
        </w:rPr>
        <w:t>исходя из количества дней в квартале текущего года и определяется</w:t>
      </w:r>
      <w:proofErr w:type="gramEnd"/>
      <w:r w:rsidR="00410C7C" w:rsidRPr="00410C7C">
        <w:rPr>
          <w:rFonts w:ascii="Times New Roman" w:hAnsi="Times New Roman" w:cs="Times New Roman"/>
          <w:sz w:val="24"/>
          <w:szCs w:val="24"/>
        </w:rPr>
        <w:t xml:space="preserve"> как отношение количества календарных дней квартала, в течение которых действовал договор аренды, к числу календарных дней.</w:t>
      </w:r>
    </w:p>
    <w:p w:rsidR="00410C7C" w:rsidRPr="00410C7C" w:rsidRDefault="00410C7C" w:rsidP="007E5AE6">
      <w:pPr>
        <w:pStyle w:val="a3"/>
        <w:ind w:firstLine="567"/>
        <w:jc w:val="both"/>
      </w:pPr>
    </w:p>
    <w:p w:rsidR="00410C7C" w:rsidRPr="009C0A35" w:rsidRDefault="00410C7C" w:rsidP="007E5AE6">
      <w:pPr>
        <w:ind w:firstLine="567"/>
        <w:jc w:val="both"/>
        <w:rPr>
          <w:rFonts w:ascii="Times New Roman" w:hAnsi="Times New Roman" w:cs="Times New Roman"/>
          <w:sz w:val="24"/>
          <w:szCs w:val="24"/>
        </w:rPr>
      </w:pPr>
    </w:p>
    <w:sectPr w:rsidR="00410C7C" w:rsidRPr="009C0A35" w:rsidSect="00734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C0A35"/>
    <w:rsid w:val="002371DD"/>
    <w:rsid w:val="002E0F98"/>
    <w:rsid w:val="00410C7C"/>
    <w:rsid w:val="00536DC2"/>
    <w:rsid w:val="005E3DDC"/>
    <w:rsid w:val="006A38E3"/>
    <w:rsid w:val="007345AE"/>
    <w:rsid w:val="007E5AE6"/>
    <w:rsid w:val="0089728C"/>
    <w:rsid w:val="0095628F"/>
    <w:rsid w:val="009C0A35"/>
    <w:rsid w:val="00A773CA"/>
    <w:rsid w:val="00B53CCC"/>
    <w:rsid w:val="00B93C0A"/>
    <w:rsid w:val="00D60B10"/>
    <w:rsid w:val="00DB62EF"/>
    <w:rsid w:val="00DC5B17"/>
    <w:rsid w:val="00E96A2C"/>
    <w:rsid w:val="00F10BC4"/>
    <w:rsid w:val="00FC1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A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1513</Words>
  <Characters>8627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главная</cp:lastModifiedBy>
  <cp:revision>12</cp:revision>
  <dcterms:created xsi:type="dcterms:W3CDTF">2016-10-13T08:26:00Z</dcterms:created>
  <dcterms:modified xsi:type="dcterms:W3CDTF">2016-10-19T06:39:00Z</dcterms:modified>
</cp:coreProperties>
</file>