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71" w:rsidRDefault="00507171" w:rsidP="00507171">
      <w:pPr>
        <w:jc w:val="center"/>
        <w:rPr>
          <w:b/>
        </w:rPr>
      </w:pPr>
      <w:r>
        <w:rPr>
          <w:b/>
        </w:rPr>
        <w:t>РОССИЙСКАЯ  ФЕДЕРАЦИЯ</w:t>
      </w:r>
    </w:p>
    <w:p w:rsidR="00507171" w:rsidRDefault="00507171" w:rsidP="00507171">
      <w:pPr>
        <w:jc w:val="center"/>
        <w:rPr>
          <w:b/>
        </w:rPr>
      </w:pPr>
      <w:r>
        <w:rPr>
          <w:b/>
        </w:rPr>
        <w:t>ИРКУТСКАЯ ОБЛАСТЬ</w:t>
      </w:r>
    </w:p>
    <w:p w:rsidR="00507171" w:rsidRDefault="00507171" w:rsidP="00507171">
      <w:pPr>
        <w:jc w:val="center"/>
        <w:rPr>
          <w:b/>
        </w:rPr>
      </w:pPr>
      <w:r>
        <w:rPr>
          <w:b/>
        </w:rPr>
        <w:t>БОХАНСКИЙ РАЙОН</w:t>
      </w:r>
    </w:p>
    <w:p w:rsidR="00507171" w:rsidRDefault="00507171" w:rsidP="00507171">
      <w:pPr>
        <w:jc w:val="center"/>
        <w:rPr>
          <w:b/>
        </w:rPr>
      </w:pPr>
    </w:p>
    <w:p w:rsidR="00507171" w:rsidRDefault="00507171" w:rsidP="00507171">
      <w:pPr>
        <w:jc w:val="center"/>
        <w:rPr>
          <w:b/>
        </w:rPr>
      </w:pPr>
      <w:r>
        <w:rPr>
          <w:b/>
        </w:rPr>
        <w:t>ДУМА МУНИЦИПАЛЬНОГО ОБРАЗОВАНИЯ «КАМЕНКА»</w:t>
      </w:r>
    </w:p>
    <w:p w:rsidR="00507171" w:rsidRDefault="00507171" w:rsidP="00507171">
      <w:pPr>
        <w:jc w:val="center"/>
        <w:rPr>
          <w:b/>
        </w:rPr>
      </w:pPr>
    </w:p>
    <w:p w:rsidR="00507171" w:rsidRDefault="00507171" w:rsidP="00507171">
      <w:pPr>
        <w:jc w:val="center"/>
        <w:rPr>
          <w:b/>
        </w:rPr>
      </w:pPr>
      <w:r>
        <w:rPr>
          <w:b/>
        </w:rPr>
        <w:t>РЕШЕНИЕ № 119</w:t>
      </w:r>
    </w:p>
    <w:p w:rsidR="00507171" w:rsidRDefault="00507171" w:rsidP="00507171">
      <w:pPr>
        <w:jc w:val="center"/>
        <w:rPr>
          <w:sz w:val="20"/>
          <w:szCs w:val="20"/>
        </w:rPr>
      </w:pPr>
    </w:p>
    <w:p w:rsidR="00507171" w:rsidRDefault="00507171" w:rsidP="00507171">
      <w:r>
        <w:t>Тридцать вторая сессия                                                                                       Третьего созыва</w:t>
      </w:r>
    </w:p>
    <w:p w:rsidR="00507171" w:rsidRDefault="00507171" w:rsidP="00507171">
      <w:pPr>
        <w:rPr>
          <w:sz w:val="20"/>
          <w:szCs w:val="20"/>
        </w:rPr>
      </w:pPr>
    </w:p>
    <w:p w:rsidR="00507171" w:rsidRDefault="00507171" w:rsidP="00507171">
      <w:r>
        <w:t xml:space="preserve">27 июля 2016 г.                                                                                                           </w:t>
      </w:r>
      <w:proofErr w:type="gramStart"/>
      <w:r>
        <w:t>с</w:t>
      </w:r>
      <w:proofErr w:type="gramEnd"/>
      <w:r>
        <w:t>. Каменка</w:t>
      </w:r>
    </w:p>
    <w:p w:rsidR="00507171" w:rsidRDefault="00507171" w:rsidP="00507171">
      <w:pPr>
        <w:rPr>
          <w:sz w:val="20"/>
          <w:szCs w:val="20"/>
        </w:rPr>
      </w:pPr>
    </w:p>
    <w:p w:rsidR="00507171" w:rsidRDefault="00507171" w:rsidP="00507171">
      <w:pPr>
        <w:rPr>
          <w:sz w:val="20"/>
          <w:szCs w:val="20"/>
        </w:rPr>
      </w:pPr>
    </w:p>
    <w:p w:rsidR="00507171" w:rsidRDefault="00507171" w:rsidP="00507171">
      <w:pPr>
        <w:rPr>
          <w:sz w:val="20"/>
          <w:szCs w:val="20"/>
        </w:rPr>
      </w:pPr>
    </w:p>
    <w:p w:rsidR="00507171" w:rsidRDefault="00507171" w:rsidP="00507171">
      <w:pPr>
        <w:jc w:val="center"/>
      </w:pPr>
      <w:r>
        <w:t>Об утверждении Программы комплексного развития социальной инфраструктуры муниципального образования «Каменка» на 2016-2025 годы</w:t>
      </w:r>
    </w:p>
    <w:p w:rsidR="00507171" w:rsidRDefault="00507171" w:rsidP="00507171">
      <w:pPr>
        <w:jc w:val="center"/>
      </w:pPr>
    </w:p>
    <w:p w:rsidR="00507171" w:rsidRDefault="00507171" w:rsidP="00507171">
      <w:r>
        <w:t>На основании Федерального закона от 06.10.2003 г. № 131-ФЗ «Об общих принципах  организации местного самоуправления в Российской Федерации», постановления Правительства Российской Федерации от 01.10.2015 г. № 1050 «Об утверждении требований к Программам комплексного развития социальной инфраструктуры поселений и городских округов», в соответствии с Уставом МО «Каменка»</w:t>
      </w:r>
    </w:p>
    <w:p w:rsidR="00507171" w:rsidRDefault="00507171" w:rsidP="00507171">
      <w:pPr>
        <w:jc w:val="center"/>
      </w:pPr>
    </w:p>
    <w:p w:rsidR="00507171" w:rsidRDefault="00507171" w:rsidP="00507171">
      <w:pPr>
        <w:jc w:val="center"/>
      </w:pPr>
      <w:r>
        <w:t>Дума решила:</w:t>
      </w:r>
    </w:p>
    <w:p w:rsidR="00507171" w:rsidRDefault="00507171" w:rsidP="00507171"/>
    <w:p w:rsidR="00507171" w:rsidRDefault="00507171" w:rsidP="00507171">
      <w:pPr>
        <w:numPr>
          <w:ilvl w:val="0"/>
          <w:numId w:val="1"/>
        </w:numPr>
        <w:jc w:val="center"/>
      </w:pPr>
      <w:r>
        <w:t>Утвердить Программу комплексного развития социальной инфраструктуры</w:t>
      </w:r>
    </w:p>
    <w:p w:rsidR="00507171" w:rsidRDefault="00507171" w:rsidP="00507171">
      <w:r>
        <w:t>муниципального образования «Каменка» на 2016-2025 годы согласно приложению № 1</w:t>
      </w:r>
    </w:p>
    <w:p w:rsidR="00507171" w:rsidRDefault="00507171" w:rsidP="00507171">
      <w:r>
        <w:tab/>
        <w:t>2. Настоящее решение опубликовать в газете «Вестник МО «Каменка» и на официальном сайте администрации муниципального образования «Каменка в сети «Интернет».</w:t>
      </w:r>
    </w:p>
    <w:p w:rsidR="00507171" w:rsidRDefault="00507171" w:rsidP="00507171"/>
    <w:p w:rsidR="00507171" w:rsidRDefault="00507171" w:rsidP="00507171">
      <w:pPr>
        <w:ind w:firstLine="708"/>
        <w:jc w:val="center"/>
      </w:pPr>
    </w:p>
    <w:p w:rsidR="00507171" w:rsidRDefault="00507171" w:rsidP="00507171">
      <w:pPr>
        <w:ind w:firstLine="708"/>
        <w:jc w:val="center"/>
      </w:pPr>
      <w:r>
        <w:t xml:space="preserve">Глава МО «Каменка»                           </w:t>
      </w:r>
      <w:proofErr w:type="spellStart"/>
      <w:r>
        <w:t>Н.Б.Петрова</w:t>
      </w:r>
      <w:proofErr w:type="spellEnd"/>
    </w:p>
    <w:p w:rsidR="00507171" w:rsidRDefault="00507171" w:rsidP="00507171"/>
    <w:p w:rsidR="00507171" w:rsidRDefault="00507171" w:rsidP="00507171"/>
    <w:p w:rsidR="00507171" w:rsidRDefault="00507171" w:rsidP="00507171"/>
    <w:p w:rsidR="0008659F" w:rsidRDefault="0008659F">
      <w:bookmarkStart w:id="0" w:name="_GoBack"/>
      <w:bookmarkEnd w:id="0"/>
    </w:p>
    <w:sectPr w:rsidR="0008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01611"/>
    <w:multiLevelType w:val="hybridMultilevel"/>
    <w:tmpl w:val="DEF4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14"/>
    <w:rsid w:val="0008659F"/>
    <w:rsid w:val="001D0214"/>
    <w:rsid w:val="0050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2016-10-20T02:46:00Z</dcterms:created>
  <dcterms:modified xsi:type="dcterms:W3CDTF">2016-10-20T02:47:00Z</dcterms:modified>
</cp:coreProperties>
</file>