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9" w:rsidRDefault="00774DC9" w:rsidP="00774DC9">
      <w:pPr>
        <w:shd w:val="clear" w:color="auto" w:fill="FFFFFF"/>
        <w:spacing w:line="317" w:lineRule="exact"/>
        <w:ind w:left="1404"/>
        <w:jc w:val="center"/>
      </w:pPr>
      <w:r>
        <w:rPr>
          <w:rFonts w:eastAsia="Times New Roman"/>
          <w:smallCaps/>
          <w:sz w:val="34"/>
          <w:szCs w:val="34"/>
        </w:rPr>
        <w:t>российская федерация</w:t>
      </w:r>
    </w:p>
    <w:p w:rsidR="00774DC9" w:rsidRDefault="00774DC9" w:rsidP="00774DC9">
      <w:pPr>
        <w:shd w:val="clear" w:color="auto" w:fill="FFFFFF"/>
        <w:spacing w:line="317" w:lineRule="exact"/>
        <w:ind w:left="1397"/>
        <w:jc w:val="center"/>
      </w:pPr>
      <w:r>
        <w:rPr>
          <w:rFonts w:eastAsia="Times New Roman"/>
          <w:smallCaps/>
          <w:sz w:val="34"/>
          <w:szCs w:val="34"/>
        </w:rPr>
        <w:t>иркутская область</w:t>
      </w:r>
    </w:p>
    <w:p w:rsidR="00774DC9" w:rsidRDefault="00774DC9" w:rsidP="00774DC9">
      <w:pPr>
        <w:shd w:val="clear" w:color="auto" w:fill="FFFFFF"/>
        <w:spacing w:line="317" w:lineRule="exact"/>
        <w:ind w:left="1397"/>
        <w:jc w:val="center"/>
      </w:pPr>
      <w:proofErr w:type="spellStart"/>
      <w:r>
        <w:rPr>
          <w:rFonts w:eastAsia="Times New Roman"/>
          <w:smallCaps/>
          <w:sz w:val="34"/>
          <w:szCs w:val="34"/>
        </w:rPr>
        <w:t>боханский</w:t>
      </w:r>
      <w:proofErr w:type="spellEnd"/>
      <w:r>
        <w:rPr>
          <w:rFonts w:eastAsia="Times New Roman"/>
          <w:smallCaps/>
          <w:sz w:val="34"/>
          <w:szCs w:val="34"/>
        </w:rPr>
        <w:t xml:space="preserve"> район</w:t>
      </w:r>
    </w:p>
    <w:p w:rsidR="00774DC9" w:rsidRDefault="00774DC9" w:rsidP="00774DC9">
      <w:pPr>
        <w:shd w:val="clear" w:color="auto" w:fill="FFFFFF"/>
        <w:spacing w:line="317" w:lineRule="exact"/>
        <w:ind w:left="1390"/>
        <w:jc w:val="center"/>
      </w:pPr>
      <w:r>
        <w:rPr>
          <w:rFonts w:eastAsia="Times New Roman"/>
          <w:smallCaps/>
          <w:sz w:val="34"/>
          <w:szCs w:val="34"/>
        </w:rPr>
        <w:t>администрация</w:t>
      </w:r>
    </w:p>
    <w:p w:rsidR="00774DC9" w:rsidRDefault="00774DC9" w:rsidP="00774DC9">
      <w:pPr>
        <w:shd w:val="clear" w:color="auto" w:fill="FFFFFF"/>
        <w:spacing w:line="317" w:lineRule="exact"/>
        <w:ind w:left="1397"/>
        <w:jc w:val="center"/>
      </w:pPr>
      <w:r>
        <w:rPr>
          <w:rFonts w:eastAsia="Times New Roman"/>
          <w:smallCaps/>
          <w:sz w:val="34"/>
          <w:szCs w:val="34"/>
        </w:rPr>
        <w:t>муниципального образования «каменка»</w:t>
      </w:r>
    </w:p>
    <w:p w:rsidR="00774DC9" w:rsidRDefault="00774DC9" w:rsidP="00774DC9">
      <w:pPr>
        <w:shd w:val="clear" w:color="auto" w:fill="FFFFFF"/>
        <w:spacing w:before="259"/>
        <w:ind w:left="4464"/>
      </w:pPr>
      <w:r>
        <w:rPr>
          <w:rFonts w:eastAsia="Times New Roman"/>
          <w:smallCaps/>
          <w:sz w:val="34"/>
          <w:szCs w:val="34"/>
        </w:rPr>
        <w:t>распоряжение</w:t>
      </w:r>
    </w:p>
    <w:p w:rsidR="00774DC9" w:rsidRDefault="00774DC9" w:rsidP="00774DC9">
      <w:pPr>
        <w:shd w:val="clear" w:color="auto" w:fill="FFFFFF"/>
        <w:tabs>
          <w:tab w:val="left" w:pos="8892"/>
        </w:tabs>
        <w:spacing w:before="317"/>
        <w:ind w:left="1310"/>
      </w:pPr>
      <w:r>
        <w:rPr>
          <w:sz w:val="28"/>
          <w:szCs w:val="28"/>
        </w:rPr>
        <w:t xml:space="preserve">12 </w:t>
      </w:r>
      <w:r>
        <w:rPr>
          <w:rFonts w:eastAsia="Times New Roman"/>
          <w:sz w:val="28"/>
          <w:szCs w:val="28"/>
        </w:rPr>
        <w:t>февраля 2016г.№12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аменка</w:t>
      </w:r>
    </w:p>
    <w:p w:rsidR="00774DC9" w:rsidRDefault="00774DC9" w:rsidP="00774DC9">
      <w:pPr>
        <w:shd w:val="clear" w:color="auto" w:fill="FFFFFF"/>
        <w:spacing w:before="317" w:line="317" w:lineRule="exact"/>
        <w:ind w:left="1282" w:right="4666"/>
      </w:pPr>
      <w:proofErr w:type="gramStart"/>
      <w:r>
        <w:rPr>
          <w:rFonts w:eastAsia="Times New Roman"/>
          <w:sz w:val="28"/>
          <w:szCs w:val="28"/>
        </w:rPr>
        <w:t xml:space="preserve">О генерации сертификатов </w:t>
      </w:r>
      <w:r>
        <w:rPr>
          <w:rFonts w:eastAsia="Times New Roman"/>
          <w:spacing w:val="-2"/>
          <w:sz w:val="28"/>
          <w:szCs w:val="28"/>
        </w:rPr>
        <w:t xml:space="preserve">для работы на Официальном сайте </w:t>
      </w:r>
      <w:r>
        <w:rPr>
          <w:rFonts w:eastAsia="Times New Roman"/>
          <w:sz w:val="28"/>
          <w:szCs w:val="28"/>
        </w:rPr>
        <w:t>РФ для размещения информации о проведении</w:t>
      </w:r>
      <w:proofErr w:type="gramEnd"/>
      <w:r>
        <w:rPr>
          <w:rFonts w:eastAsia="Times New Roman"/>
          <w:sz w:val="28"/>
          <w:szCs w:val="28"/>
        </w:rPr>
        <w:t xml:space="preserve"> торгов</w:t>
      </w:r>
    </w:p>
    <w:p w:rsidR="00774DC9" w:rsidRDefault="00774DC9" w:rsidP="00774DC9">
      <w:pPr>
        <w:shd w:val="clear" w:color="auto" w:fill="FFFFFF"/>
        <w:ind w:left="7"/>
      </w:pPr>
    </w:p>
    <w:p w:rsidR="00774DC9" w:rsidRDefault="00774DC9" w:rsidP="00774DC9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17" w:lineRule="exact"/>
        <w:ind w:left="1685" w:hanging="432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Назначить ответственным за размещение информации на Официальном </w:t>
      </w:r>
      <w:r>
        <w:rPr>
          <w:rFonts w:eastAsia="Times New Roman"/>
          <w:sz w:val="28"/>
          <w:szCs w:val="28"/>
        </w:rPr>
        <w:t>сайте РФ для размещения информации о проведении торгов (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eastAsia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eastAsia="Times New Roman"/>
            <w:color w:val="auto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eastAsia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eastAsia="Times New Roman"/>
            <w:color w:val="auto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eastAsia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 xml:space="preserve">) бухгалтера </w:t>
      </w:r>
      <w:proofErr w:type="spellStart"/>
      <w:r>
        <w:rPr>
          <w:rFonts w:eastAsia="Times New Roman"/>
          <w:sz w:val="28"/>
          <w:szCs w:val="28"/>
        </w:rPr>
        <w:t>Мутину</w:t>
      </w:r>
      <w:proofErr w:type="spellEnd"/>
      <w:r>
        <w:rPr>
          <w:rFonts w:eastAsia="Times New Roman"/>
          <w:sz w:val="28"/>
          <w:szCs w:val="28"/>
        </w:rPr>
        <w:t xml:space="preserve"> Елену Анатольевну.</w:t>
      </w:r>
    </w:p>
    <w:p w:rsidR="00774DC9" w:rsidRDefault="00774DC9" w:rsidP="00774DC9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17" w:lineRule="exact"/>
        <w:ind w:left="1685" w:hanging="432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Главному бухгалтеру Бабенко Наталье Владимировне произвести генерацию КЭП и заявки на сертификаты физического лица главе администрации Петровой Наталье Борисовне, бухгалтеру </w:t>
      </w:r>
      <w:proofErr w:type="spellStart"/>
      <w:r>
        <w:rPr>
          <w:rFonts w:eastAsia="Times New Roman"/>
          <w:sz w:val="28"/>
          <w:szCs w:val="28"/>
        </w:rPr>
        <w:t>Мутиной</w:t>
      </w:r>
      <w:proofErr w:type="spellEnd"/>
      <w:r>
        <w:rPr>
          <w:rFonts w:eastAsia="Times New Roman"/>
          <w:sz w:val="28"/>
          <w:szCs w:val="28"/>
        </w:rPr>
        <w:t xml:space="preserve"> Елене Анатольевне.</w:t>
      </w:r>
    </w:p>
    <w:p w:rsidR="00774DC9" w:rsidRDefault="00774DC9" w:rsidP="00774DC9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17" w:lineRule="exact"/>
        <w:ind w:left="1685" w:right="972" w:hanging="43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Главному бухгалтеру Бабенко Наталье Владимировне произвести генерацию КЭП и заявку на сертификат юридического лица главе </w:t>
      </w:r>
      <w:r>
        <w:rPr>
          <w:rFonts w:eastAsia="Times New Roman"/>
          <w:sz w:val="28"/>
          <w:szCs w:val="28"/>
        </w:rPr>
        <w:t>администрации Петровой Наталье Борисовне</w:t>
      </w:r>
    </w:p>
    <w:p w:rsidR="00774DC9" w:rsidRDefault="00774DC9" w:rsidP="00774DC9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17" w:lineRule="exact"/>
        <w:ind w:left="1685" w:right="518" w:hanging="432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Передать заявки на сертификаты и </w:t>
      </w:r>
      <w:proofErr w:type="spellStart"/>
      <w:r>
        <w:rPr>
          <w:rFonts w:eastAsia="Times New Roman"/>
          <w:spacing w:val="-1"/>
          <w:sz w:val="28"/>
          <w:szCs w:val="28"/>
          <w:lang w:val="en-US"/>
        </w:rPr>
        <w:t>reg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-файлы в отдел №33 УФК по </w:t>
      </w:r>
      <w:r>
        <w:rPr>
          <w:rFonts w:eastAsia="Times New Roman"/>
          <w:sz w:val="28"/>
          <w:szCs w:val="28"/>
        </w:rPr>
        <w:t>Иркутской области для изготовления сертификатов.</w:t>
      </w:r>
    </w:p>
    <w:p w:rsidR="00774DC9" w:rsidRDefault="00774DC9" w:rsidP="00774DC9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17" w:lineRule="exact"/>
        <w:ind w:left="1253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74DC9" w:rsidRDefault="00774DC9" w:rsidP="00774DC9">
      <w:pPr>
        <w:shd w:val="clear" w:color="auto" w:fill="FFFFFF"/>
        <w:spacing w:after="662"/>
      </w:pPr>
    </w:p>
    <w:p w:rsidR="00774DC9" w:rsidRDefault="00774DC9" w:rsidP="00774DC9">
      <w:pPr>
        <w:widowControl/>
        <w:autoSpaceDE/>
        <w:autoSpaceDN/>
        <w:adjustRightInd/>
      </w:pPr>
    </w:p>
    <w:p w:rsidR="00774DC9" w:rsidRPr="00774DC9" w:rsidRDefault="00774DC9" w:rsidP="00774DC9"/>
    <w:p w:rsidR="00774DC9" w:rsidRPr="00774DC9" w:rsidRDefault="00774DC9" w:rsidP="00774DC9"/>
    <w:p w:rsidR="00774DC9" w:rsidRDefault="00774DC9" w:rsidP="00774DC9"/>
    <w:p w:rsidR="00774DC9" w:rsidRDefault="00774DC9" w:rsidP="00774DC9">
      <w:pPr>
        <w:framePr w:w="8892" w:h="641" w:hRule="exact" w:hSpace="10080" w:wrap="notBeside" w:vAnchor="text" w:hAnchor="margin" w:x="1247" w:y="23"/>
        <w:shd w:val="clear" w:color="auto" w:fill="FFFFFF"/>
      </w:pPr>
      <w:r>
        <w:t xml:space="preserve">        </w:t>
      </w:r>
      <w:r>
        <w:rPr>
          <w:rFonts w:eastAsia="Times New Roman"/>
          <w:sz w:val="28"/>
          <w:szCs w:val="28"/>
        </w:rPr>
        <w:t xml:space="preserve">Глава администрации </w:t>
      </w:r>
      <w:r>
        <w:rPr>
          <w:rFonts w:eastAsia="Times New Roman"/>
          <w:spacing w:val="-3"/>
          <w:sz w:val="28"/>
          <w:szCs w:val="28"/>
        </w:rPr>
        <w:t>МО «Каменка»                               Н.Б. Петрова</w:t>
      </w:r>
      <w:r>
        <w:tab/>
      </w:r>
    </w:p>
    <w:p w:rsidR="00774DC9" w:rsidRPr="00774DC9" w:rsidRDefault="00774DC9" w:rsidP="00774DC9">
      <w:pPr>
        <w:tabs>
          <w:tab w:val="left" w:pos="4734"/>
        </w:tabs>
        <w:sectPr w:rsidR="00774DC9" w:rsidRPr="00774DC9">
          <w:pgSz w:w="11909" w:h="16834"/>
          <w:pgMar w:top="1440" w:right="958" w:bottom="720" w:left="360" w:header="720" w:footer="720" w:gutter="0"/>
          <w:cols w:space="720"/>
        </w:sect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774DC9" w:rsidRDefault="00774DC9" w:rsidP="00774DC9">
      <w:pPr>
        <w:framePr w:h="1966" w:hSpace="10080" w:wrap="notBeside" w:vAnchor="text" w:hAnchor="margin" w:x="3075" w:y="1"/>
        <w:rPr>
          <w:sz w:val="24"/>
          <w:szCs w:val="24"/>
        </w:rPr>
      </w:pPr>
    </w:p>
    <w:p w:rsidR="00774DC9" w:rsidRDefault="00774DC9" w:rsidP="00774DC9">
      <w:pPr>
        <w:framePr w:w="8892" w:h="641" w:hRule="exact" w:hSpace="10080" w:wrap="notBeside" w:vAnchor="text" w:hAnchor="margin" w:x="1247" w:y="23"/>
        <w:shd w:val="clear" w:color="auto" w:fill="FFFFFF"/>
        <w:tabs>
          <w:tab w:val="left" w:pos="3866"/>
          <w:tab w:val="left" w:pos="7344"/>
        </w:tabs>
        <w:spacing w:before="7"/>
        <w:ind w:left="7"/>
      </w:pPr>
    </w:p>
    <w:p w:rsidR="00774DC9" w:rsidRDefault="00774DC9" w:rsidP="00774DC9">
      <w:pPr>
        <w:spacing w:line="1" w:lineRule="exact"/>
        <w:rPr>
          <w:sz w:val="2"/>
          <w:szCs w:val="2"/>
        </w:rPr>
      </w:pPr>
    </w:p>
    <w:p w:rsidR="000843D5" w:rsidRDefault="000843D5"/>
    <w:sectPr w:rsidR="000843D5" w:rsidSect="0008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77" w:rsidRDefault="009A2277" w:rsidP="00774DC9">
      <w:r>
        <w:separator/>
      </w:r>
    </w:p>
  </w:endnote>
  <w:endnote w:type="continuationSeparator" w:id="0">
    <w:p w:rsidR="009A2277" w:rsidRDefault="009A2277" w:rsidP="0077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77" w:rsidRDefault="009A2277" w:rsidP="00774DC9">
      <w:r>
        <w:separator/>
      </w:r>
    </w:p>
  </w:footnote>
  <w:footnote w:type="continuationSeparator" w:id="0">
    <w:p w:rsidR="009A2277" w:rsidRDefault="009A2277" w:rsidP="00774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5A5"/>
    <w:multiLevelType w:val="singleLevel"/>
    <w:tmpl w:val="6F966BA6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C9"/>
    <w:rsid w:val="000843D5"/>
    <w:rsid w:val="00774DC9"/>
    <w:rsid w:val="009A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C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C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2016-05-04T07:12:00Z</dcterms:created>
  <dcterms:modified xsi:type="dcterms:W3CDTF">2016-05-04T07:14:00Z</dcterms:modified>
</cp:coreProperties>
</file>