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4" w:rsidRPr="004137A7" w:rsidRDefault="00565D74" w:rsidP="00565D74">
      <w:pPr>
        <w:pStyle w:val="a3"/>
        <w:jc w:val="center"/>
        <w:rPr>
          <w:rStyle w:val="a4"/>
          <w:sz w:val="28"/>
          <w:szCs w:val="28"/>
        </w:rPr>
      </w:pPr>
      <w:r w:rsidRPr="004137A7">
        <w:rPr>
          <w:rStyle w:val="a4"/>
          <w:sz w:val="28"/>
          <w:szCs w:val="28"/>
        </w:rPr>
        <w:t>ИРКУТСКАЯ ОБЛАСТЬ</w:t>
      </w:r>
    </w:p>
    <w:p w:rsidR="00565D74" w:rsidRPr="004137A7" w:rsidRDefault="00565D74" w:rsidP="00565D74">
      <w:pPr>
        <w:pStyle w:val="a3"/>
        <w:jc w:val="center"/>
        <w:rPr>
          <w:rStyle w:val="a4"/>
          <w:sz w:val="28"/>
          <w:szCs w:val="28"/>
        </w:rPr>
      </w:pPr>
      <w:r w:rsidRPr="004137A7">
        <w:rPr>
          <w:rStyle w:val="a4"/>
          <w:sz w:val="28"/>
          <w:szCs w:val="28"/>
        </w:rPr>
        <w:t>БОХАНСКИЙ РАЙОН</w:t>
      </w:r>
    </w:p>
    <w:p w:rsidR="00565D74" w:rsidRPr="004137A7" w:rsidRDefault="00565D74" w:rsidP="00565D74">
      <w:pPr>
        <w:pStyle w:val="a3"/>
        <w:jc w:val="center"/>
        <w:rPr>
          <w:rStyle w:val="a4"/>
          <w:sz w:val="28"/>
          <w:szCs w:val="28"/>
        </w:rPr>
      </w:pPr>
      <w:r w:rsidRPr="004137A7">
        <w:rPr>
          <w:rStyle w:val="a4"/>
          <w:sz w:val="28"/>
          <w:szCs w:val="28"/>
        </w:rPr>
        <w:t>АДМИНИСТРАЦИЯ МО  « КАМЕНКА»</w:t>
      </w:r>
    </w:p>
    <w:p w:rsidR="00565D74" w:rsidRPr="004137A7" w:rsidRDefault="00565D74" w:rsidP="00565D74">
      <w:pPr>
        <w:pStyle w:val="a3"/>
        <w:jc w:val="center"/>
        <w:rPr>
          <w:rStyle w:val="a4"/>
          <w:sz w:val="28"/>
          <w:szCs w:val="28"/>
        </w:rPr>
      </w:pPr>
      <w:r w:rsidRPr="004137A7">
        <w:rPr>
          <w:rStyle w:val="a4"/>
          <w:sz w:val="28"/>
          <w:szCs w:val="28"/>
        </w:rPr>
        <w:t>ГЛАВА АДМИНИСТРАЦИИ</w:t>
      </w:r>
    </w:p>
    <w:p w:rsidR="00565D74" w:rsidRPr="004137A7" w:rsidRDefault="00565D74" w:rsidP="00565D74">
      <w:pPr>
        <w:pStyle w:val="a3"/>
        <w:jc w:val="center"/>
        <w:rPr>
          <w:sz w:val="28"/>
          <w:szCs w:val="28"/>
        </w:rPr>
      </w:pPr>
      <w:r w:rsidRPr="004137A7">
        <w:rPr>
          <w:rStyle w:val="a4"/>
          <w:sz w:val="28"/>
          <w:szCs w:val="28"/>
        </w:rPr>
        <w:t>ПОСТАНОВЛЕНИЕ</w:t>
      </w:r>
    </w:p>
    <w:p w:rsidR="00565D74" w:rsidRPr="004137A7" w:rsidRDefault="00565D74" w:rsidP="00565D74">
      <w:pPr>
        <w:pStyle w:val="a3"/>
        <w:tabs>
          <w:tab w:val="left" w:pos="375"/>
        </w:tabs>
        <w:rPr>
          <w:sz w:val="28"/>
          <w:szCs w:val="28"/>
        </w:rPr>
      </w:pPr>
      <w:r w:rsidRPr="004137A7">
        <w:rPr>
          <w:sz w:val="28"/>
          <w:szCs w:val="28"/>
        </w:rPr>
        <w:tab/>
        <w:t xml:space="preserve">05.04.2016г.  №42                                 </w:t>
      </w:r>
      <w:r>
        <w:rPr>
          <w:sz w:val="28"/>
          <w:szCs w:val="28"/>
        </w:rPr>
        <w:t xml:space="preserve">     </w:t>
      </w:r>
      <w:r w:rsidRPr="004137A7">
        <w:rPr>
          <w:sz w:val="28"/>
          <w:szCs w:val="28"/>
        </w:rPr>
        <w:t xml:space="preserve">                  с</w:t>
      </w:r>
      <w:proofErr w:type="gramStart"/>
      <w:r w:rsidRPr="004137A7">
        <w:rPr>
          <w:sz w:val="28"/>
          <w:szCs w:val="28"/>
        </w:rPr>
        <w:t>.К</w:t>
      </w:r>
      <w:proofErr w:type="gramEnd"/>
      <w:r w:rsidRPr="004137A7">
        <w:rPr>
          <w:sz w:val="28"/>
          <w:szCs w:val="28"/>
        </w:rPr>
        <w:t>аменка.</w:t>
      </w:r>
    </w:p>
    <w:p w:rsidR="00565D74" w:rsidRPr="004137A7" w:rsidRDefault="00565D74" w:rsidP="00565D74">
      <w:pPr>
        <w:pStyle w:val="a3"/>
        <w:tabs>
          <w:tab w:val="left" w:pos="375"/>
        </w:tabs>
        <w:rPr>
          <w:sz w:val="28"/>
          <w:szCs w:val="28"/>
        </w:rPr>
      </w:pPr>
      <w:r w:rsidRPr="004137A7">
        <w:rPr>
          <w:sz w:val="28"/>
          <w:szCs w:val="28"/>
        </w:rPr>
        <w:br/>
      </w:r>
      <w:r w:rsidRPr="004137A7">
        <w:rPr>
          <w:sz w:val="28"/>
          <w:szCs w:val="28"/>
        </w:rPr>
        <w:br/>
      </w:r>
      <w:r w:rsidRPr="004137A7">
        <w:rPr>
          <w:rStyle w:val="a4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МО</w:t>
      </w:r>
      <w:r>
        <w:rPr>
          <w:rStyle w:val="a4"/>
          <w:sz w:val="28"/>
          <w:szCs w:val="28"/>
        </w:rPr>
        <w:t xml:space="preserve">                    </w:t>
      </w:r>
      <w:r w:rsidRPr="004137A7">
        <w:rPr>
          <w:rStyle w:val="a4"/>
          <w:sz w:val="28"/>
          <w:szCs w:val="28"/>
        </w:rPr>
        <w:t xml:space="preserve"> « Каменка»</w:t>
      </w:r>
    </w:p>
    <w:p w:rsidR="00565D74" w:rsidRPr="004137A7" w:rsidRDefault="00565D74" w:rsidP="00565D74">
      <w:pPr>
        <w:pStyle w:val="a3"/>
        <w:jc w:val="both"/>
        <w:rPr>
          <w:sz w:val="28"/>
          <w:szCs w:val="28"/>
        </w:rPr>
      </w:pPr>
      <w:r w:rsidRPr="004137A7">
        <w:rPr>
          <w:sz w:val="28"/>
          <w:szCs w:val="28"/>
        </w:rPr>
        <w:t xml:space="preserve"> 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МО «Каменка»:</w:t>
      </w:r>
    </w:p>
    <w:p w:rsidR="00565D74" w:rsidRPr="004137A7" w:rsidRDefault="00565D74" w:rsidP="00565D74">
      <w:pPr>
        <w:pStyle w:val="a3"/>
        <w:rPr>
          <w:sz w:val="28"/>
          <w:szCs w:val="28"/>
        </w:rPr>
      </w:pPr>
      <w:r w:rsidRPr="004137A7">
        <w:rPr>
          <w:sz w:val="28"/>
          <w:szCs w:val="28"/>
        </w:rPr>
        <w:t>1.Утвердить:</w:t>
      </w:r>
      <w:r w:rsidRPr="004137A7">
        <w:rPr>
          <w:sz w:val="28"/>
          <w:szCs w:val="28"/>
        </w:rPr>
        <w:br/>
        <w:t>1.1. Правила использования водных объектов общего пользования для личных и бытовых нужд, расположенных на территории  МО «Каменка» согласно приложению к настоящему постановлению;</w:t>
      </w:r>
    </w:p>
    <w:p w:rsidR="00565D74" w:rsidRPr="004137A7" w:rsidRDefault="00565D74" w:rsidP="00565D74">
      <w:pPr>
        <w:pStyle w:val="a3"/>
        <w:rPr>
          <w:sz w:val="28"/>
          <w:szCs w:val="28"/>
        </w:rPr>
      </w:pPr>
      <w:r w:rsidRPr="004137A7">
        <w:rPr>
          <w:sz w:val="28"/>
          <w:szCs w:val="28"/>
        </w:rPr>
        <w:t>2.Настоящее постановление подлежит официальному опубликованию в Вестнике МО «Каменка».</w:t>
      </w:r>
      <w:r w:rsidRPr="004137A7">
        <w:rPr>
          <w:sz w:val="28"/>
          <w:szCs w:val="28"/>
        </w:rPr>
        <w:br/>
        <w:t xml:space="preserve">3. </w:t>
      </w:r>
      <w:proofErr w:type="gramStart"/>
      <w:r w:rsidRPr="004137A7">
        <w:rPr>
          <w:sz w:val="28"/>
          <w:szCs w:val="28"/>
        </w:rPr>
        <w:t>Контроль за</w:t>
      </w:r>
      <w:proofErr w:type="gramEnd"/>
      <w:r w:rsidRPr="004137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5D74" w:rsidRPr="004137A7" w:rsidRDefault="00565D74" w:rsidP="00565D74">
      <w:pPr>
        <w:pStyle w:val="a3"/>
        <w:jc w:val="both"/>
        <w:rPr>
          <w:sz w:val="28"/>
          <w:szCs w:val="28"/>
        </w:rPr>
      </w:pPr>
    </w:p>
    <w:p w:rsidR="00565D74" w:rsidRPr="004137A7" w:rsidRDefault="00565D74" w:rsidP="00565D74">
      <w:pPr>
        <w:pStyle w:val="a3"/>
        <w:jc w:val="both"/>
        <w:rPr>
          <w:sz w:val="28"/>
          <w:szCs w:val="28"/>
        </w:rPr>
      </w:pPr>
    </w:p>
    <w:p w:rsidR="00565D74" w:rsidRPr="004137A7" w:rsidRDefault="00565D74" w:rsidP="00565D74">
      <w:pPr>
        <w:pStyle w:val="a3"/>
        <w:jc w:val="both"/>
        <w:rPr>
          <w:sz w:val="28"/>
          <w:szCs w:val="28"/>
        </w:rPr>
      </w:pPr>
    </w:p>
    <w:p w:rsidR="00565D74" w:rsidRPr="004137A7" w:rsidRDefault="00565D74" w:rsidP="00565D74">
      <w:pPr>
        <w:pStyle w:val="a3"/>
        <w:rPr>
          <w:sz w:val="28"/>
          <w:szCs w:val="28"/>
        </w:rPr>
      </w:pPr>
      <w:r w:rsidRPr="004137A7">
        <w:rPr>
          <w:sz w:val="28"/>
          <w:szCs w:val="28"/>
        </w:rPr>
        <w:br/>
        <w:t>Глава администрации                                              Н.Б. Петрова.</w:t>
      </w:r>
    </w:p>
    <w:p w:rsidR="00565D74" w:rsidRPr="004137A7" w:rsidRDefault="00565D74" w:rsidP="00565D74">
      <w:pPr>
        <w:pStyle w:val="a3"/>
        <w:jc w:val="both"/>
        <w:rPr>
          <w:sz w:val="28"/>
          <w:szCs w:val="28"/>
        </w:rPr>
      </w:pPr>
    </w:p>
    <w:p w:rsidR="00565D74" w:rsidRDefault="00565D74" w:rsidP="00565D74">
      <w:pPr>
        <w:pStyle w:val="a3"/>
        <w:jc w:val="both"/>
        <w:rPr>
          <w:sz w:val="28"/>
          <w:szCs w:val="28"/>
        </w:rPr>
      </w:pPr>
    </w:p>
    <w:p w:rsidR="00565D74" w:rsidRPr="004137A7" w:rsidRDefault="00565D74" w:rsidP="00565D74">
      <w:pPr>
        <w:pStyle w:val="a3"/>
        <w:jc w:val="both"/>
        <w:rPr>
          <w:sz w:val="28"/>
          <w:szCs w:val="28"/>
        </w:rPr>
      </w:pPr>
    </w:p>
    <w:p w:rsidR="00565D74" w:rsidRPr="004137A7" w:rsidRDefault="00565D74" w:rsidP="00565D74">
      <w:pPr>
        <w:pStyle w:val="a3"/>
        <w:jc w:val="right"/>
      </w:pPr>
      <w:r w:rsidRPr="004137A7">
        <w:lastRenderedPageBreak/>
        <w:t xml:space="preserve">Приложение </w:t>
      </w:r>
      <w:r w:rsidRPr="004137A7">
        <w:br/>
        <w:t>к постановлению администрации</w:t>
      </w:r>
      <w:r w:rsidRPr="004137A7">
        <w:br/>
        <w:t>от 05.04.2016 г. 42</w:t>
      </w:r>
    </w:p>
    <w:p w:rsidR="00565D74" w:rsidRPr="004137A7" w:rsidRDefault="00565D74" w:rsidP="00565D74">
      <w:pPr>
        <w:pStyle w:val="a3"/>
        <w:jc w:val="center"/>
      </w:pPr>
      <w:r w:rsidRPr="004137A7">
        <w:rPr>
          <w:rStyle w:val="a4"/>
        </w:rPr>
        <w:t>ПРАВИЛА</w:t>
      </w:r>
      <w:r w:rsidRPr="004137A7">
        <w:br/>
      </w:r>
      <w:r w:rsidRPr="004137A7">
        <w:rPr>
          <w:rStyle w:val="a4"/>
        </w:rPr>
        <w:t xml:space="preserve">использования водных объектов общего пользования </w:t>
      </w:r>
      <w:r w:rsidRPr="004137A7">
        <w:br/>
      </w:r>
      <w:r w:rsidRPr="004137A7">
        <w:rPr>
          <w:rStyle w:val="a4"/>
        </w:rPr>
        <w:t xml:space="preserve">для личных и бытовых нужд, расположенных </w:t>
      </w:r>
      <w:r w:rsidRPr="004137A7">
        <w:br/>
      </w:r>
      <w:r w:rsidRPr="004137A7">
        <w:rPr>
          <w:rStyle w:val="a4"/>
        </w:rPr>
        <w:t>на территории МО « Каменка»</w:t>
      </w:r>
    </w:p>
    <w:p w:rsidR="00565D74" w:rsidRPr="004137A7" w:rsidRDefault="00565D74" w:rsidP="00565D74">
      <w:pPr>
        <w:pStyle w:val="a3"/>
        <w:jc w:val="center"/>
      </w:pPr>
      <w:r w:rsidRPr="004137A7">
        <w:rPr>
          <w:rStyle w:val="a4"/>
        </w:rPr>
        <w:t>1. Общие положения</w:t>
      </w:r>
    </w:p>
    <w:p w:rsidR="00565D74" w:rsidRPr="004137A7" w:rsidRDefault="00565D74" w:rsidP="00565D74">
      <w:pPr>
        <w:pStyle w:val="a3"/>
        <w:jc w:val="both"/>
      </w:pPr>
      <w:r w:rsidRPr="004137A7">
        <w:t>1.1. Настоящие правила использования водных объектов общего пользования, расположенных на территории МО « Каменка», для личных и бытовых нужд (далее — Правила) разработаны во исполнение требований пункта 2 статьи 27 Водного кодекса Российской Федерации.</w:t>
      </w:r>
      <w:r w:rsidRPr="004137A7">
        <w:br/>
        <w:t>1.2. Настоящие Правила устанавливают порядок использования водных объектов общего пользования, расположенных на территории МО « Каменка», для личных и бытовых нужд и обязательны для исполнения всем физическим и юридическим лицам.</w:t>
      </w:r>
    </w:p>
    <w:p w:rsidR="00565D74" w:rsidRPr="004137A7" w:rsidRDefault="00565D74" w:rsidP="00565D74">
      <w:pPr>
        <w:pStyle w:val="a3"/>
        <w:jc w:val="center"/>
      </w:pPr>
      <w:r w:rsidRPr="004137A7">
        <w:rPr>
          <w:rStyle w:val="a4"/>
        </w:rPr>
        <w:t>2. Основные правила и термины</w:t>
      </w:r>
    </w:p>
    <w:p w:rsidR="00565D74" w:rsidRPr="004137A7" w:rsidRDefault="00565D74" w:rsidP="00565D74">
      <w:pPr>
        <w:pStyle w:val="a3"/>
      </w:pPr>
      <w:r w:rsidRPr="004137A7">
        <w:t xml:space="preserve">2.1. </w:t>
      </w:r>
      <w:proofErr w:type="gramStart"/>
      <w:r w:rsidRPr="004137A7">
        <w:t>В настоящих Правилах отдельные термины и понятия имеют следующее значение:</w:t>
      </w:r>
      <w:r w:rsidRPr="004137A7">
        <w:br/>
        <w:t>водный объект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r w:rsidRPr="004137A7">
        <w:br/>
        <w:t>поверхностные водные объекты — расположенные на территории  МО « Каменка»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  <w:r w:rsidRPr="004137A7">
        <w:br/>
        <w:t>водные объекты общего пользования — поверхностные общедоступные водные объекты, находящиеся в государственной или муниципальной собственности;</w:t>
      </w:r>
      <w:r w:rsidRPr="004137A7">
        <w:br/>
        <w:t>использование водных объектов общего пользования для личных и бытовых нужд — использование различными способами водных объектов общего пользования для удовлетворения личных и бытовых потребностей граждан;</w:t>
      </w:r>
      <w:r w:rsidRPr="004137A7">
        <w:br/>
      </w:r>
      <w:proofErr w:type="gramStart"/>
      <w:r w:rsidRPr="004137A7">
        <w:t>личные и бытовые нужды — личные, семейные, домашние нужды, не связанные с осуществлением предпринимательской деятельности, в том числе:</w:t>
      </w:r>
      <w:r w:rsidRPr="004137A7">
        <w:br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 w:rsidRPr="004137A7">
        <w:br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  <w:proofErr w:type="gramEnd"/>
      <w:r w:rsidRPr="004137A7">
        <w:br/>
        <w:t xml:space="preserve">- </w:t>
      </w:r>
      <w:proofErr w:type="gramStart"/>
      <w:r w:rsidRPr="004137A7">
        <w:t>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  <w:r w:rsidRPr="004137A7">
        <w:br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  <w:r w:rsidRPr="004137A7">
        <w:br/>
        <w:t>2.2.</w:t>
      </w:r>
      <w:proofErr w:type="gramEnd"/>
      <w:r w:rsidRPr="004137A7">
        <w:t xml:space="preserve"> Береговая полоса водных объектов общего пользования.</w:t>
      </w:r>
      <w:r w:rsidRPr="004137A7">
        <w:br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</w:t>
      </w:r>
      <w:r w:rsidRPr="004137A7">
        <w:lastRenderedPageBreak/>
        <w:t xml:space="preserve">составляет </w:t>
      </w:r>
      <w:smartTag w:uri="urn:schemas-microsoft-com:office:smarttags" w:element="metricconverter">
        <w:smartTagPr>
          <w:attr w:name="ProductID" w:val="10 метров"/>
        </w:smartTagPr>
        <w:r w:rsidRPr="004137A7">
          <w:t>10 метров</w:t>
        </w:r>
      </w:smartTag>
      <w:r w:rsidRPr="004137A7">
        <w:t>. Правовой режим использования водных объектов общего пользования распространяет свое действие и на береговую полосу указанных объектов.</w:t>
      </w:r>
      <w:r w:rsidRPr="004137A7">
        <w:br/>
        <w:t>Береговая полоса болот, природных выходов подземных вод (родников) водных объектов не определяется.</w:t>
      </w:r>
    </w:p>
    <w:p w:rsidR="00565D74" w:rsidRPr="004137A7" w:rsidRDefault="00565D74" w:rsidP="00565D74">
      <w:pPr>
        <w:pStyle w:val="a3"/>
        <w:jc w:val="both"/>
      </w:pPr>
    </w:p>
    <w:p w:rsidR="00565D74" w:rsidRPr="004137A7" w:rsidRDefault="00565D74" w:rsidP="00565D74">
      <w:pPr>
        <w:pStyle w:val="a3"/>
        <w:jc w:val="both"/>
      </w:pPr>
    </w:p>
    <w:p w:rsidR="00565D74" w:rsidRPr="004137A7" w:rsidRDefault="00565D74" w:rsidP="00565D74">
      <w:pPr>
        <w:pStyle w:val="a3"/>
      </w:pPr>
    </w:p>
    <w:p w:rsidR="00565D74" w:rsidRPr="004137A7" w:rsidRDefault="00565D74" w:rsidP="00565D74">
      <w:pPr>
        <w:pStyle w:val="a3"/>
      </w:pPr>
      <w:r w:rsidRPr="004137A7">
        <w:rPr>
          <w:rStyle w:val="a4"/>
        </w:rPr>
        <w:t>3. Порядок использования водных объектов общего пользования для личных и бытовых нужд</w:t>
      </w:r>
    </w:p>
    <w:p w:rsidR="00565D74" w:rsidRPr="004137A7" w:rsidRDefault="00565D74" w:rsidP="00565D74">
      <w:pPr>
        <w:pStyle w:val="a3"/>
      </w:pPr>
      <w:r w:rsidRPr="004137A7"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  <w:r w:rsidRPr="004137A7">
        <w:br/>
        <w:t>3.2. Использование водных объектов общего пользования осуществляется в соответствии с законодательством Российской Федерации, а также настоящими Правилами.</w:t>
      </w:r>
      <w:r w:rsidRPr="004137A7">
        <w:br/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  <w:r w:rsidRPr="004137A7">
        <w:br/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r w:rsidRPr="004137A7">
        <w:br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  <w:r w:rsidRPr="004137A7">
        <w:br/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4137A7">
        <w:t>в соответствии с законодательством о водных биологических ресурсах без разрешения на добычу</w:t>
      </w:r>
      <w:proofErr w:type="gramEnd"/>
      <w:r w:rsidRPr="004137A7">
        <w:t xml:space="preserve"> (вылов) водных биоресурсов, если иное не предусмотрено федеральными законами.</w:t>
      </w:r>
      <w:r w:rsidRPr="004137A7">
        <w:br/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  <w:r w:rsidRPr="004137A7">
        <w:br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  <w:r w:rsidRPr="004137A7">
        <w:br/>
        <w:t xml:space="preserve">3.8.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4137A7">
          <w:t>200 метров</w:t>
        </w:r>
      </w:smartTag>
      <w:r w:rsidRPr="004137A7">
        <w:t xml:space="preserve"> ниже по течению, и вне зоны санитарной охраны водозаборных сооружений.</w:t>
      </w:r>
      <w:r w:rsidRPr="004137A7">
        <w:br/>
        <w:t xml:space="preserve">3.9. </w:t>
      </w:r>
      <w:proofErr w:type="gramStart"/>
      <w:r w:rsidRPr="004137A7">
        <w:t>При использовании водных объектов для личных и бытовых нужд граждане:</w:t>
      </w:r>
      <w:r w:rsidRPr="004137A7">
        <w:br/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  <w:r w:rsidRPr="004137A7">
        <w:br/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  <w:proofErr w:type="gramEnd"/>
      <w:r w:rsidRPr="004137A7">
        <w:br/>
      </w:r>
      <w:r w:rsidRPr="004137A7">
        <w:lastRenderedPageBreak/>
        <w:t>- обязаны соблюдать требования Правил охраны жизни людей на водных объектах в МО « Каменка»,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  <w:r w:rsidRPr="004137A7">
        <w:br/>
        <w:t xml:space="preserve">- </w:t>
      </w:r>
      <w:proofErr w:type="gramStart"/>
      <w:r w:rsidRPr="004137A7"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r w:rsidRPr="004137A7">
        <w:br/>
        <w:t>• входящим в состав особо охраняемых природных территорий;</w:t>
      </w:r>
      <w:r w:rsidRPr="004137A7">
        <w:br/>
        <w:t xml:space="preserve">• расположенных на территории источников питьевого водоснабжения, в границах </w:t>
      </w:r>
      <w:proofErr w:type="spellStart"/>
      <w:r w:rsidRPr="004137A7">
        <w:t>рыбохозяйственных</w:t>
      </w:r>
      <w:proofErr w:type="spellEnd"/>
      <w:r w:rsidRPr="004137A7">
        <w:t>, заповедных и рыбоохранных зон;</w:t>
      </w:r>
      <w:proofErr w:type="gramEnd"/>
      <w:r w:rsidRPr="004137A7">
        <w:t xml:space="preserve"> </w:t>
      </w:r>
      <w:r w:rsidRPr="004137A7">
        <w:br/>
        <w:t>- обязаны соблюдать установленный режим использования водного объекта общего пользования;</w:t>
      </w:r>
      <w:r w:rsidRPr="004137A7">
        <w:br/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  <w:r w:rsidRPr="004137A7">
        <w:br/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  <w:r w:rsidRPr="004137A7">
        <w:br/>
        <w:t>- обязаны соблюдать меры безопасности при проведении культурных, спортивных и развлекательных мероприятий на водоемах.</w:t>
      </w:r>
      <w:r w:rsidRPr="004137A7">
        <w:br/>
        <w:t>3.10</w:t>
      </w:r>
      <w:proofErr w:type="gramStart"/>
      <w:r w:rsidRPr="004137A7">
        <w:t xml:space="preserve"> П</w:t>
      </w:r>
      <w:proofErr w:type="gramEnd"/>
      <w:r w:rsidRPr="004137A7">
        <w:t>ри использовании водных объектов общего пользования запрещается:</w:t>
      </w:r>
      <w:r w:rsidRPr="004137A7">
        <w:br/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  <w:r w:rsidRPr="004137A7">
        <w:br/>
        <w:t>- осуществлять самостоятельный забор воды из водных объектов общего пользования для питьевого водоснабжения;</w:t>
      </w:r>
      <w:r w:rsidRPr="004137A7">
        <w:br/>
        <w:t>- организовывать свалки и складирование бытовых, строительных отходов на береговой полосе водоемов;</w:t>
      </w:r>
      <w:r w:rsidRPr="004137A7">
        <w:br/>
        <w:t>- применять минеральные, органические удобрения и ядохимикаты на береговой полосе водных объектов;</w:t>
      </w:r>
      <w:r w:rsidRPr="004137A7">
        <w:br/>
        <w:t>- применять запрещенные орудия и способы добычи (вылова) объектов животного мира и водных биологических ресурсов;</w:t>
      </w:r>
      <w:r w:rsidRPr="004137A7">
        <w:br/>
        <w:t xml:space="preserve">- </w:t>
      </w:r>
      <w:proofErr w:type="gramStart"/>
      <w:r w:rsidRPr="004137A7">
        <w:t>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  <w:r w:rsidRPr="004137A7">
        <w:br/>
        <w:t xml:space="preserve">- </w:t>
      </w:r>
      <w:proofErr w:type="gramStart"/>
      <w:r w:rsidRPr="004137A7">
        <w:t xml:space="preserve">осуществлять в </w:t>
      </w:r>
      <w:proofErr w:type="spellStart"/>
      <w:r w:rsidRPr="004137A7">
        <w:t>водоохранных</w:t>
      </w:r>
      <w:proofErr w:type="spellEnd"/>
      <w:r w:rsidRPr="004137A7"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  <w:r w:rsidRPr="004137A7">
        <w:br/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  <w:proofErr w:type="gramEnd"/>
      <w:r w:rsidRPr="004137A7">
        <w:br/>
        <w:t xml:space="preserve">- купаться, если качество воды в водоеме </w:t>
      </w:r>
      <w:proofErr w:type="gramStart"/>
      <w:r w:rsidRPr="004137A7">
        <w:t>на</w:t>
      </w:r>
      <w:proofErr w:type="gramEnd"/>
      <w:r w:rsidRPr="004137A7">
        <w:t xml:space="preserve"> соответствует </w:t>
      </w:r>
      <w:proofErr w:type="gramStart"/>
      <w:r w:rsidRPr="004137A7">
        <w:t>установленным</w:t>
      </w:r>
      <w:proofErr w:type="gramEnd"/>
      <w:r w:rsidRPr="004137A7">
        <w:t xml:space="preserve"> нормативам;</w:t>
      </w:r>
      <w:r w:rsidRPr="004137A7">
        <w:br/>
        <w:t>- осуществлять сброс загрязненных сточных вод в водоемы, осуществлять захоронение в них бытовых и других отходов;</w:t>
      </w:r>
      <w:r w:rsidRPr="004137A7">
        <w:br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  <w:r w:rsidRPr="004137A7">
        <w:br/>
        <w:t xml:space="preserve">- размещать на водных объектах и на территории их </w:t>
      </w:r>
      <w:proofErr w:type="spellStart"/>
      <w:r w:rsidRPr="004137A7">
        <w:t>водоохранных</w:t>
      </w:r>
      <w:proofErr w:type="spellEnd"/>
      <w:r w:rsidRPr="004137A7">
        <w:t xml:space="preserve"> и (или) рыбоохранных зон, прибрежных защитных полос средства и оборудование</w:t>
      </w:r>
      <w:proofErr w:type="gramStart"/>
      <w:r w:rsidRPr="004137A7">
        <w:t xml:space="preserve"> ,</w:t>
      </w:r>
      <w:proofErr w:type="gramEnd"/>
      <w:r w:rsidRPr="004137A7">
        <w:t xml:space="preserve"> влекущие за собой загрязнение и засорение водных объектов, а также возникновение чрезвычайных ситуаций;</w:t>
      </w:r>
      <w:r w:rsidRPr="004137A7">
        <w:br/>
      </w:r>
      <w:r w:rsidRPr="004137A7">
        <w:lastRenderedPageBreak/>
        <w:t xml:space="preserve">- </w:t>
      </w:r>
      <w:proofErr w:type="gramStart"/>
      <w:r w:rsidRPr="004137A7">
        <w:t>осуществлять передвижение (в том числе с помощью техники) по льду водоемов с нарушением правил техники безопасности;</w:t>
      </w:r>
      <w:r w:rsidRPr="004137A7">
        <w:br/>
        <w:t>- оставлять на водных объектах несовершеннолетних детей без присмотра взрослых;</w:t>
      </w:r>
      <w:r w:rsidRPr="004137A7">
        <w:br/>
        <w:t>- производить выпас скота и птицы, осуществлять сенокос без соответствующих разрешений на береговой полосе водных объектов;</w:t>
      </w:r>
      <w:r w:rsidRPr="004137A7">
        <w:br/>
        <w:t>- осуществлять спуск воды водных объектов общего пользования или уничтожение источников его водоснабжения;</w:t>
      </w:r>
      <w:proofErr w:type="gramEnd"/>
      <w:r w:rsidRPr="004137A7">
        <w:br/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  <w:r w:rsidRPr="004137A7">
        <w:br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  <w:r w:rsidRPr="004137A7">
        <w:br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565D74" w:rsidRPr="004137A7" w:rsidRDefault="00565D74" w:rsidP="00565D74">
      <w:pPr>
        <w:pStyle w:val="a3"/>
      </w:pPr>
      <w:r w:rsidRPr="004137A7">
        <w:rPr>
          <w:rStyle w:val="a4"/>
        </w:rPr>
        <w:t>4. Обеспечение мер надлежащего использования водных объектов общего пользования</w:t>
      </w:r>
    </w:p>
    <w:p w:rsidR="00565D74" w:rsidRPr="004137A7" w:rsidRDefault="00565D74" w:rsidP="00565D74">
      <w:pPr>
        <w:pStyle w:val="a3"/>
      </w:pPr>
      <w:r w:rsidRPr="004137A7">
        <w:t xml:space="preserve">4.1. </w:t>
      </w:r>
      <w:proofErr w:type="gramStart"/>
      <w:r w:rsidRPr="004137A7">
        <w:t>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  <w:r w:rsidRPr="004137A7">
        <w:br/>
        <w:t>- забора (изъятия) водных ресурсов для питьевого и хозяйственно-бытового водоснабжения;</w:t>
      </w:r>
      <w:r w:rsidRPr="004137A7">
        <w:br/>
        <w:t>- добычи (вылова) водных биологических ресурсов;</w:t>
      </w:r>
      <w:proofErr w:type="gramEnd"/>
      <w:r w:rsidRPr="004137A7">
        <w:br/>
        <w:t>- охоты на диких животных;</w:t>
      </w:r>
      <w:r w:rsidRPr="004137A7">
        <w:br/>
        <w:t>- купания;</w:t>
      </w:r>
      <w:r w:rsidRPr="004137A7">
        <w:br/>
        <w:t>- водопоя (выпаса) скота и птицы;</w:t>
      </w:r>
      <w:r w:rsidRPr="004137A7">
        <w:br/>
        <w:t>- проведение работ по уходу за сельскохозяйственными животными;</w:t>
      </w:r>
      <w:r w:rsidRPr="004137A7">
        <w:br/>
        <w:t>- использования маломерных судов, водных мотоциклов и других технических средств, предназначенных для отдыха на водных объектах.</w:t>
      </w:r>
      <w:r w:rsidRPr="004137A7">
        <w:br/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565D74" w:rsidRPr="004137A7" w:rsidRDefault="00565D74" w:rsidP="00565D74">
      <w:pPr>
        <w:pStyle w:val="a3"/>
      </w:pPr>
      <w:r w:rsidRPr="004137A7">
        <w:rPr>
          <w:rStyle w:val="a4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565D74" w:rsidRPr="004137A7" w:rsidRDefault="00565D74" w:rsidP="00565D74">
      <w:pPr>
        <w:pStyle w:val="a3"/>
      </w:pPr>
      <w:r w:rsidRPr="004137A7">
        <w:t xml:space="preserve">5.1. </w:t>
      </w:r>
      <w:proofErr w:type="gramStart"/>
      <w:r w:rsidRPr="004137A7">
        <w:t>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  <w:r w:rsidRPr="004137A7">
        <w:br/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  <w:proofErr w:type="gramEnd"/>
    </w:p>
    <w:p w:rsidR="00565D74" w:rsidRPr="004137A7" w:rsidRDefault="00565D74" w:rsidP="00565D74">
      <w:pPr>
        <w:pStyle w:val="a3"/>
      </w:pPr>
      <w:r w:rsidRPr="004137A7">
        <w:br/>
      </w:r>
      <w:r w:rsidRPr="004137A7">
        <w:rPr>
          <w:rStyle w:val="a4"/>
        </w:rPr>
        <w:t>6. Ответственность за нарушение настоящих Правил</w:t>
      </w:r>
    </w:p>
    <w:p w:rsidR="00565D74" w:rsidRPr="004137A7" w:rsidRDefault="00565D74" w:rsidP="00565D74">
      <w:pPr>
        <w:pStyle w:val="a3"/>
      </w:pPr>
      <w:r w:rsidRPr="004137A7">
        <w:lastRenderedPageBreak/>
        <w:t>6.1. Лица виновные в нарушении Правил, несут ответственность в соответствии с действующим законодательством.</w:t>
      </w:r>
      <w:r w:rsidRPr="004137A7">
        <w:br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565D74" w:rsidRPr="004137A7" w:rsidRDefault="00565D74" w:rsidP="00565D74">
      <w:pPr>
        <w:spacing w:before="100" w:beforeAutospacing="1" w:after="240"/>
        <w:rPr>
          <w:sz w:val="28"/>
          <w:szCs w:val="28"/>
        </w:rPr>
      </w:pPr>
    </w:p>
    <w:p w:rsidR="00565D74" w:rsidRPr="004137A7" w:rsidRDefault="00565D74" w:rsidP="00565D74">
      <w:pPr>
        <w:rPr>
          <w:sz w:val="28"/>
          <w:szCs w:val="28"/>
        </w:rPr>
      </w:pPr>
    </w:p>
    <w:p w:rsidR="008F7AC9" w:rsidRDefault="008F7AC9"/>
    <w:sectPr w:rsidR="008F7AC9" w:rsidSect="008F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5D74"/>
    <w:rsid w:val="00565D74"/>
    <w:rsid w:val="008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65D7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65D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2016-05-04T08:11:00Z</dcterms:created>
  <dcterms:modified xsi:type="dcterms:W3CDTF">2016-05-04T08:12:00Z</dcterms:modified>
</cp:coreProperties>
</file>