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sz w:val="28"/>
          <w:szCs w:val="28"/>
        </w:rPr>
        <w:t xml:space="preserve">    </w:t>
      </w: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26.12.2016г. №241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2070A" w:rsidRPr="0072070A" w:rsidRDefault="0072070A" w:rsidP="0072070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2070A">
        <w:rPr>
          <w:rFonts w:ascii="Arial" w:eastAsia="Calibri" w:hAnsi="Arial" w:cs="Arial"/>
          <w:b/>
          <w:sz w:val="30"/>
          <w:szCs w:val="30"/>
          <w:lang w:eastAsia="en-US"/>
        </w:rPr>
        <w:t>ОБ ИТОГАХ СДАЧИ КВАЛИФИКАЦИОННОГО ЭКЗАМЕНА И ПРИСВОЕНИЯ КЛАССНЫХ ЧИНОВ МУНИЦИПАЛЬНЫМ СЛУЖАЩИМ АДМИНИСТРАЦИИ МО «КАМЕНКА»</w:t>
      </w:r>
    </w:p>
    <w:p w:rsidR="0072070A" w:rsidRPr="0072070A" w:rsidRDefault="0072070A" w:rsidP="0072070A">
      <w:pPr>
        <w:jc w:val="center"/>
        <w:rPr>
          <w:sz w:val="28"/>
          <w:szCs w:val="28"/>
        </w:rPr>
      </w:pP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sz w:val="28"/>
          <w:szCs w:val="28"/>
        </w:rPr>
        <w:t xml:space="preserve"> </w:t>
      </w:r>
      <w:proofErr w:type="gramStart"/>
      <w:r w:rsidRPr="0072070A">
        <w:rPr>
          <w:rFonts w:ascii="Arial" w:hAnsi="Arial" w:cs="Arial"/>
        </w:rPr>
        <w:t>На основании закона Иркутской области № 88-ОЗ от 15.10.2007 года «Об отдельных вопросах муниципальной службы в Иркутской области», Указа Губернатора Иркутской области №87-УГ о 30.04.2010 года «О размерах окладов за классный чин государственных гражданских служащих Иркутской области, постановления главы администрации МО «Каменка» №62 от 03.06.2016 года «Об утверждении Положения о порядке присвоения квалификационных разрядов (классных чинов) муниципальным служащим администрации МО «Каменка</w:t>
      </w:r>
      <w:proofErr w:type="gramEnd"/>
      <w:r w:rsidRPr="0072070A">
        <w:rPr>
          <w:rFonts w:ascii="Arial" w:hAnsi="Arial" w:cs="Arial"/>
        </w:rPr>
        <w:t>», руководствуясь Уставом муниципального образования «Каменка»</w:t>
      </w:r>
    </w:p>
    <w:p w:rsidR="0072070A" w:rsidRPr="0072070A" w:rsidRDefault="0072070A" w:rsidP="0072070A">
      <w:pPr>
        <w:rPr>
          <w:sz w:val="28"/>
          <w:szCs w:val="28"/>
        </w:rPr>
      </w:pPr>
    </w:p>
    <w:p w:rsidR="0072070A" w:rsidRPr="0072070A" w:rsidRDefault="0072070A" w:rsidP="0072070A">
      <w:pPr>
        <w:jc w:val="center"/>
        <w:rPr>
          <w:rFonts w:ascii="Arial" w:hAnsi="Arial" w:cs="Arial"/>
          <w:b/>
          <w:sz w:val="30"/>
          <w:szCs w:val="30"/>
        </w:rPr>
      </w:pPr>
      <w:r w:rsidRPr="0072070A">
        <w:rPr>
          <w:rFonts w:ascii="Arial" w:hAnsi="Arial" w:cs="Arial"/>
          <w:b/>
          <w:sz w:val="30"/>
          <w:szCs w:val="30"/>
        </w:rPr>
        <w:t>ПОСТАНОВЛЯЮ:</w:t>
      </w:r>
    </w:p>
    <w:p w:rsidR="0072070A" w:rsidRPr="0072070A" w:rsidRDefault="0072070A" w:rsidP="0072070A">
      <w:pPr>
        <w:jc w:val="center"/>
        <w:rPr>
          <w:rFonts w:ascii="Arial" w:hAnsi="Arial" w:cs="Arial"/>
          <w:b/>
          <w:sz w:val="30"/>
          <w:szCs w:val="30"/>
        </w:rPr>
      </w:pP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 xml:space="preserve">1.Признать сдавшими квалификационный экзамен и присвоить классные чины муниципальным служащим администрации МО «Каменка», </w:t>
      </w:r>
      <w:proofErr w:type="gramStart"/>
      <w:r w:rsidRPr="0072070A">
        <w:rPr>
          <w:rFonts w:ascii="Arial" w:hAnsi="Arial" w:cs="Arial"/>
        </w:rPr>
        <w:t>согласно приложения</w:t>
      </w:r>
      <w:proofErr w:type="gramEnd"/>
      <w:r w:rsidRPr="0072070A">
        <w:rPr>
          <w:rFonts w:ascii="Arial" w:hAnsi="Arial" w:cs="Arial"/>
        </w:rPr>
        <w:t xml:space="preserve"> №1</w:t>
      </w: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 xml:space="preserve">2.Начальнику финансового отдела </w:t>
      </w:r>
      <w:proofErr w:type="spellStart"/>
      <w:r w:rsidRPr="0072070A">
        <w:rPr>
          <w:rFonts w:ascii="Arial" w:hAnsi="Arial" w:cs="Arial"/>
        </w:rPr>
        <w:t>С.Г.Мутину</w:t>
      </w:r>
      <w:proofErr w:type="spellEnd"/>
      <w:r w:rsidRPr="0072070A">
        <w:rPr>
          <w:rFonts w:ascii="Arial" w:hAnsi="Arial" w:cs="Arial"/>
        </w:rPr>
        <w:t xml:space="preserve"> на основании данного постановления внести изменения в штатное расписание администрации МО «Каменка», установив размеры окладов муниципальным служащим за классный чин </w:t>
      </w:r>
      <w:proofErr w:type="gramStart"/>
      <w:r w:rsidRPr="0072070A">
        <w:rPr>
          <w:rFonts w:ascii="Arial" w:hAnsi="Arial" w:cs="Arial"/>
        </w:rPr>
        <w:t>согласно приложения</w:t>
      </w:r>
      <w:proofErr w:type="gramEnd"/>
      <w:r w:rsidRPr="0072070A">
        <w:rPr>
          <w:rFonts w:ascii="Arial" w:hAnsi="Arial" w:cs="Arial"/>
        </w:rPr>
        <w:t xml:space="preserve"> №1 с 01.01.2017 года.</w:t>
      </w: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 xml:space="preserve">3.Специалисту по делопроизводству </w:t>
      </w:r>
      <w:proofErr w:type="spellStart"/>
      <w:r w:rsidRPr="0072070A">
        <w:rPr>
          <w:rFonts w:ascii="Arial" w:hAnsi="Arial" w:cs="Arial"/>
        </w:rPr>
        <w:t>М.А.Чуриной</w:t>
      </w:r>
      <w:proofErr w:type="spellEnd"/>
      <w:r w:rsidRPr="0072070A">
        <w:rPr>
          <w:rFonts w:ascii="Arial" w:hAnsi="Arial" w:cs="Arial"/>
        </w:rPr>
        <w:t xml:space="preserve"> подготовить дополнительные соглашения к трудовым договорам муниципальных служащих.</w:t>
      </w: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 xml:space="preserve">4.Заместителю главы администрации </w:t>
      </w:r>
      <w:proofErr w:type="spellStart"/>
      <w:r w:rsidRPr="0072070A">
        <w:rPr>
          <w:rFonts w:ascii="Arial" w:hAnsi="Arial" w:cs="Arial"/>
        </w:rPr>
        <w:t>Джураевой</w:t>
      </w:r>
      <w:proofErr w:type="spellEnd"/>
      <w:r w:rsidRPr="0072070A">
        <w:rPr>
          <w:rFonts w:ascii="Arial" w:hAnsi="Arial" w:cs="Arial"/>
        </w:rPr>
        <w:t xml:space="preserve"> А.А. внести соответствующие записи в трудовые книжки муниципальных служащих. </w:t>
      </w: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>5.Настоящее постановление опубликовать в «Вестнике» МО «Каменка» и разместить на официальном сайте администрации МО «Каменка» в сети «Интернет»</w:t>
      </w: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>6.</w:t>
      </w:r>
      <w:proofErr w:type="gramStart"/>
      <w:r w:rsidRPr="0072070A">
        <w:rPr>
          <w:rFonts w:ascii="Arial" w:hAnsi="Arial" w:cs="Arial"/>
        </w:rPr>
        <w:t>Контроль за</w:t>
      </w:r>
      <w:proofErr w:type="gramEnd"/>
      <w:r w:rsidRPr="0072070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</w:p>
    <w:p w:rsidR="0072070A" w:rsidRPr="0072070A" w:rsidRDefault="0072070A" w:rsidP="0072070A">
      <w:pPr>
        <w:ind w:firstLine="709"/>
        <w:jc w:val="both"/>
        <w:rPr>
          <w:rFonts w:ascii="Arial" w:hAnsi="Arial" w:cs="Arial"/>
        </w:rPr>
      </w:pPr>
    </w:p>
    <w:p w:rsidR="0072070A" w:rsidRPr="0072070A" w:rsidRDefault="0072070A" w:rsidP="0072070A">
      <w:pPr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>Глава муниципального образования «Каменка»</w:t>
      </w:r>
    </w:p>
    <w:p w:rsidR="0072070A" w:rsidRPr="0072070A" w:rsidRDefault="0072070A" w:rsidP="0072070A">
      <w:pPr>
        <w:jc w:val="both"/>
        <w:rPr>
          <w:rFonts w:ascii="Arial" w:hAnsi="Arial" w:cs="Arial"/>
        </w:rPr>
      </w:pPr>
      <w:proofErr w:type="spellStart"/>
      <w:r w:rsidRPr="0072070A">
        <w:rPr>
          <w:rFonts w:ascii="Arial" w:hAnsi="Arial" w:cs="Arial"/>
        </w:rPr>
        <w:t>Н.Б.Петрова</w:t>
      </w:r>
      <w:proofErr w:type="spellEnd"/>
    </w:p>
    <w:p w:rsidR="0072070A" w:rsidRPr="0072070A" w:rsidRDefault="0072070A" w:rsidP="0072070A">
      <w:pPr>
        <w:jc w:val="right"/>
        <w:rPr>
          <w:rFonts w:ascii="Courier New" w:hAnsi="Courier New" w:cs="Courier New"/>
          <w:sz w:val="22"/>
          <w:szCs w:val="22"/>
        </w:rPr>
      </w:pPr>
      <w:r w:rsidRPr="0072070A">
        <w:rPr>
          <w:rFonts w:ascii="Arial" w:hAnsi="Arial" w:cs="Arial"/>
          <w:b/>
          <w:sz w:val="30"/>
          <w:szCs w:val="30"/>
        </w:rPr>
        <w:t xml:space="preserve">  </w:t>
      </w:r>
      <w:r w:rsidRPr="0072070A">
        <w:rPr>
          <w:rFonts w:ascii="Courier New" w:hAnsi="Courier New" w:cs="Courier New"/>
          <w:sz w:val="22"/>
          <w:szCs w:val="22"/>
        </w:rPr>
        <w:t>Приложение №1</w:t>
      </w:r>
    </w:p>
    <w:p w:rsidR="0072070A" w:rsidRPr="0072070A" w:rsidRDefault="0072070A" w:rsidP="0072070A">
      <w:pPr>
        <w:jc w:val="right"/>
        <w:rPr>
          <w:rFonts w:ascii="Courier New" w:hAnsi="Courier New" w:cs="Courier New"/>
          <w:sz w:val="22"/>
          <w:szCs w:val="22"/>
        </w:rPr>
      </w:pPr>
      <w:r w:rsidRPr="0072070A">
        <w:rPr>
          <w:rFonts w:ascii="Courier New" w:hAnsi="Courier New" w:cs="Courier New"/>
          <w:sz w:val="22"/>
          <w:szCs w:val="22"/>
        </w:rPr>
        <w:t>к постановлению</w:t>
      </w:r>
    </w:p>
    <w:p w:rsidR="0072070A" w:rsidRPr="0072070A" w:rsidRDefault="0072070A" w:rsidP="0072070A">
      <w:pPr>
        <w:jc w:val="right"/>
        <w:rPr>
          <w:rFonts w:ascii="Courier New" w:hAnsi="Courier New" w:cs="Courier New"/>
          <w:sz w:val="22"/>
          <w:szCs w:val="22"/>
        </w:rPr>
      </w:pPr>
      <w:r w:rsidRPr="0072070A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72070A" w:rsidRPr="0072070A" w:rsidRDefault="0072070A" w:rsidP="0072070A">
      <w:pPr>
        <w:jc w:val="right"/>
        <w:rPr>
          <w:rFonts w:ascii="Courier New" w:hAnsi="Courier New" w:cs="Courier New"/>
          <w:sz w:val="22"/>
          <w:szCs w:val="22"/>
        </w:rPr>
      </w:pPr>
      <w:r w:rsidRPr="0072070A">
        <w:rPr>
          <w:rFonts w:ascii="Courier New" w:hAnsi="Courier New" w:cs="Courier New"/>
          <w:sz w:val="22"/>
          <w:szCs w:val="22"/>
        </w:rPr>
        <w:t>МО «Каменка»</w:t>
      </w:r>
    </w:p>
    <w:p w:rsidR="0072070A" w:rsidRPr="0072070A" w:rsidRDefault="0072070A" w:rsidP="0072070A">
      <w:pPr>
        <w:jc w:val="right"/>
        <w:rPr>
          <w:rFonts w:ascii="Courier New" w:hAnsi="Courier New" w:cs="Courier New"/>
          <w:sz w:val="22"/>
          <w:szCs w:val="22"/>
        </w:rPr>
      </w:pPr>
      <w:r w:rsidRPr="0072070A">
        <w:rPr>
          <w:rFonts w:ascii="Courier New" w:hAnsi="Courier New" w:cs="Courier New"/>
          <w:sz w:val="22"/>
          <w:szCs w:val="22"/>
        </w:rPr>
        <w:t>№241 от 26.12.2016г.</w:t>
      </w:r>
    </w:p>
    <w:p w:rsidR="0072070A" w:rsidRPr="0072070A" w:rsidRDefault="0072070A" w:rsidP="0072070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409"/>
        <w:gridCol w:w="2642"/>
        <w:gridCol w:w="2284"/>
        <w:gridCol w:w="1575"/>
      </w:tblGrid>
      <w:tr w:rsidR="0072070A" w:rsidRPr="0072070A" w:rsidTr="00416B01">
        <w:tc>
          <w:tcPr>
            <w:tcW w:w="67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72070A">
              <w:rPr>
                <w:rFonts w:ascii="Courier New" w:hAnsi="Courier New" w:cs="Courier New"/>
                <w:sz w:val="22"/>
                <w:szCs w:val="22"/>
              </w:rPr>
              <w:lastRenderedPageBreak/>
              <w:t>п</w:t>
            </w:r>
            <w:proofErr w:type="gramEnd"/>
            <w:r w:rsidRPr="0072070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lastRenderedPageBreak/>
              <w:t>ФИО</w:t>
            </w:r>
          </w:p>
        </w:tc>
        <w:tc>
          <w:tcPr>
            <w:tcW w:w="285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 xml:space="preserve">Замещаемая </w:t>
            </w:r>
            <w:r w:rsidRPr="0072070A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2390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lastRenderedPageBreak/>
              <w:t>Классный чин</w:t>
            </w:r>
          </w:p>
        </w:tc>
        <w:tc>
          <w:tcPr>
            <w:tcW w:w="1666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 xml:space="preserve">Надбавка </w:t>
            </w:r>
            <w:r w:rsidRPr="0072070A">
              <w:rPr>
                <w:rFonts w:ascii="Courier New" w:hAnsi="Courier New" w:cs="Courier New"/>
                <w:sz w:val="22"/>
                <w:szCs w:val="22"/>
              </w:rPr>
              <w:lastRenderedPageBreak/>
              <w:t>за классный чин</w:t>
            </w:r>
          </w:p>
        </w:tc>
      </w:tr>
      <w:tr w:rsidR="0072070A" w:rsidRPr="0072070A" w:rsidTr="00416B01">
        <w:tc>
          <w:tcPr>
            <w:tcW w:w="67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2070A">
              <w:rPr>
                <w:rFonts w:ascii="Courier New" w:hAnsi="Courier New" w:cs="Courier New"/>
                <w:sz w:val="22"/>
                <w:szCs w:val="22"/>
              </w:rPr>
              <w:t>Джураева</w:t>
            </w:r>
            <w:proofErr w:type="spellEnd"/>
            <w:r w:rsidRPr="0072070A">
              <w:rPr>
                <w:rFonts w:ascii="Courier New" w:hAnsi="Courier New" w:cs="Courier New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85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2390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1666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2267</w:t>
            </w:r>
          </w:p>
        </w:tc>
      </w:tr>
      <w:tr w:rsidR="0072070A" w:rsidRPr="0072070A" w:rsidTr="00416B01">
        <w:tc>
          <w:tcPr>
            <w:tcW w:w="67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2070A">
              <w:rPr>
                <w:rFonts w:ascii="Courier New" w:hAnsi="Courier New" w:cs="Courier New"/>
                <w:sz w:val="22"/>
                <w:szCs w:val="22"/>
              </w:rPr>
              <w:t>Мутин</w:t>
            </w:r>
            <w:proofErr w:type="spellEnd"/>
            <w:r w:rsidRPr="0072070A">
              <w:rPr>
                <w:rFonts w:ascii="Courier New" w:hAnsi="Courier New" w:cs="Courier New"/>
                <w:sz w:val="22"/>
                <w:szCs w:val="22"/>
              </w:rPr>
              <w:t xml:space="preserve"> Сергей Георгиевич</w:t>
            </w:r>
          </w:p>
        </w:tc>
        <w:tc>
          <w:tcPr>
            <w:tcW w:w="285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2390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1666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1702</w:t>
            </w:r>
          </w:p>
        </w:tc>
      </w:tr>
      <w:tr w:rsidR="0072070A" w:rsidRPr="0072070A" w:rsidTr="00416B01">
        <w:tc>
          <w:tcPr>
            <w:tcW w:w="67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Бабенко Наталия Владимировна</w:t>
            </w:r>
          </w:p>
        </w:tc>
        <w:tc>
          <w:tcPr>
            <w:tcW w:w="2855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Главный специалист (главный бухгалтер)</w:t>
            </w:r>
          </w:p>
        </w:tc>
        <w:tc>
          <w:tcPr>
            <w:tcW w:w="2390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1666" w:type="dxa"/>
            <w:shd w:val="clear" w:color="auto" w:fill="auto"/>
          </w:tcPr>
          <w:p w:rsidR="0072070A" w:rsidRPr="0072070A" w:rsidRDefault="0072070A" w:rsidP="0072070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2070A">
              <w:rPr>
                <w:rFonts w:ascii="Courier New" w:hAnsi="Courier New" w:cs="Courier New"/>
                <w:sz w:val="22"/>
                <w:szCs w:val="22"/>
              </w:rPr>
              <w:t>891</w:t>
            </w:r>
          </w:p>
        </w:tc>
      </w:tr>
    </w:tbl>
    <w:p w:rsidR="0072070A" w:rsidRPr="0072070A" w:rsidRDefault="0072070A" w:rsidP="0072070A">
      <w:pPr>
        <w:jc w:val="both"/>
      </w:pPr>
    </w:p>
    <w:p w:rsidR="0072070A" w:rsidRPr="0072070A" w:rsidRDefault="0072070A" w:rsidP="0072070A">
      <w:pPr>
        <w:jc w:val="both"/>
      </w:pPr>
    </w:p>
    <w:p w:rsidR="0072070A" w:rsidRPr="0072070A" w:rsidRDefault="0072070A" w:rsidP="0072070A">
      <w:pPr>
        <w:jc w:val="both"/>
        <w:rPr>
          <w:rFonts w:ascii="Arial" w:hAnsi="Arial" w:cs="Arial"/>
        </w:rPr>
      </w:pPr>
      <w:r w:rsidRPr="0072070A">
        <w:rPr>
          <w:rFonts w:ascii="Arial" w:hAnsi="Arial" w:cs="Arial"/>
        </w:rPr>
        <w:t>Глава администрации муниципального образования «Каменка»</w:t>
      </w:r>
    </w:p>
    <w:p w:rsidR="0072070A" w:rsidRPr="0072070A" w:rsidRDefault="0072070A" w:rsidP="0072070A">
      <w:pPr>
        <w:jc w:val="both"/>
        <w:rPr>
          <w:rFonts w:ascii="Arial" w:hAnsi="Arial" w:cs="Arial"/>
        </w:rPr>
      </w:pPr>
      <w:proofErr w:type="spellStart"/>
      <w:r w:rsidRPr="0072070A">
        <w:rPr>
          <w:rFonts w:ascii="Arial" w:hAnsi="Arial" w:cs="Arial"/>
        </w:rPr>
        <w:t>Н.Б.Петрова</w:t>
      </w:r>
      <w:proofErr w:type="spellEnd"/>
    </w:p>
    <w:p w:rsidR="0072070A" w:rsidRPr="0072070A" w:rsidRDefault="0072070A" w:rsidP="0072070A">
      <w:pPr>
        <w:jc w:val="center"/>
      </w:pPr>
    </w:p>
    <w:p w:rsidR="0072070A" w:rsidRPr="0072070A" w:rsidRDefault="0072070A" w:rsidP="0072070A">
      <w:pPr>
        <w:jc w:val="center"/>
      </w:pPr>
    </w:p>
    <w:p w:rsidR="0072070A" w:rsidRPr="0072070A" w:rsidRDefault="0072070A" w:rsidP="0072070A">
      <w:pPr>
        <w:jc w:val="center"/>
      </w:pPr>
    </w:p>
    <w:p w:rsidR="00FD5C21" w:rsidRPr="0072070A" w:rsidRDefault="00FD5C21" w:rsidP="0072070A">
      <w:bookmarkStart w:id="0" w:name="_GoBack"/>
      <w:bookmarkEnd w:id="0"/>
    </w:p>
    <w:sectPr w:rsidR="00FD5C21" w:rsidRPr="0072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21E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0"/>
    <w:rsid w:val="0072070A"/>
    <w:rsid w:val="009D350D"/>
    <w:rsid w:val="009E6620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2017-02-01T02:37:00Z</dcterms:created>
  <dcterms:modified xsi:type="dcterms:W3CDTF">2017-02-01T03:44:00Z</dcterms:modified>
</cp:coreProperties>
</file>