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5" w:rsidRDefault="00A75355" w:rsidP="00A75355">
      <w:pPr>
        <w:jc w:val="center"/>
      </w:pPr>
      <w:r>
        <w:t>РОССИЙСКАЯ ФЕДЕРАЦИЯ</w:t>
      </w:r>
    </w:p>
    <w:p w:rsidR="00A75355" w:rsidRDefault="00A75355" w:rsidP="00A753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75355" w:rsidRDefault="00A75355" w:rsidP="00A75355">
      <w:pPr>
        <w:jc w:val="center"/>
      </w:pPr>
      <w:r>
        <w:t>БОХАНСКИЙ РАЙОН</w:t>
      </w:r>
    </w:p>
    <w:p w:rsidR="00A75355" w:rsidRDefault="00A75355" w:rsidP="00A753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75355" w:rsidRDefault="00A75355" w:rsidP="00A75355">
      <w:pPr>
        <w:pStyle w:val="7"/>
        <w:rPr>
          <w:b w:val="0"/>
          <w:sz w:val="24"/>
          <w:szCs w:val="24"/>
        </w:rPr>
      </w:pPr>
    </w:p>
    <w:p w:rsidR="00A75355" w:rsidRDefault="00A75355" w:rsidP="00A7535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75355" w:rsidRDefault="00A75355" w:rsidP="00A75355">
      <w:pPr>
        <w:jc w:val="both"/>
      </w:pPr>
    </w:p>
    <w:p w:rsidR="00A75355" w:rsidRDefault="00A75355" w:rsidP="00A75355">
      <w:pPr>
        <w:jc w:val="center"/>
      </w:pPr>
      <w:r>
        <w:t>ПОСТАНОВЛЕНИЕ № 23</w:t>
      </w:r>
    </w:p>
    <w:p w:rsidR="00A75355" w:rsidRDefault="00A75355" w:rsidP="00A75355">
      <w:pPr>
        <w:jc w:val="center"/>
      </w:pPr>
    </w:p>
    <w:p w:rsidR="00A75355" w:rsidRDefault="00A75355" w:rsidP="00A753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февраля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75355" w:rsidRDefault="00A75355" w:rsidP="00A75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5355" w:rsidRDefault="00A75355" w:rsidP="00A75355">
      <w:r>
        <w:t xml:space="preserve">«О проведении торгов </w:t>
      </w:r>
      <w:proofErr w:type="gramStart"/>
      <w:r>
        <w:t>по</w:t>
      </w:r>
      <w:proofErr w:type="gramEnd"/>
    </w:p>
    <w:p w:rsidR="00A75355" w:rsidRDefault="00A75355" w:rsidP="00A75355">
      <w:r>
        <w:t>продаже земельного участка»</w:t>
      </w:r>
    </w:p>
    <w:p w:rsidR="00A75355" w:rsidRDefault="00A75355" w:rsidP="00A75355"/>
    <w:p w:rsidR="00A75355" w:rsidRDefault="00A75355" w:rsidP="00A75355"/>
    <w:p w:rsidR="00A75355" w:rsidRDefault="00A75355" w:rsidP="00A75355">
      <w:pPr>
        <w:ind w:firstLine="708"/>
        <w:jc w:val="both"/>
      </w:pPr>
      <w:r>
        <w:t>На основании ст. 39.3, Земельного кодекса Российской Федерации, руководствуясь Уставом муниципального образования «Каменка».</w:t>
      </w:r>
    </w:p>
    <w:p w:rsidR="00A75355" w:rsidRDefault="00A75355" w:rsidP="00A75355"/>
    <w:p w:rsidR="00A75355" w:rsidRDefault="00A75355" w:rsidP="00A75355">
      <w:pPr>
        <w:jc w:val="center"/>
      </w:pPr>
      <w:r>
        <w:t>постановляю:</w:t>
      </w:r>
    </w:p>
    <w:p w:rsidR="00A75355" w:rsidRDefault="00A75355" w:rsidP="00A75355"/>
    <w:p w:rsidR="00A75355" w:rsidRDefault="00A75355" w:rsidP="00A75355">
      <w:pPr>
        <w:numPr>
          <w:ilvl w:val="0"/>
          <w:numId w:val="1"/>
        </w:numPr>
        <w:jc w:val="both"/>
      </w:pPr>
      <w:r>
        <w:t>Провести торги по продаже земельных участков:</w:t>
      </w:r>
    </w:p>
    <w:p w:rsidR="00A75355" w:rsidRDefault="00A75355" w:rsidP="00A75355">
      <w:pPr>
        <w:numPr>
          <w:ilvl w:val="1"/>
          <w:numId w:val="1"/>
        </w:numPr>
        <w:jc w:val="both"/>
      </w:pPr>
      <w:r>
        <w:t>Земельный участок из земель населенных пунктов с кадастровым номером №</w:t>
      </w:r>
    </w:p>
    <w:p w:rsidR="00A75355" w:rsidRDefault="00A75355" w:rsidP="00A75355">
      <w:pPr>
        <w:jc w:val="both"/>
      </w:pPr>
      <w:r>
        <w:t xml:space="preserve">85:03:100901:100, расположенного на землях МО «Каменка» по адресу: </w:t>
      </w:r>
      <w:proofErr w:type="gramStart"/>
      <w:r>
        <w:t xml:space="preserve">Иркутская область, </w:t>
      </w:r>
      <w:proofErr w:type="spellStart"/>
      <w:r>
        <w:t>Боханский</w:t>
      </w:r>
      <w:proofErr w:type="spellEnd"/>
      <w:r>
        <w:t xml:space="preserve"> район, д. </w:t>
      </w:r>
      <w:proofErr w:type="spellStart"/>
      <w:r>
        <w:t>Гречехон</w:t>
      </w:r>
      <w:proofErr w:type="spellEnd"/>
      <w:r>
        <w:t>, ул. Школьная, д. 18А, предназначенный для использования в целях (в соответствии с разрешенным использованием): под объект торговли, общей площадью 18 кв.м. Начальная цена земельного участка 6000 (шесть тысяч) руб. 00 коп.</w:t>
      </w:r>
      <w:proofErr w:type="gramEnd"/>
    </w:p>
    <w:p w:rsidR="00A75355" w:rsidRDefault="00A75355" w:rsidP="00A75355">
      <w:pPr>
        <w:numPr>
          <w:ilvl w:val="1"/>
          <w:numId w:val="1"/>
        </w:numPr>
        <w:jc w:val="both"/>
      </w:pPr>
      <w:r>
        <w:t>Земельный участок из земель населенных пунктов с кадастровым номером №</w:t>
      </w:r>
    </w:p>
    <w:p w:rsidR="00A75355" w:rsidRDefault="00A75355" w:rsidP="00A75355">
      <w:pPr>
        <w:jc w:val="both"/>
      </w:pPr>
      <w:r>
        <w:t xml:space="preserve">85:03:100501:150, расположенного на землях МО «Каменка» по адресу: </w:t>
      </w:r>
      <w:proofErr w:type="gramStart"/>
      <w:r>
        <w:t xml:space="preserve">Иркутская область, </w:t>
      </w:r>
      <w:proofErr w:type="spellStart"/>
      <w:r>
        <w:t>Боханский</w:t>
      </w:r>
      <w:proofErr w:type="spellEnd"/>
      <w:r>
        <w:t xml:space="preserve"> район, д. </w:t>
      </w:r>
      <w:proofErr w:type="spellStart"/>
      <w:r>
        <w:t>Морозово</w:t>
      </w:r>
      <w:proofErr w:type="spellEnd"/>
      <w:r>
        <w:t>, ул. Ермолова, д. 7, предназначенный для использования в целях (в соответствии с разрешенным использованием): под магазин, общей площадью 109 кв.м. Начальная цена земельного участка 10 000 (десять тысяч) руб. 00 коп.</w:t>
      </w:r>
      <w:proofErr w:type="gramEnd"/>
    </w:p>
    <w:p w:rsidR="00A75355" w:rsidRDefault="00A75355" w:rsidP="00A7535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75355" w:rsidRDefault="00A75355" w:rsidP="00A75355">
      <w:pPr>
        <w:jc w:val="both"/>
      </w:pPr>
      <w:r>
        <w:t xml:space="preserve">кадастровым номером № 85:03:101407:57,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</w:t>
      </w:r>
      <w:proofErr w:type="spellStart"/>
      <w:r>
        <w:t>Долгополовский-Смоляной</w:t>
      </w:r>
      <w:proofErr w:type="spellEnd"/>
      <w:r>
        <w:t xml:space="preserve">, предназначенный для использования в целях (в соответствии с разрешенным использованием): под сенокосные </w:t>
      </w:r>
      <w:proofErr w:type="spellStart"/>
      <w:r>
        <w:t>угодия</w:t>
      </w:r>
      <w:proofErr w:type="spellEnd"/>
      <w:r>
        <w:t>, общей площадью 830 580 кв.м. Начальная цена земельного участка 145 000 (сто сорок пять тысяч) руб. 00 коп.</w:t>
      </w:r>
    </w:p>
    <w:p w:rsidR="00A75355" w:rsidRDefault="00A75355" w:rsidP="00A7535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75355" w:rsidRDefault="00A75355" w:rsidP="00A75355">
      <w:pPr>
        <w:jc w:val="both"/>
      </w:pPr>
      <w:r>
        <w:t xml:space="preserve">кадастровым номером № 85:03:101407:60,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Большая Чиста, предназначенный для использования в целях (в соответствии с разрешенным использованием): под сенокосные </w:t>
      </w:r>
      <w:proofErr w:type="spellStart"/>
      <w:r>
        <w:t>угодия</w:t>
      </w:r>
      <w:proofErr w:type="spellEnd"/>
      <w:r>
        <w:t>, общей площадью 1 160 000 кв.м. Начальная цена земельного участка 189 000 (сто восемьдесят девять тысяч) руб. 00 коп.</w:t>
      </w:r>
    </w:p>
    <w:p w:rsidR="00A75355" w:rsidRDefault="00A75355" w:rsidP="00A7535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75355" w:rsidRDefault="00A75355" w:rsidP="00A75355">
      <w:pPr>
        <w:jc w:val="both"/>
      </w:pPr>
      <w:r>
        <w:t xml:space="preserve">кадастровым номером № 85:03:101407:61, расположенного на землях МО «Каменка» по адресу: </w:t>
      </w:r>
      <w:proofErr w:type="gramStart"/>
      <w:r>
        <w:t xml:space="preserve">Иркутская область, </w:t>
      </w:r>
      <w:proofErr w:type="spellStart"/>
      <w:r>
        <w:t>Боханский</w:t>
      </w:r>
      <w:proofErr w:type="spellEnd"/>
      <w:r>
        <w:t xml:space="preserve"> район, поле Вершинка, предназначенный для использования в целях (в соответствии с разрешенным использованием): под сенокосные </w:t>
      </w:r>
      <w:proofErr w:type="spellStart"/>
      <w:r>
        <w:t>угодия</w:t>
      </w:r>
      <w:proofErr w:type="spellEnd"/>
      <w:r>
        <w:t xml:space="preserve">, общей площадью 400 000 кв.м. Начальная цена земельного участка 81 000 </w:t>
      </w:r>
      <w:proofErr w:type="gramEnd"/>
    </w:p>
    <w:p w:rsidR="00A75355" w:rsidRDefault="00A75355" w:rsidP="00A75355">
      <w:pPr>
        <w:jc w:val="both"/>
      </w:pPr>
      <w:r>
        <w:t>(восемьдесят одна тысяча) руб. 00 коп.</w:t>
      </w:r>
    </w:p>
    <w:p w:rsidR="00A75355" w:rsidRDefault="00A75355" w:rsidP="00A7535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75355" w:rsidRDefault="00A75355" w:rsidP="00A75355">
      <w:pPr>
        <w:jc w:val="both"/>
      </w:pPr>
      <w:r>
        <w:lastRenderedPageBreak/>
        <w:t xml:space="preserve">кадастровым номером № 85:03:101407:56, расположенного на землях МО «Каменка» по адресу: </w:t>
      </w:r>
      <w:proofErr w:type="gramStart"/>
      <w:r>
        <w:t xml:space="preserve">Иркутская область, </w:t>
      </w:r>
      <w:proofErr w:type="spellStart"/>
      <w:r>
        <w:t>Боханский</w:t>
      </w:r>
      <w:proofErr w:type="spellEnd"/>
      <w:r>
        <w:t xml:space="preserve"> район, поле Прогон, предназначенный для использования в целях (в соответствии с разрешенным использованием): под сенокосные </w:t>
      </w:r>
      <w:proofErr w:type="spellStart"/>
      <w:r>
        <w:t>угодия</w:t>
      </w:r>
      <w:proofErr w:type="spellEnd"/>
      <w:r>
        <w:t xml:space="preserve">, общей площадью 1 032 000 кв.м. Начальная цена земельного участка 172 000 </w:t>
      </w:r>
      <w:proofErr w:type="gramEnd"/>
    </w:p>
    <w:p w:rsidR="00A75355" w:rsidRDefault="00A75355" w:rsidP="00A75355">
      <w:pPr>
        <w:jc w:val="both"/>
      </w:pPr>
      <w:r>
        <w:t>(сто семьдесят две тысячи) руб. 00 коп.</w:t>
      </w:r>
    </w:p>
    <w:p w:rsidR="00A75355" w:rsidRDefault="00A75355" w:rsidP="00A7535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75355" w:rsidRDefault="00A75355" w:rsidP="00A75355">
      <w:pPr>
        <w:jc w:val="both"/>
      </w:pPr>
      <w:r>
        <w:t xml:space="preserve">кадастровым номером № 85:03:101407:59, расположенного на землях МО «Каменка» по адресу: </w:t>
      </w:r>
      <w:proofErr w:type="gramStart"/>
      <w:r>
        <w:t xml:space="preserve">Иркутская область, </w:t>
      </w:r>
      <w:proofErr w:type="spellStart"/>
      <w:r>
        <w:t>Боханский</w:t>
      </w:r>
      <w:proofErr w:type="spellEnd"/>
      <w:r>
        <w:t xml:space="preserve"> район, поле </w:t>
      </w:r>
      <w:proofErr w:type="spellStart"/>
      <w:r>
        <w:t>Талагой</w:t>
      </w:r>
      <w:proofErr w:type="spellEnd"/>
      <w:r>
        <w:t xml:space="preserve">, предназначенный для использования в целях (в соответствии с разрешенным использованием): под сенокосные </w:t>
      </w:r>
      <w:proofErr w:type="spellStart"/>
      <w:r>
        <w:t>угодия</w:t>
      </w:r>
      <w:proofErr w:type="spellEnd"/>
      <w:r>
        <w:t xml:space="preserve">, общей площадью 1 463 800 кв.м. Начальная цена земельного участка 228 000 </w:t>
      </w:r>
      <w:proofErr w:type="gramEnd"/>
    </w:p>
    <w:p w:rsidR="00A75355" w:rsidRDefault="00A75355" w:rsidP="00A75355">
      <w:pPr>
        <w:jc w:val="both"/>
      </w:pPr>
      <w:r>
        <w:t>(двести двадцать восемь тысяч) руб. 00 коп.</w:t>
      </w:r>
    </w:p>
    <w:p w:rsidR="00A75355" w:rsidRDefault="00A75355" w:rsidP="00A7535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75355" w:rsidRDefault="00A75355" w:rsidP="00A75355">
      <w:pPr>
        <w:jc w:val="both"/>
      </w:pPr>
      <w:r>
        <w:t xml:space="preserve">кадастровым номером № 85:03:101407:58, расположенного на землях МО «Каменка» по адресу: </w:t>
      </w:r>
      <w:proofErr w:type="gramStart"/>
      <w:r>
        <w:t xml:space="preserve">Иркутская область, </w:t>
      </w:r>
      <w:proofErr w:type="spellStart"/>
      <w:r>
        <w:t>Боханский</w:t>
      </w:r>
      <w:proofErr w:type="spellEnd"/>
      <w:r>
        <w:t xml:space="preserve"> район, поле </w:t>
      </w:r>
      <w:proofErr w:type="spellStart"/>
      <w:r>
        <w:t>Осиновский</w:t>
      </w:r>
      <w:proofErr w:type="spellEnd"/>
      <w:r>
        <w:t xml:space="preserve">, предназначенный для использования в целях (в соответствии с разрешенным использованием): под сенокосные </w:t>
      </w:r>
      <w:proofErr w:type="spellStart"/>
      <w:r>
        <w:t>угодия</w:t>
      </w:r>
      <w:proofErr w:type="spellEnd"/>
      <w:r>
        <w:t xml:space="preserve">, общей площадью 606 854 кв.м. Начальная цена земельного участка 113 000 </w:t>
      </w:r>
      <w:proofErr w:type="gramEnd"/>
    </w:p>
    <w:p w:rsidR="00A75355" w:rsidRDefault="00A75355" w:rsidP="00A75355">
      <w:pPr>
        <w:jc w:val="both"/>
      </w:pPr>
      <w:r>
        <w:t>(сто тринадцать тысяч) руб. 00 коп.</w:t>
      </w:r>
    </w:p>
    <w:p w:rsidR="00A75355" w:rsidRDefault="00A75355" w:rsidP="00A7535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75355" w:rsidRDefault="00A75355" w:rsidP="00A75355">
      <w:pPr>
        <w:jc w:val="both"/>
      </w:pPr>
      <w:r>
        <w:t xml:space="preserve">кадастровым номером № 85:03:101410:48,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«20,1», предназначенный для использования в целях (в соответствии с разрешенным использованием): для объектов сельскохозяйственного производства, общей площадью 200 000 кв.м. Начальная цена земельного участка 47 000 (сорок семь тысяч) руб. 00 коп.</w:t>
      </w:r>
    </w:p>
    <w:p w:rsidR="00A75355" w:rsidRDefault="00A75355" w:rsidP="00A75355">
      <w:pPr>
        <w:ind w:firstLine="708"/>
        <w:jc w:val="both"/>
      </w:pPr>
      <w:r>
        <w:t>2.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«Каменка» провести торги по продаже земельных участков в форме аукциона.</w:t>
      </w:r>
    </w:p>
    <w:p w:rsidR="00A75355" w:rsidRDefault="00A75355" w:rsidP="00A75355">
      <w:pPr>
        <w:ind w:firstLine="708"/>
        <w:jc w:val="both"/>
      </w:pPr>
      <w:r>
        <w:t>3. По каждому земельному участку заключить договор купли-продажи земельных участков с победителем торгов.</w:t>
      </w:r>
    </w:p>
    <w:p w:rsidR="00A75355" w:rsidRDefault="00A75355" w:rsidP="00A75355">
      <w:pPr>
        <w:ind w:firstLine="708"/>
        <w:jc w:val="both"/>
      </w:pPr>
      <w:r>
        <w:t>4. Победителю торгов по каждому земельному участку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A75355" w:rsidRDefault="00A75355" w:rsidP="00A75355">
      <w:pPr>
        <w:ind w:firstLine="708"/>
        <w:jc w:val="both"/>
      </w:pPr>
      <w:r>
        <w:t>5.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A75355" w:rsidRDefault="00A75355" w:rsidP="00A75355">
      <w:pPr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A75355" w:rsidRDefault="00A75355" w:rsidP="00A75355">
      <w:pPr>
        <w:jc w:val="both"/>
      </w:pPr>
    </w:p>
    <w:p w:rsidR="00A75355" w:rsidRDefault="00A75355" w:rsidP="00A75355">
      <w:pPr>
        <w:jc w:val="both"/>
      </w:pPr>
    </w:p>
    <w:p w:rsidR="00A75355" w:rsidRDefault="00A75355" w:rsidP="00A75355">
      <w:pPr>
        <w:jc w:val="both"/>
      </w:pPr>
    </w:p>
    <w:p w:rsidR="00A75355" w:rsidRDefault="00A75355" w:rsidP="00A753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A75355" w:rsidRDefault="00A75355" w:rsidP="00A753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348BB" w:rsidRDefault="005348BB"/>
    <w:sectPr w:rsidR="005348BB" w:rsidSect="0053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63F8"/>
    <w:multiLevelType w:val="multilevel"/>
    <w:tmpl w:val="3F72831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5355"/>
    <w:rsid w:val="005348BB"/>
    <w:rsid w:val="00A7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75355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5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5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2016-04-12T00:29:00Z</dcterms:created>
  <dcterms:modified xsi:type="dcterms:W3CDTF">2016-04-12T00:30:00Z</dcterms:modified>
</cp:coreProperties>
</file>