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DD" w:rsidRPr="006813B5" w:rsidRDefault="008111DD" w:rsidP="008111D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19.12</w:t>
      </w:r>
      <w:r w:rsidRPr="006813B5">
        <w:rPr>
          <w:rFonts w:ascii="Arial" w:hAnsi="Arial" w:cs="Arial"/>
          <w:b/>
          <w:sz w:val="30"/>
          <w:szCs w:val="30"/>
        </w:rPr>
        <w:t>.2016г. №</w:t>
      </w:r>
      <w:r>
        <w:rPr>
          <w:rFonts w:ascii="Arial" w:hAnsi="Arial" w:cs="Arial"/>
          <w:b/>
          <w:sz w:val="30"/>
          <w:szCs w:val="30"/>
        </w:rPr>
        <w:t>225</w:t>
      </w:r>
    </w:p>
    <w:p w:rsidR="008111DD" w:rsidRPr="006813B5" w:rsidRDefault="008111DD" w:rsidP="008111DD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8111DD" w:rsidRPr="006813B5" w:rsidRDefault="008111DD" w:rsidP="008111DD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ИРКУТСКАЯ ОБЛАСТЬ</w:t>
      </w:r>
    </w:p>
    <w:p w:rsidR="008111DD" w:rsidRPr="006813B5" w:rsidRDefault="008111DD" w:rsidP="008111DD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8111DD" w:rsidRPr="006813B5" w:rsidRDefault="008111DD" w:rsidP="008111DD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КАМЕНСКОЕ СЕЛЬСКОЕ ПОСЕЛЕНИЕ</w:t>
      </w:r>
    </w:p>
    <w:p w:rsidR="008111DD" w:rsidRPr="006813B5" w:rsidRDefault="008111DD" w:rsidP="008111DD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АДМИНИСТРАЦИЯ</w:t>
      </w:r>
    </w:p>
    <w:p w:rsidR="008111DD" w:rsidRPr="006813B5" w:rsidRDefault="008111DD" w:rsidP="008111DD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ПОСТАНОВЛЕНИЕ</w:t>
      </w:r>
    </w:p>
    <w:p w:rsidR="008111DD" w:rsidRDefault="008111DD" w:rsidP="008111DD">
      <w:pPr>
        <w:jc w:val="center"/>
        <w:rPr>
          <w:sz w:val="32"/>
          <w:szCs w:val="32"/>
        </w:rPr>
      </w:pPr>
    </w:p>
    <w:p w:rsidR="008111DD" w:rsidRDefault="008111DD" w:rsidP="008111D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ПРЕДОСТАВЛЕНИИ В ПОСТОЯННОЕ (БЕССРОЧНОЕ) ПОЛЬЗОВАНИЕ ЗЕМЕЛЬНОГО УЧАСТКА</w:t>
      </w:r>
    </w:p>
    <w:p w:rsidR="008111DD" w:rsidRDefault="008111DD" w:rsidP="008111DD">
      <w:pPr>
        <w:jc w:val="center"/>
        <w:rPr>
          <w:rFonts w:ascii="Arial" w:hAnsi="Arial" w:cs="Arial"/>
          <w:b/>
          <w:sz w:val="30"/>
          <w:szCs w:val="30"/>
        </w:rPr>
      </w:pPr>
    </w:p>
    <w:p w:rsidR="008111DD" w:rsidRPr="001E60C5" w:rsidRDefault="008111DD" w:rsidP="008111D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В соответствии с ч.2 п.1 ст.39.9 Земельного кодекса Российской Федерации № 136-ФЗ от 25.10.2001г., руководствуясь Уставом муниципального образования «Каменка»:</w:t>
      </w:r>
    </w:p>
    <w:p w:rsidR="008111DD" w:rsidRPr="001E60C5" w:rsidRDefault="008111DD" w:rsidP="008111DD">
      <w:pPr>
        <w:ind w:firstLine="709"/>
        <w:rPr>
          <w:rFonts w:ascii="Arial" w:eastAsia="Calibri" w:hAnsi="Arial" w:cs="Arial"/>
          <w:lang w:eastAsia="en-US"/>
        </w:rPr>
      </w:pPr>
    </w:p>
    <w:p w:rsidR="008111DD" w:rsidRPr="001E60C5" w:rsidRDefault="008111DD" w:rsidP="008111D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E60C5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8111DD" w:rsidRPr="001E60C5" w:rsidRDefault="008111DD" w:rsidP="008111DD">
      <w:pPr>
        <w:ind w:firstLine="709"/>
        <w:rPr>
          <w:rFonts w:ascii="Arial" w:eastAsia="Calibri" w:hAnsi="Arial" w:cs="Arial"/>
          <w:lang w:eastAsia="en-US"/>
        </w:rPr>
      </w:pPr>
    </w:p>
    <w:p w:rsidR="008111DD" w:rsidRPr="001E60C5" w:rsidRDefault="008111DD" w:rsidP="008111D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Предоставить в постоянное бессрочное пользование в администрацию МО «Каменка» земельные участки:</w:t>
      </w:r>
    </w:p>
    <w:p w:rsidR="008111DD" w:rsidRPr="001E60C5" w:rsidRDefault="008111DD" w:rsidP="008111DD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 xml:space="preserve">Иркутская область, </w:t>
      </w:r>
      <w:proofErr w:type="spellStart"/>
      <w:r w:rsidRPr="001E60C5">
        <w:rPr>
          <w:rFonts w:ascii="Arial" w:eastAsia="Calibri" w:hAnsi="Arial" w:cs="Arial"/>
          <w:lang w:eastAsia="en-US"/>
        </w:rPr>
        <w:t>Боханский</w:t>
      </w:r>
      <w:proofErr w:type="spellEnd"/>
      <w:r w:rsidRPr="001E60C5">
        <w:rPr>
          <w:rFonts w:ascii="Arial" w:eastAsia="Calibri" w:hAnsi="Arial" w:cs="Arial"/>
          <w:lang w:eastAsia="en-US"/>
        </w:rPr>
        <w:t xml:space="preserve"> район, </w:t>
      </w:r>
      <w:r>
        <w:rPr>
          <w:rFonts w:ascii="Arial" w:eastAsia="Calibri" w:hAnsi="Arial" w:cs="Arial"/>
          <w:lang w:eastAsia="en-US"/>
        </w:rPr>
        <w:t>поле «Каменная»</w:t>
      </w:r>
      <w:r w:rsidRPr="001E60C5">
        <w:rPr>
          <w:rFonts w:ascii="Arial" w:eastAsia="Calibri" w:hAnsi="Arial" w:cs="Arial"/>
          <w:lang w:eastAsia="en-US"/>
        </w:rPr>
        <w:t xml:space="preserve">, общей площадью </w:t>
      </w:r>
      <w:r>
        <w:rPr>
          <w:rFonts w:ascii="Arial" w:eastAsia="Calibri" w:hAnsi="Arial" w:cs="Arial"/>
          <w:lang w:eastAsia="en-US"/>
        </w:rPr>
        <w:t>105 000</w:t>
      </w:r>
      <w:r w:rsidRPr="001E60C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E60C5">
        <w:rPr>
          <w:rFonts w:ascii="Arial" w:eastAsia="Calibri" w:hAnsi="Arial" w:cs="Arial"/>
          <w:lang w:eastAsia="en-US"/>
        </w:rPr>
        <w:t>кв.м</w:t>
      </w:r>
      <w:proofErr w:type="spellEnd"/>
      <w:r w:rsidRPr="001E60C5">
        <w:rPr>
          <w:rFonts w:ascii="Arial" w:eastAsia="Calibri" w:hAnsi="Arial" w:cs="Arial"/>
          <w:lang w:eastAsia="en-US"/>
        </w:rPr>
        <w:t>., из категории земель</w:t>
      </w:r>
      <w:r>
        <w:rPr>
          <w:rFonts w:ascii="Arial" w:eastAsia="Calibri" w:hAnsi="Arial" w:cs="Arial"/>
          <w:lang w:eastAsia="en-US"/>
        </w:rPr>
        <w:t>: земли сельскохозяйственного назначения</w:t>
      </w:r>
      <w:r w:rsidRPr="001E60C5">
        <w:rPr>
          <w:rFonts w:ascii="Arial" w:eastAsia="Calibri" w:hAnsi="Arial" w:cs="Arial"/>
          <w:lang w:eastAsia="en-US"/>
        </w:rPr>
        <w:t>, с кадастровым номером 85:03:1014</w:t>
      </w:r>
      <w:r>
        <w:rPr>
          <w:rFonts w:ascii="Arial" w:eastAsia="Calibri" w:hAnsi="Arial" w:cs="Arial"/>
          <w:lang w:eastAsia="en-US"/>
        </w:rPr>
        <w:t>12</w:t>
      </w:r>
      <w:r w:rsidRPr="001E60C5">
        <w:rPr>
          <w:rFonts w:ascii="Arial" w:eastAsia="Calibri" w:hAnsi="Arial" w:cs="Arial"/>
          <w:lang w:eastAsia="en-US"/>
        </w:rPr>
        <w:t>:</w:t>
      </w:r>
      <w:r>
        <w:rPr>
          <w:rFonts w:ascii="Arial" w:eastAsia="Calibri" w:hAnsi="Arial" w:cs="Arial"/>
          <w:lang w:eastAsia="en-US"/>
        </w:rPr>
        <w:t>78</w:t>
      </w:r>
      <w:r w:rsidRPr="001E60C5">
        <w:rPr>
          <w:rFonts w:ascii="Arial" w:eastAsia="Calibri" w:hAnsi="Arial" w:cs="Arial"/>
          <w:lang w:eastAsia="en-US"/>
        </w:rPr>
        <w:t xml:space="preserve">, разрешенное использование: для </w:t>
      </w:r>
      <w:r>
        <w:rPr>
          <w:rFonts w:ascii="Arial" w:eastAsia="Calibri" w:hAnsi="Arial" w:cs="Arial"/>
          <w:lang w:eastAsia="en-US"/>
        </w:rPr>
        <w:t>сельскохозяйственного производства.</w:t>
      </w:r>
    </w:p>
    <w:p w:rsidR="008111DD" w:rsidRPr="001E60C5" w:rsidRDefault="008111DD" w:rsidP="008111DD">
      <w:pPr>
        <w:jc w:val="both"/>
        <w:rPr>
          <w:rFonts w:ascii="Arial" w:eastAsia="Calibri" w:hAnsi="Arial" w:cs="Arial"/>
          <w:lang w:eastAsia="en-US"/>
        </w:rPr>
      </w:pPr>
    </w:p>
    <w:p w:rsidR="008111DD" w:rsidRPr="001E60C5" w:rsidRDefault="008111DD" w:rsidP="008111DD">
      <w:pPr>
        <w:jc w:val="both"/>
        <w:rPr>
          <w:rFonts w:ascii="Arial" w:eastAsia="Calibri" w:hAnsi="Arial" w:cs="Arial"/>
          <w:lang w:eastAsia="en-US"/>
        </w:rPr>
      </w:pPr>
    </w:p>
    <w:p w:rsidR="008111DD" w:rsidRPr="001E60C5" w:rsidRDefault="008111DD" w:rsidP="008111DD">
      <w:pPr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8111DD" w:rsidRPr="001E60C5" w:rsidRDefault="008111DD" w:rsidP="008111DD">
      <w:pPr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Петрова Н.Б.</w:t>
      </w:r>
    </w:p>
    <w:p w:rsidR="008111DD" w:rsidRDefault="008111DD" w:rsidP="008111DD">
      <w:pPr>
        <w:jc w:val="both"/>
        <w:rPr>
          <w:sz w:val="28"/>
          <w:szCs w:val="28"/>
        </w:rPr>
      </w:pPr>
    </w:p>
    <w:p w:rsidR="008111DD" w:rsidRDefault="008111DD" w:rsidP="008111DD">
      <w:pPr>
        <w:jc w:val="both"/>
        <w:rPr>
          <w:sz w:val="28"/>
          <w:szCs w:val="28"/>
        </w:rPr>
      </w:pPr>
    </w:p>
    <w:p w:rsidR="008111DD" w:rsidRDefault="008111DD" w:rsidP="008111DD">
      <w:pPr>
        <w:jc w:val="both"/>
        <w:rPr>
          <w:sz w:val="28"/>
          <w:szCs w:val="28"/>
        </w:rPr>
      </w:pPr>
    </w:p>
    <w:p w:rsidR="008111DD" w:rsidRDefault="008111DD" w:rsidP="008111DD">
      <w:pPr>
        <w:jc w:val="center"/>
        <w:rPr>
          <w:sz w:val="28"/>
          <w:szCs w:val="28"/>
        </w:rPr>
      </w:pPr>
    </w:p>
    <w:p w:rsidR="008111DD" w:rsidRDefault="008111DD" w:rsidP="008111DD">
      <w:pPr>
        <w:jc w:val="center"/>
        <w:rPr>
          <w:sz w:val="28"/>
          <w:szCs w:val="28"/>
        </w:rPr>
      </w:pPr>
    </w:p>
    <w:p w:rsidR="008111DD" w:rsidRDefault="008111DD" w:rsidP="008111DD">
      <w:pPr>
        <w:jc w:val="center"/>
        <w:rPr>
          <w:sz w:val="28"/>
          <w:szCs w:val="28"/>
        </w:rPr>
      </w:pP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99"/>
    <w:rsid w:val="006C3799"/>
    <w:rsid w:val="008111DD"/>
    <w:rsid w:val="00BA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2017-02-01T03:09:00Z</dcterms:created>
  <dcterms:modified xsi:type="dcterms:W3CDTF">2017-02-01T03:09:00Z</dcterms:modified>
</cp:coreProperties>
</file>