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211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 xml:space="preserve">О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ИЗМЕНЕНИИ АДРЕСА ОБЪЕКТУ НЕДВИЖИМОСТИ</w:t>
      </w:r>
    </w:p>
    <w:p w:rsidR="00735B34" w:rsidRDefault="00735B34" w:rsidP="00735B34">
      <w:pPr>
        <w:jc w:val="both"/>
        <w:rPr>
          <w:sz w:val="28"/>
          <w:szCs w:val="28"/>
        </w:rPr>
      </w:pPr>
    </w:p>
    <w:p w:rsidR="00735B34" w:rsidRPr="00AE62E4" w:rsidRDefault="00735B34" w:rsidP="00735B3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целях упорядочивания адресного хозяйства на территории муниципального образования «Каменка», руководствуясь ст.8 Градостроительного Кодекса, Федерального закона от 06.10.2003г. №131-ФЗ «Об общих принципах организации местного самоуправления в РФ» и Устава МО «Каменка»</w:t>
      </w:r>
    </w:p>
    <w:p w:rsidR="00735B34" w:rsidRPr="00AE62E4" w:rsidRDefault="00735B34" w:rsidP="00735B34">
      <w:pPr>
        <w:ind w:firstLine="709"/>
        <w:rPr>
          <w:rFonts w:ascii="Arial" w:eastAsia="Calibri" w:hAnsi="Arial" w:cs="Arial"/>
          <w:lang w:eastAsia="en-US"/>
        </w:rPr>
      </w:pPr>
    </w:p>
    <w:p w:rsidR="00735B34" w:rsidRPr="00AE62E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735B34" w:rsidRPr="00AE62E4" w:rsidRDefault="00735B34" w:rsidP="00735B34">
      <w:pPr>
        <w:ind w:firstLine="709"/>
        <w:rPr>
          <w:rFonts w:ascii="Arial" w:eastAsia="Calibri" w:hAnsi="Arial" w:cs="Arial"/>
          <w:lang w:eastAsia="en-US"/>
        </w:rPr>
      </w:pPr>
    </w:p>
    <w:p w:rsidR="00735B34" w:rsidRDefault="00735B34" w:rsidP="00735B3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Изменить адрес объекту недвижимости (жилой дом), ранее расположенному по адресу</w:t>
      </w:r>
      <w:r w:rsidRPr="00AE62E4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 xml:space="preserve">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ул.Скачкова</w:t>
      </w:r>
      <w:proofErr w:type="spellEnd"/>
      <w:r>
        <w:rPr>
          <w:rFonts w:ascii="Arial" w:eastAsia="Calibri" w:hAnsi="Arial" w:cs="Arial"/>
          <w:lang w:eastAsia="en-US"/>
        </w:rPr>
        <w:t>, д.6</w:t>
      </w:r>
    </w:p>
    <w:p w:rsidR="00735B34" w:rsidRPr="00AE62E4" w:rsidRDefault="00735B34" w:rsidP="00735B34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адрес:</w:t>
      </w:r>
      <w:r w:rsidRPr="0019425B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</w:t>
      </w:r>
      <w:proofErr w:type="spellStart"/>
      <w:r>
        <w:rPr>
          <w:rFonts w:ascii="Arial" w:eastAsia="Calibri" w:hAnsi="Arial" w:cs="Arial"/>
          <w:lang w:eastAsia="en-US"/>
        </w:rPr>
        <w:t>с</w:t>
      </w:r>
      <w:proofErr w:type="gramStart"/>
      <w:r>
        <w:rPr>
          <w:rFonts w:ascii="Arial" w:eastAsia="Calibri" w:hAnsi="Arial" w:cs="Arial"/>
          <w:lang w:eastAsia="en-US"/>
        </w:rPr>
        <w:t>.К</w:t>
      </w:r>
      <w:proofErr w:type="gramEnd"/>
      <w:r>
        <w:rPr>
          <w:rFonts w:ascii="Arial" w:eastAsia="Calibri" w:hAnsi="Arial" w:cs="Arial"/>
          <w:lang w:eastAsia="en-US"/>
        </w:rPr>
        <w:t>аменка</w:t>
      </w:r>
      <w:proofErr w:type="spellEnd"/>
      <w:r>
        <w:rPr>
          <w:rFonts w:ascii="Arial" w:eastAsia="Calibri" w:hAnsi="Arial" w:cs="Arial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lang w:eastAsia="en-US"/>
        </w:rPr>
        <w:t>ул.Скачкова</w:t>
      </w:r>
      <w:proofErr w:type="spellEnd"/>
      <w:r>
        <w:rPr>
          <w:rFonts w:ascii="Arial" w:eastAsia="Calibri" w:hAnsi="Arial" w:cs="Arial"/>
          <w:lang w:eastAsia="en-US"/>
        </w:rPr>
        <w:t>, д.5</w:t>
      </w:r>
    </w:p>
    <w:p w:rsidR="00735B34" w:rsidRDefault="00735B34" w:rsidP="00735B34">
      <w:pPr>
        <w:jc w:val="both"/>
        <w:rPr>
          <w:rFonts w:ascii="Arial" w:eastAsia="Calibri" w:hAnsi="Arial" w:cs="Arial"/>
          <w:lang w:eastAsia="en-US"/>
        </w:rPr>
      </w:pPr>
    </w:p>
    <w:p w:rsidR="00735B34" w:rsidRPr="00AE62E4" w:rsidRDefault="00735B34" w:rsidP="00735B34">
      <w:pPr>
        <w:jc w:val="both"/>
        <w:rPr>
          <w:rFonts w:ascii="Arial" w:eastAsia="Calibri" w:hAnsi="Arial" w:cs="Arial"/>
          <w:lang w:eastAsia="en-US"/>
        </w:rPr>
      </w:pPr>
    </w:p>
    <w:p w:rsidR="00735B34" w:rsidRPr="00AE62E4" w:rsidRDefault="00735B34" w:rsidP="00735B34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35B34" w:rsidRPr="00AE62E4" w:rsidRDefault="00735B34" w:rsidP="00735B34">
      <w:pPr>
        <w:jc w:val="both"/>
        <w:rPr>
          <w:rFonts w:ascii="Arial" w:eastAsia="Calibri" w:hAnsi="Arial" w:cs="Arial"/>
          <w:lang w:eastAsia="en-US"/>
        </w:rPr>
      </w:pPr>
      <w:r w:rsidRPr="00AE62E4">
        <w:rPr>
          <w:rFonts w:ascii="Arial" w:eastAsia="Calibri" w:hAnsi="Arial" w:cs="Arial"/>
          <w:lang w:eastAsia="en-US"/>
        </w:rPr>
        <w:t>Петрова Н.Б.</w:t>
      </w:r>
    </w:p>
    <w:p w:rsidR="00735B34" w:rsidRDefault="00735B34" w:rsidP="00735B34">
      <w:pPr>
        <w:jc w:val="both"/>
        <w:rPr>
          <w:sz w:val="28"/>
          <w:szCs w:val="28"/>
        </w:rPr>
      </w:pPr>
    </w:p>
    <w:p w:rsidR="00735B34" w:rsidRDefault="00735B34" w:rsidP="00735B34">
      <w:pPr>
        <w:jc w:val="both"/>
        <w:rPr>
          <w:sz w:val="28"/>
          <w:szCs w:val="28"/>
        </w:rPr>
      </w:pPr>
    </w:p>
    <w:p w:rsidR="00735B34" w:rsidRDefault="00735B34" w:rsidP="00735B34">
      <w:pPr>
        <w:jc w:val="both"/>
        <w:rPr>
          <w:sz w:val="28"/>
          <w:szCs w:val="28"/>
        </w:rPr>
      </w:pPr>
    </w:p>
    <w:p w:rsidR="00735B34" w:rsidRDefault="00735B34" w:rsidP="00735B3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30"/>
    <w:rsid w:val="001F0830"/>
    <w:rsid w:val="00735B34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2017-02-01T03:04:00Z</dcterms:created>
  <dcterms:modified xsi:type="dcterms:W3CDTF">2017-02-01T03:04:00Z</dcterms:modified>
</cp:coreProperties>
</file>